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B88B8" w14:textId="77777777" w:rsidR="00136887" w:rsidRDefault="00136887" w:rsidP="00136887">
      <w:pPr>
        <w:pStyle w:val="Ttulo1"/>
        <w:ind w:left="0" w:firstLine="0"/>
        <w:jc w:val="center"/>
      </w:pPr>
      <w:r>
        <w:t>HISTÓRICO DA POLÍTICA NACIONAL DOS DIREITOS DAS POPULAÇÕES ATINGIDAS POR BARRAGENS E O PROTAGONISMO DO MAB</w:t>
      </w:r>
    </w:p>
    <w:p w14:paraId="0EA5D992" w14:textId="77777777" w:rsidR="0044348C" w:rsidRDefault="0044348C" w:rsidP="0044348C">
      <w:pPr>
        <w:spacing w:after="0" w:line="259" w:lineRule="auto"/>
        <w:ind w:left="2835" w:right="0" w:firstLine="0"/>
        <w:jc w:val="right"/>
        <w:rPr>
          <w:b/>
          <w:sz w:val="20"/>
        </w:rPr>
      </w:pPr>
    </w:p>
    <w:p w14:paraId="09DB0DF2" w14:textId="0AFBD92B" w:rsidR="00185B44" w:rsidRPr="0044348C" w:rsidRDefault="00D21FA9" w:rsidP="0044348C">
      <w:pPr>
        <w:spacing w:after="0" w:line="259" w:lineRule="auto"/>
        <w:ind w:left="2835" w:right="0" w:firstLine="0"/>
        <w:jc w:val="right"/>
        <w:rPr>
          <w:bCs/>
          <w:sz w:val="20"/>
        </w:rPr>
      </w:pPr>
      <w:r>
        <w:rPr>
          <w:b/>
          <w:sz w:val="20"/>
        </w:rPr>
        <w:t xml:space="preserve"> </w:t>
      </w:r>
      <w:r w:rsidR="0044348C" w:rsidRPr="0044348C">
        <w:rPr>
          <w:bCs/>
          <w:sz w:val="20"/>
        </w:rPr>
        <w:t>Márcia Renata Carvalho Santos</w:t>
      </w:r>
      <w:r w:rsidR="0044348C">
        <w:rPr>
          <w:rStyle w:val="Refdenotaderodap"/>
          <w:bCs/>
          <w:sz w:val="20"/>
        </w:rPr>
        <w:footnoteReference w:id="1"/>
      </w:r>
    </w:p>
    <w:p w14:paraId="525FFCA9" w14:textId="536D5DF4" w:rsidR="0044348C" w:rsidRPr="0044348C" w:rsidRDefault="0044348C" w:rsidP="0044348C">
      <w:pPr>
        <w:spacing w:after="0" w:line="259" w:lineRule="auto"/>
        <w:ind w:left="2835" w:right="0" w:firstLine="0"/>
        <w:jc w:val="right"/>
        <w:rPr>
          <w:bCs/>
          <w:sz w:val="20"/>
        </w:rPr>
      </w:pPr>
      <w:r w:rsidRPr="0044348C">
        <w:rPr>
          <w:bCs/>
          <w:sz w:val="20"/>
        </w:rPr>
        <w:t>Gabriel Robson Borges Pinho</w:t>
      </w:r>
      <w:r>
        <w:rPr>
          <w:rStyle w:val="Refdenotaderodap"/>
          <w:bCs/>
          <w:sz w:val="20"/>
        </w:rPr>
        <w:footnoteReference w:id="2"/>
      </w:r>
      <w:r w:rsidRPr="0044348C">
        <w:rPr>
          <w:bCs/>
          <w:sz w:val="20"/>
        </w:rPr>
        <w:t xml:space="preserve"> </w:t>
      </w:r>
    </w:p>
    <w:p w14:paraId="3657A9B1" w14:textId="20999822" w:rsidR="0044348C" w:rsidRPr="0044348C" w:rsidRDefault="0044348C" w:rsidP="0044348C">
      <w:pPr>
        <w:spacing w:after="0" w:line="259" w:lineRule="auto"/>
        <w:ind w:left="2835" w:right="0" w:firstLine="0"/>
        <w:jc w:val="right"/>
        <w:rPr>
          <w:bCs/>
          <w:sz w:val="20"/>
        </w:rPr>
      </w:pPr>
      <w:r w:rsidRPr="0044348C">
        <w:rPr>
          <w:bCs/>
          <w:sz w:val="20"/>
        </w:rPr>
        <w:t>Pedro Mendonça Carvalho Santos</w:t>
      </w:r>
      <w:r>
        <w:rPr>
          <w:rStyle w:val="Refdenotaderodap"/>
          <w:bCs/>
          <w:sz w:val="20"/>
        </w:rPr>
        <w:footnoteReference w:id="3"/>
      </w:r>
      <w:r w:rsidRPr="0044348C">
        <w:rPr>
          <w:bCs/>
          <w:sz w:val="20"/>
        </w:rPr>
        <w:t xml:space="preserve"> </w:t>
      </w:r>
    </w:p>
    <w:p w14:paraId="4009C196" w14:textId="77777777" w:rsidR="00CE65D0" w:rsidRDefault="00CE65D0">
      <w:pPr>
        <w:pStyle w:val="Ttulo2"/>
        <w:ind w:left="2830"/>
      </w:pPr>
    </w:p>
    <w:p w14:paraId="6C58F924" w14:textId="77777777" w:rsidR="00185B44" w:rsidRDefault="00D21FA9">
      <w:pPr>
        <w:pStyle w:val="Ttulo2"/>
        <w:ind w:left="2830"/>
      </w:pPr>
      <w:bookmarkStart w:id="0" w:name="_GoBack"/>
      <w:bookmarkEnd w:id="0"/>
      <w:r>
        <w:t xml:space="preserve">Resumo </w:t>
      </w:r>
    </w:p>
    <w:p w14:paraId="2C5AC23B" w14:textId="6B7B04BF" w:rsidR="00185B44" w:rsidRDefault="00D21FA9">
      <w:pPr>
        <w:spacing w:after="0" w:line="241" w:lineRule="auto"/>
        <w:ind w:left="2845" w:right="-3"/>
      </w:pPr>
      <w:r>
        <w:rPr>
          <w:sz w:val="20"/>
        </w:rPr>
        <w:t xml:space="preserve">A partir da segunda </w:t>
      </w:r>
      <w:r>
        <w:rPr>
          <w:sz w:val="20"/>
        </w:rPr>
        <w:t>metade do século XX o Brasil experimentou uma implementação em massa dos chamados “projetos de desenvolvimento", entre eles a construção de grandes barragens como as de Itaipu</w:t>
      </w:r>
      <w:r w:rsidR="001A1E4B">
        <w:rPr>
          <w:sz w:val="20"/>
        </w:rPr>
        <w:t>,</w:t>
      </w:r>
      <w:r>
        <w:rPr>
          <w:sz w:val="20"/>
        </w:rPr>
        <w:t xml:space="preserve"> na fronteira com o Paraguai, e a de Tucuruí, no Pará. As barragens são estrutur</w:t>
      </w:r>
      <w:r>
        <w:rPr>
          <w:sz w:val="20"/>
        </w:rPr>
        <w:t>as construídas transversalmente em meio a cursos d'água que teriam o objetivo de conter e acumular grandes quantidades de água ou deposição de outros materiais líquidos</w:t>
      </w:r>
      <w:r w:rsidR="001A1E4B">
        <w:rPr>
          <w:sz w:val="20"/>
        </w:rPr>
        <w:t>.</w:t>
      </w:r>
      <w:r>
        <w:rPr>
          <w:sz w:val="20"/>
        </w:rPr>
        <w:t xml:space="preserve"> </w:t>
      </w:r>
      <w:r w:rsidR="001A1E4B">
        <w:rPr>
          <w:sz w:val="20"/>
        </w:rPr>
        <w:t>N</w:t>
      </w:r>
      <w:r>
        <w:rPr>
          <w:sz w:val="20"/>
        </w:rPr>
        <w:t xml:space="preserve">o Brasil o processo de construção dessas afetou o modo de vida de diversos grupos. O </w:t>
      </w:r>
      <w:r>
        <w:rPr>
          <w:sz w:val="20"/>
        </w:rPr>
        <w:t>artigo aborda a Política Nacional de Direitos das Populações Atingidas por Barragens sancionada em dezembro de 2023. Como processos metodológicos utilizamos a pesquisa bibliográfica, por meio da revisão de artigos científicos e artigos jornalísticos</w:t>
      </w:r>
      <w:r w:rsidR="001A1E4B">
        <w:rPr>
          <w:sz w:val="20"/>
        </w:rPr>
        <w:t>.</w:t>
      </w:r>
      <w:r>
        <w:rPr>
          <w:sz w:val="20"/>
        </w:rPr>
        <w:t xml:space="preserve"> </w:t>
      </w:r>
      <w:r w:rsidR="001A1E4B">
        <w:rPr>
          <w:sz w:val="20"/>
        </w:rPr>
        <w:t>A</w:t>
      </w:r>
      <w:r>
        <w:rPr>
          <w:sz w:val="20"/>
        </w:rPr>
        <w:t>dema</w:t>
      </w:r>
      <w:r>
        <w:rPr>
          <w:sz w:val="20"/>
        </w:rPr>
        <w:t>is</w:t>
      </w:r>
      <w:r w:rsidR="001A1E4B">
        <w:rPr>
          <w:sz w:val="20"/>
        </w:rPr>
        <w:t>,</w:t>
      </w:r>
      <w:r>
        <w:rPr>
          <w:sz w:val="20"/>
        </w:rPr>
        <w:t xml:space="preserve"> a pesquisa de cunho exploratório, proporcionou um entendimento claro e coeso sobre o assunto investigado, além de permear sua definição e seu delineamento.  </w:t>
      </w:r>
    </w:p>
    <w:p w14:paraId="39C4103F" w14:textId="18A9BE19" w:rsidR="00185B44" w:rsidRDefault="00D21FA9" w:rsidP="006E1F6F">
      <w:pPr>
        <w:spacing w:after="0" w:line="259" w:lineRule="auto"/>
        <w:ind w:left="265" w:right="0"/>
        <w:jc w:val="center"/>
        <w:rPr>
          <w:sz w:val="20"/>
        </w:rPr>
      </w:pPr>
      <w:r>
        <w:rPr>
          <w:b/>
          <w:sz w:val="20"/>
        </w:rPr>
        <w:t>Palavras-chave</w:t>
      </w:r>
      <w:r>
        <w:rPr>
          <w:sz w:val="20"/>
        </w:rPr>
        <w:t xml:space="preserve">: PNAB, MAB, barragens </w:t>
      </w:r>
    </w:p>
    <w:p w14:paraId="13ADF1FA" w14:textId="77777777" w:rsidR="006E1F6F" w:rsidRDefault="006E1F6F" w:rsidP="006E1F6F">
      <w:pPr>
        <w:spacing w:after="0" w:line="259" w:lineRule="auto"/>
        <w:ind w:left="265" w:right="0"/>
        <w:jc w:val="center"/>
      </w:pPr>
    </w:p>
    <w:p w14:paraId="31B001B3" w14:textId="77777777" w:rsidR="00185B44" w:rsidRDefault="00D21FA9">
      <w:pPr>
        <w:pStyle w:val="Ttulo2"/>
        <w:ind w:left="2830"/>
      </w:pPr>
      <w:r>
        <w:t xml:space="preserve">Abstract </w:t>
      </w:r>
    </w:p>
    <w:p w14:paraId="19813D42" w14:textId="77777777" w:rsidR="00477409" w:rsidRDefault="00477409" w:rsidP="00477409">
      <w:pPr>
        <w:spacing w:after="0" w:line="259" w:lineRule="auto"/>
        <w:ind w:left="2845" w:right="0"/>
        <w:rPr>
          <w:sz w:val="20"/>
          <w:lang w:val="en-US"/>
        </w:rPr>
      </w:pPr>
      <w:r w:rsidRPr="00477409">
        <w:rPr>
          <w:sz w:val="20"/>
          <w:lang w:val="en-US"/>
        </w:rPr>
        <w:t xml:space="preserve">From the second half of the 20th century onwards, Brazil experienced a massive implementation of so-called “development projects”, including the construction of large dams such as Itaipu, on the border with Paraguay, and </w:t>
      </w:r>
      <w:proofErr w:type="spellStart"/>
      <w:r w:rsidRPr="00477409">
        <w:rPr>
          <w:sz w:val="20"/>
          <w:lang w:val="en-US"/>
        </w:rPr>
        <w:t>Tucuruí</w:t>
      </w:r>
      <w:proofErr w:type="spellEnd"/>
      <w:r w:rsidRPr="00477409">
        <w:rPr>
          <w:sz w:val="20"/>
          <w:lang w:val="en-US"/>
        </w:rPr>
        <w:t xml:space="preserve">, in </w:t>
      </w:r>
      <w:proofErr w:type="spellStart"/>
      <w:r w:rsidRPr="00477409">
        <w:rPr>
          <w:sz w:val="20"/>
          <w:lang w:val="en-US"/>
        </w:rPr>
        <w:t>Pará</w:t>
      </w:r>
      <w:proofErr w:type="spellEnd"/>
      <w:r w:rsidRPr="00477409">
        <w:rPr>
          <w:sz w:val="20"/>
          <w:lang w:val="en-US"/>
        </w:rPr>
        <w:t>. Dams are structures built across watercourses that would have the purpose of containing and accumulating large quantities of water or depositing other liquid materials. In Brazil, the process of building these dams affected the way of life of several groups. The article addresses the National Policy on the Rights of Populations Affected by Dams, sanctioned in December 2023. As methodological processes, we used bibliographic research, through the review of scientific articles and journalistic articles. Furthermore, the exploratory research provided a clear and cohesive understanding of the subject investigated, in addition to permeating its definition and design.</w:t>
      </w:r>
    </w:p>
    <w:p w14:paraId="77302072" w14:textId="2731C3F0" w:rsidR="00A962B2" w:rsidRDefault="00D21FA9" w:rsidP="006E1F6F">
      <w:pPr>
        <w:spacing w:after="0" w:line="259" w:lineRule="auto"/>
        <w:ind w:left="2845" w:right="0"/>
      </w:pPr>
      <w:r>
        <w:rPr>
          <w:b/>
          <w:sz w:val="20"/>
        </w:rPr>
        <w:t>Keywords</w:t>
      </w:r>
      <w:r>
        <w:rPr>
          <w:sz w:val="20"/>
        </w:rPr>
        <w:t>: PNAB, MAB, Dams</w:t>
      </w:r>
      <w:r w:rsidR="006E1F6F">
        <w:t>.</w:t>
      </w:r>
    </w:p>
    <w:p w14:paraId="376F0D88" w14:textId="77777777" w:rsidR="006E1F6F" w:rsidRPr="006E1F6F" w:rsidRDefault="006E1F6F" w:rsidP="006E1F6F">
      <w:pPr>
        <w:spacing w:after="0" w:line="259" w:lineRule="auto"/>
        <w:ind w:left="2845" w:right="0"/>
      </w:pPr>
    </w:p>
    <w:p w14:paraId="66BEF58F" w14:textId="77777777" w:rsidR="00A962B2" w:rsidRDefault="00A962B2">
      <w:pPr>
        <w:spacing w:after="35" w:line="259" w:lineRule="auto"/>
        <w:ind w:left="0" w:right="0" w:firstLine="0"/>
        <w:jc w:val="left"/>
      </w:pPr>
    </w:p>
    <w:p w14:paraId="20060073" w14:textId="77777777" w:rsidR="00185B44" w:rsidRDefault="00D21FA9">
      <w:pPr>
        <w:pStyle w:val="Ttulo1"/>
        <w:ind w:left="-5"/>
      </w:pPr>
      <w:r>
        <w:t xml:space="preserve">INTRODUÇÃO  </w:t>
      </w:r>
    </w:p>
    <w:p w14:paraId="214C10D3" w14:textId="77777777" w:rsidR="00185B44" w:rsidRDefault="00D21FA9">
      <w:pPr>
        <w:spacing w:after="19" w:line="259" w:lineRule="auto"/>
        <w:ind w:left="0" w:right="0" w:firstLine="0"/>
        <w:jc w:val="left"/>
      </w:pPr>
      <w:r>
        <w:rPr>
          <w:rFonts w:ascii="Times New Roman" w:eastAsia="Times New Roman" w:hAnsi="Times New Roman" w:cs="Times New Roman"/>
          <w:b/>
        </w:rPr>
        <w:t xml:space="preserve"> </w:t>
      </w:r>
    </w:p>
    <w:p w14:paraId="7E2E2858" w14:textId="33B29B0A" w:rsidR="00185B44" w:rsidRDefault="00D21FA9">
      <w:pPr>
        <w:ind w:left="-15" w:right="0" w:firstLine="708"/>
      </w:pPr>
      <w:r>
        <w:t>A partir da segunda metade do século XX</w:t>
      </w:r>
      <w:r w:rsidR="001A1E4B">
        <w:t>,</w:t>
      </w:r>
      <w:r>
        <w:t xml:space="preserve"> com </w:t>
      </w:r>
      <w:r w:rsidR="001A1E4B">
        <w:t>o advento</w:t>
      </w:r>
      <w:r>
        <w:t xml:space="preserve"> do golpe militar</w:t>
      </w:r>
      <w:r w:rsidR="001A1E4B">
        <w:t>,</w:t>
      </w:r>
      <w:r>
        <w:t xml:space="preserve"> o país experimentou a implementação de grandes projetos de desenvolvimento, entres estes a construção de barragens, que a princípio surgem com o objetivo de armazenar água e produzir energia elétrica</w:t>
      </w:r>
      <w:r w:rsidR="001A1E4B">
        <w:t>.</w:t>
      </w:r>
      <w:r>
        <w:t xml:space="preserve"> </w:t>
      </w:r>
      <w:r w:rsidR="001A1E4B">
        <w:t>P</w:t>
      </w:r>
      <w:r>
        <w:t>orém a instalação de tais projetos não se deu sem cus</w:t>
      </w:r>
      <w:r>
        <w:t xml:space="preserve">tos severos </w:t>
      </w:r>
      <w:r w:rsidR="001A1E4B">
        <w:t>à</w:t>
      </w:r>
      <w:r>
        <w:t xml:space="preserve"> natureza e </w:t>
      </w:r>
      <w:r w:rsidR="001A1E4B">
        <w:t>à</w:t>
      </w:r>
      <w:r>
        <w:t xml:space="preserve">s populações inseridas nos espaços de interesse (Scherer-Warren; Reis, 2008). </w:t>
      </w:r>
    </w:p>
    <w:p w14:paraId="53B30AC8" w14:textId="50215300" w:rsidR="00185B44" w:rsidRDefault="00D21FA9" w:rsidP="00086AAE">
      <w:pPr>
        <w:ind w:left="-15" w:right="0" w:firstLine="708"/>
      </w:pPr>
      <w:r>
        <w:t xml:space="preserve">A construção de barragens resulta no deslocamento forçado de comunidades inteiras, o que pode levar a perda de identidade cultural, </w:t>
      </w:r>
      <w:r w:rsidR="004E7DFC">
        <w:t>v</w:t>
      </w:r>
      <w:r w:rsidR="001A1E4B">
        <w:t>í</w:t>
      </w:r>
      <w:r w:rsidR="004E7DFC">
        <w:t>nculos sociais e</w:t>
      </w:r>
      <w:r>
        <w:t xml:space="preserve"> </w:t>
      </w:r>
      <w:r>
        <w:t>acesso a recursos naturais</w:t>
      </w:r>
      <w:r w:rsidR="001A1E4B">
        <w:t>.</w:t>
      </w:r>
      <w:r>
        <w:t xml:space="preserve"> </w:t>
      </w:r>
      <w:r w:rsidR="001A1E4B">
        <w:t>A</w:t>
      </w:r>
      <w:r w:rsidR="00A962B2">
        <w:t>demais</w:t>
      </w:r>
      <w:r w:rsidR="001A1E4B">
        <w:t>,</w:t>
      </w:r>
      <w:r w:rsidR="00A962B2">
        <w:t xml:space="preserve"> </w:t>
      </w:r>
      <w:r>
        <w:t xml:space="preserve">a inundação de áreas para a criação de reservatório leva a perda de terras agrícolas, florestas e locais de pesca, também pode alterar significativamente os padrões hidrológicos dos rios, </w:t>
      </w:r>
      <w:r w:rsidR="004E7DFC">
        <w:t xml:space="preserve">modificando </w:t>
      </w:r>
      <w:r>
        <w:t>a quantidade e a qu</w:t>
      </w:r>
      <w:r>
        <w:t xml:space="preserve">alidade da água disponível, </w:t>
      </w:r>
      <w:r w:rsidR="00A962B2" w:rsidRPr="004E7DFC">
        <w:t>afetando</w:t>
      </w:r>
      <w:r>
        <w:t xml:space="preserve"> o modo de vida tradicional das comunidades locais, que dependem dessas atividades para viver. </w:t>
      </w:r>
    </w:p>
    <w:p w14:paraId="16B18EF3" w14:textId="453BBE89" w:rsidR="00185B44" w:rsidRDefault="00D21FA9">
      <w:pPr>
        <w:ind w:left="-15" w:right="0" w:firstLine="708"/>
      </w:pPr>
      <w:r>
        <w:t>Somente pelo viés econômico as barragens possuem benefícios como geração de energia renovável e disponibilidade hídrica, por</w:t>
      </w:r>
      <w:r>
        <w:t>ém há uma gama de implicações socioambientais</w:t>
      </w:r>
      <w:r w:rsidR="003E63D5">
        <w:t>.</w:t>
      </w:r>
      <w:r w:rsidR="004E7DFC">
        <w:t xml:space="preserve"> </w:t>
      </w:r>
      <w:r w:rsidR="003E63D5">
        <w:t>N</w:t>
      </w:r>
      <w:r>
        <w:t>o Brasil</w:t>
      </w:r>
      <w:r w:rsidR="003E63D5">
        <w:t>,</w:t>
      </w:r>
      <w:r>
        <w:t xml:space="preserve"> as barragens</w:t>
      </w:r>
      <w:r w:rsidR="004E7DFC">
        <w:t xml:space="preserve"> i</w:t>
      </w:r>
      <w:r>
        <w:t>nundaram 3,4 milhões de hectares de terras produtivas e desalojaram mais de um milhão de pessoas (Zhouri; Oliveira,2007), nesse contexto, em busca de defesa para as populações afetadas</w:t>
      </w:r>
      <w:r>
        <w:t xml:space="preserve"> por construções de barragens</w:t>
      </w:r>
      <w:r w:rsidR="003E63D5">
        <w:t>,</w:t>
      </w:r>
      <w:r>
        <w:t xml:space="preserve"> surge o Movimento dos Atingidos por Barragem (MAB).  </w:t>
      </w:r>
    </w:p>
    <w:p w14:paraId="34C5B028" w14:textId="0ED333CF" w:rsidR="00185B44" w:rsidRDefault="00D21FA9" w:rsidP="00430259">
      <w:pPr>
        <w:ind w:left="-15" w:right="0" w:firstLine="708"/>
      </w:pPr>
      <w:r>
        <w:t>Instituído em 1991</w:t>
      </w:r>
      <w:r w:rsidR="003E63D5">
        <w:t>,</w:t>
      </w:r>
      <w:r>
        <w:t xml:space="preserve"> surge a princípio para atender os atingidos e se posicionar contra a construção de nov</w:t>
      </w:r>
      <w:r w:rsidR="003177B1">
        <w:t>os empreendimentos</w:t>
      </w:r>
      <w:r w:rsidR="003E63D5">
        <w:t>.</w:t>
      </w:r>
      <w:r>
        <w:t xml:space="preserve"> </w:t>
      </w:r>
      <w:r w:rsidR="003E63D5">
        <w:t>C</w:t>
      </w:r>
      <w:r>
        <w:t>om o passar do tempo se tornou uma ferrament</w:t>
      </w:r>
      <w:r>
        <w:t>a de assistência e resistência, buscando organizar os atingidos (antes, durante ou depois da construção dos empreendimentos), e defender os interesses das populações atingidas pelo sistema de geração, distribuição e venda da energia elétrica (MAB,2025)</w:t>
      </w:r>
      <w:r w:rsidR="00473202">
        <w:t>.</w:t>
      </w:r>
      <w:r>
        <w:t xml:space="preserve"> </w:t>
      </w:r>
      <w:r w:rsidR="00473202">
        <w:t>A</w:t>
      </w:r>
      <w:r>
        <w:t>o</w:t>
      </w:r>
      <w:r>
        <w:t xml:space="preserve"> longo de</w:t>
      </w:r>
      <w:r w:rsidR="004E7DFC">
        <w:t>sses a</w:t>
      </w:r>
      <w:r>
        <w:t xml:space="preserve">nos de atuação, alcançou conquistas significativas, a mais recente foi </w:t>
      </w:r>
      <w:r w:rsidR="003177B1">
        <w:t xml:space="preserve">a </w:t>
      </w:r>
      <w:r>
        <w:t xml:space="preserve">Lei Federal nº 14.755/2023, que instituiu a </w:t>
      </w:r>
      <w:r w:rsidR="004E7DFC">
        <w:t>P</w:t>
      </w:r>
      <w:r>
        <w:t xml:space="preserve">olítica </w:t>
      </w:r>
      <w:r w:rsidR="004E7DFC">
        <w:t>N</w:t>
      </w:r>
      <w:r>
        <w:t xml:space="preserve">acional de </w:t>
      </w:r>
      <w:r w:rsidR="004E7DFC">
        <w:lastRenderedPageBreak/>
        <w:t>D</w:t>
      </w:r>
      <w:r>
        <w:t xml:space="preserve">ireito </w:t>
      </w:r>
      <w:r w:rsidR="004E7DFC">
        <w:t>d</w:t>
      </w:r>
      <w:r>
        <w:t xml:space="preserve">as </w:t>
      </w:r>
      <w:r w:rsidR="004E7DFC">
        <w:t>P</w:t>
      </w:r>
      <w:r>
        <w:t xml:space="preserve">opulações </w:t>
      </w:r>
      <w:r w:rsidR="004E7DFC">
        <w:t>A</w:t>
      </w:r>
      <w:r>
        <w:t xml:space="preserve">tingidas por </w:t>
      </w:r>
      <w:r w:rsidR="004E7DFC">
        <w:t>B</w:t>
      </w:r>
      <w:r>
        <w:t>arragens- PNA</w:t>
      </w:r>
      <w:r w:rsidR="004E7DFC">
        <w:t xml:space="preserve">B, </w:t>
      </w:r>
      <w:r>
        <w:t xml:space="preserve">vitória alcançada após 40 anos de luta. </w:t>
      </w:r>
    </w:p>
    <w:p w14:paraId="1F03CAFF" w14:textId="11561F79" w:rsidR="00185B44" w:rsidRDefault="00D21FA9">
      <w:pPr>
        <w:ind w:left="-15" w:right="0" w:firstLine="708"/>
      </w:pPr>
      <w:r>
        <w:t xml:space="preserve"> Dessa f</w:t>
      </w:r>
      <w:r>
        <w:t>orma, o presente artigo busca discutir, o processo de criação da PNAB, contextualizando a importância dos atingidos e do MAB no processo de criação dessa política, ademais discutiremos, como se dará o seu funcionamento no atendimento às populações atingida</w:t>
      </w:r>
      <w:r>
        <w:t xml:space="preserve">s. Como procedimentos metodológicos realizamos pesquisa bibliográfica através da revisão de artigos científicos e meios jornalísticos que abordem o MAB, as implicações socioambientais das barragens, e </w:t>
      </w:r>
      <w:r w:rsidR="003177B1">
        <w:t>acidentes com</w:t>
      </w:r>
      <w:r>
        <w:t xml:space="preserve"> barragens, ademais realizamos análise de </w:t>
      </w:r>
      <w:r>
        <w:t xml:space="preserve">situações envolvendo </w:t>
      </w:r>
      <w:r w:rsidR="003177B1">
        <w:t>esses empreendimentos</w:t>
      </w:r>
      <w:r>
        <w:t xml:space="preserve"> pelo Brasil.  </w:t>
      </w:r>
    </w:p>
    <w:p w14:paraId="6F8F51A8" w14:textId="77777777" w:rsidR="00185B44" w:rsidRDefault="00D21FA9">
      <w:pPr>
        <w:spacing w:after="19" w:line="259" w:lineRule="auto"/>
        <w:ind w:left="0" w:right="0" w:firstLine="0"/>
        <w:jc w:val="left"/>
      </w:pPr>
      <w:r>
        <w:rPr>
          <w:rFonts w:ascii="Times New Roman" w:eastAsia="Times New Roman" w:hAnsi="Times New Roman" w:cs="Times New Roman"/>
        </w:rPr>
        <w:t xml:space="preserve"> </w:t>
      </w:r>
    </w:p>
    <w:p w14:paraId="683C7CA2" w14:textId="77777777" w:rsidR="00185B44" w:rsidRDefault="00D21FA9">
      <w:pPr>
        <w:pStyle w:val="Ttulo1"/>
        <w:ind w:left="-5"/>
      </w:pPr>
      <w:r>
        <w:t xml:space="preserve">BREVE HISTÓRICO DO MOVIMENTO DOS ATINGIDOS POR BARRAGEM  </w:t>
      </w:r>
    </w:p>
    <w:p w14:paraId="7386548D" w14:textId="77777777" w:rsidR="00185B44" w:rsidRDefault="00D21FA9">
      <w:pPr>
        <w:spacing w:after="19" w:line="259" w:lineRule="auto"/>
        <w:ind w:left="720" w:right="0" w:firstLine="0"/>
        <w:jc w:val="left"/>
      </w:pPr>
      <w:r>
        <w:rPr>
          <w:b/>
        </w:rPr>
        <w:t xml:space="preserve"> </w:t>
      </w:r>
    </w:p>
    <w:p w14:paraId="108F5ED5" w14:textId="720986C8" w:rsidR="00185B44" w:rsidRDefault="00D21FA9" w:rsidP="003177B1">
      <w:pPr>
        <w:ind w:left="-15" w:right="0" w:firstLine="708"/>
      </w:pPr>
      <w:r>
        <w:t>Ao longo da história, comunidades em todo o mundo têm sido afetadas pelos grandes projetos, seja por meio do deslocamento forçado, perda</w:t>
      </w:r>
      <w:r>
        <w:t xml:space="preserve"> de terras agrícolas ou</w:t>
      </w:r>
      <w:r w:rsidR="003177B1">
        <w:t xml:space="preserve"> </w:t>
      </w:r>
      <w:r>
        <w:t>alterações nos ecossistemas locais. Seguindo a dinâmica global, o Brasil experimentou um impulso na construção de hidrelétricas a partir do final dos anos 1950 e principalmente depois do regime militar brasileiro (Oliveira, 2018), e</w:t>
      </w:r>
      <w:r>
        <w:t>sses projetos refletiram negativamente sobre as populações, criando a necessidade da articulação de um movimento que defendesse os direitos d</w:t>
      </w:r>
      <w:r w:rsidR="003177B1">
        <w:t>os</w:t>
      </w:r>
      <w:r>
        <w:t xml:space="preserve"> atingid</w:t>
      </w:r>
      <w:r w:rsidR="003177B1">
        <w:t>o</w:t>
      </w:r>
      <w:r>
        <w:t xml:space="preserve">s.  </w:t>
      </w:r>
    </w:p>
    <w:p w14:paraId="6735CEAB" w14:textId="157BF936" w:rsidR="00185B44" w:rsidRDefault="003177B1">
      <w:pPr>
        <w:ind w:left="-15" w:right="0" w:firstLine="708"/>
      </w:pPr>
      <w:r>
        <w:t xml:space="preserve">A </w:t>
      </w:r>
      <w:r w:rsidR="00473202">
        <w:t>princípio,</w:t>
      </w:r>
      <w:r>
        <w:t xml:space="preserve"> o movimento inicia com ações isoladas e pouco organizadas, porém não deixaram de causar impacto</w:t>
      </w:r>
      <w:r w:rsidR="00473202">
        <w:t>.</w:t>
      </w:r>
      <w:r>
        <w:t xml:space="preserve"> </w:t>
      </w:r>
      <w:r w:rsidR="00473202">
        <w:t>T</w:t>
      </w:r>
      <w:r>
        <w:t>razendo atenção para as populações atingidas, em 1989</w:t>
      </w:r>
      <w:r w:rsidR="00473202">
        <w:t>,</w:t>
      </w:r>
      <w:r>
        <w:t xml:space="preserve"> articulam seu primeiro encontro e contam com o auxílio de setores religiosos, movimentos sociais e universitários</w:t>
      </w:r>
      <w:r w:rsidR="00473202">
        <w:t>.</w:t>
      </w:r>
      <w:r>
        <w:t xml:space="preserve"> </w:t>
      </w:r>
      <w:r w:rsidR="00473202">
        <w:t>E</w:t>
      </w:r>
      <w:r>
        <w:t xml:space="preserve">sse evento reuniu atingidos em todo o Brasil, se tornando </w:t>
      </w:r>
      <w:r w:rsidR="0007349E">
        <w:t>um marco</w:t>
      </w:r>
      <w:r w:rsidR="0094617E">
        <w:t xml:space="preserve"> para o movimento</w:t>
      </w:r>
      <w:r>
        <w:t xml:space="preserve"> e colaborando</w:t>
      </w:r>
      <w:r w:rsidR="0094617E">
        <w:t xml:space="preserve"> para </w:t>
      </w:r>
      <w:r>
        <w:t xml:space="preserve">“constituir uma organização nacional forte para fazer frente aos planos de construção de grandes barragens” (MAB, </w:t>
      </w:r>
      <w:r w:rsidR="00477409">
        <w:t>2023</w:t>
      </w:r>
      <w:r w:rsidR="00477409" w:rsidRPr="00477409">
        <w:rPr>
          <w:color w:val="auto"/>
        </w:rPr>
        <w:t>, s.p)</w:t>
      </w:r>
      <w:r w:rsidR="0007349E" w:rsidRPr="00477409">
        <w:rPr>
          <w:color w:val="auto"/>
        </w:rPr>
        <w:t>.</w:t>
      </w:r>
      <w:r w:rsidRPr="00477409">
        <w:rPr>
          <w:color w:val="auto"/>
        </w:rPr>
        <w:t xml:space="preserve"> </w:t>
      </w:r>
      <w:r w:rsidR="0007349E">
        <w:t>D</w:t>
      </w:r>
      <w:r>
        <w:t>ois anos depois</w:t>
      </w:r>
      <w:r w:rsidR="0094617E">
        <w:t xml:space="preserve"> </w:t>
      </w:r>
      <w:r>
        <w:t xml:space="preserve">surge o Movimento dos Atingidos por Barragem (MAB).  </w:t>
      </w:r>
    </w:p>
    <w:p w14:paraId="1646664B" w14:textId="77777777" w:rsidR="00185B44" w:rsidRDefault="00D21FA9">
      <w:pPr>
        <w:spacing w:after="0" w:line="259" w:lineRule="auto"/>
        <w:ind w:left="2269" w:right="0" w:firstLine="0"/>
        <w:jc w:val="left"/>
      </w:pPr>
      <w:r>
        <w:rPr>
          <w:sz w:val="20"/>
        </w:rPr>
        <w:t xml:space="preserve"> </w:t>
      </w:r>
    </w:p>
    <w:p w14:paraId="25CEFB80" w14:textId="77777777" w:rsidR="00185B44" w:rsidRDefault="00D21FA9">
      <w:pPr>
        <w:spacing w:after="0" w:line="241" w:lineRule="auto"/>
        <w:ind w:left="2264" w:right="-3"/>
      </w:pPr>
      <w:r>
        <w:rPr>
          <w:sz w:val="20"/>
        </w:rPr>
        <w:t xml:space="preserve">O I Congresso Nacional dos </w:t>
      </w:r>
      <w:r>
        <w:rPr>
          <w:sz w:val="20"/>
        </w:rPr>
        <w:t xml:space="preserve">Atingidos por Barragens ocorreu no mês de março de 1991, em Brasília. Delegados vindos de todo o país decidiram, </w:t>
      </w:r>
      <w:r>
        <w:rPr>
          <w:sz w:val="20"/>
        </w:rPr>
        <w:lastRenderedPageBreak/>
        <w:t>então, fundar o MAB – Movimento dos Atingidos por Barragens, como um movimento nacional, popular e autônomo, com a tarefa de organizar e articu</w:t>
      </w:r>
      <w:r>
        <w:rPr>
          <w:sz w:val="20"/>
        </w:rPr>
        <w:t>lar as ações contra as barragens a partir das realidades locais. Para marcar o nascimento do movimento, o dia da plenária final do I Congresso, 14 de março, foi consagrado como Dia Nacional de Luta Contra as Barragens, sendo celebrado desde então em todo o</w:t>
      </w:r>
      <w:r>
        <w:rPr>
          <w:sz w:val="20"/>
        </w:rPr>
        <w:t xml:space="preserve"> país (MAB, 2023). </w:t>
      </w:r>
    </w:p>
    <w:p w14:paraId="10933671" w14:textId="77777777" w:rsidR="00185B44" w:rsidRDefault="00D21FA9">
      <w:pPr>
        <w:spacing w:after="21" w:line="259" w:lineRule="auto"/>
        <w:ind w:left="0" w:right="0" w:firstLine="0"/>
        <w:jc w:val="left"/>
      </w:pPr>
      <w:r>
        <w:rPr>
          <w:sz w:val="20"/>
        </w:rPr>
        <w:t xml:space="preserve"> </w:t>
      </w:r>
    </w:p>
    <w:p w14:paraId="7A9C57D3" w14:textId="58A6887F" w:rsidR="00185B44" w:rsidRDefault="00D21FA9">
      <w:pPr>
        <w:ind w:left="-15" w:right="0" w:firstLine="708"/>
      </w:pPr>
      <w:r>
        <w:t>A</w:t>
      </w:r>
      <w:r w:rsidR="0094617E">
        <w:t xml:space="preserve"> partir desse momento</w:t>
      </w:r>
      <w:r>
        <w:t xml:space="preserve"> foram realizados diversos encontros organizados pelo movimento, até então de âmbito nacional</w:t>
      </w:r>
      <w:r w:rsidR="0007349E">
        <w:t>.</w:t>
      </w:r>
      <w:r>
        <w:t xml:space="preserve"> </w:t>
      </w:r>
      <w:r w:rsidR="0007349E">
        <w:t>D</w:t>
      </w:r>
      <w:r>
        <w:t>urante estes eventos, surgiu a necessidade de se internacionalizar, a fim de unir as experiências dos atingidos ao r</w:t>
      </w:r>
      <w:r>
        <w:t>edor do mundo</w:t>
      </w:r>
      <w:r w:rsidR="0007349E">
        <w:t>.</w:t>
      </w:r>
      <w:r>
        <w:t xml:space="preserve"> </w:t>
      </w:r>
      <w:r w:rsidR="0007349E">
        <w:t>A</w:t>
      </w:r>
      <w:r>
        <w:t>ssim</w:t>
      </w:r>
      <w:r w:rsidR="0007349E">
        <w:t>,</w:t>
      </w:r>
      <w:r>
        <w:t xml:space="preserve"> em março de 1997</w:t>
      </w:r>
      <w:r w:rsidR="0007349E">
        <w:t>,</w:t>
      </w:r>
      <w:r>
        <w:t xml:space="preserve"> na cidade de Curitiba</w:t>
      </w:r>
      <w:r w:rsidR="0007349E">
        <w:t>,</w:t>
      </w:r>
      <w:r>
        <w:t xml:space="preserve"> é realizado o “I Encontro Internacional de Atingidos por Barragem”, com </w:t>
      </w:r>
      <w:r w:rsidR="00477409">
        <w:t>representantes de</w:t>
      </w:r>
      <w:r>
        <w:t xml:space="preserve"> 20 países</w:t>
      </w:r>
      <w:r w:rsidR="0007349E">
        <w:t>.</w:t>
      </w:r>
      <w:r>
        <w:t xml:space="preserve"> </w:t>
      </w:r>
      <w:r w:rsidR="0007349E">
        <w:t>A</w:t>
      </w:r>
      <w:r>
        <w:t xml:space="preserve">o fim do evento foi oficializado o dia 14 de março como o Dia internacional de luta contra </w:t>
      </w:r>
      <w:r>
        <w:t xml:space="preserve">as barragens, pelos rios, pela água e pela vida (MAB, 2023).  </w:t>
      </w:r>
    </w:p>
    <w:p w14:paraId="5AE2447E" w14:textId="7151A86A" w:rsidR="00185B44" w:rsidRDefault="00D21FA9" w:rsidP="00477409">
      <w:pPr>
        <w:ind w:left="-15" w:right="0" w:firstLine="708"/>
      </w:pPr>
      <w:r>
        <w:t>O Movimento foi de grande importância na resistência e representação das populações atingidas, mas até então não havia um reconhecimento por parte do governo federal</w:t>
      </w:r>
      <w:r w:rsidR="0007349E">
        <w:t xml:space="preserve">. </w:t>
      </w:r>
      <w:r w:rsidR="00477409" w:rsidRPr="00477409">
        <w:t xml:space="preserve">Somente em 2009, no segundo mandato </w:t>
      </w:r>
      <w:r w:rsidR="00477409">
        <w:t>o</w:t>
      </w:r>
      <w:r w:rsidR="00477409" w:rsidRPr="00477409">
        <w:t xml:space="preserve"> presidente Lula,</w:t>
      </w:r>
      <w:r>
        <w:t xml:space="preserve"> </w:t>
      </w:r>
      <w:r w:rsidR="00477409">
        <w:t xml:space="preserve">em </w:t>
      </w:r>
      <w:r w:rsidR="005D2193">
        <w:t>seus discursos presidenciais</w:t>
      </w:r>
      <w:r w:rsidR="0007349E">
        <w:t>,</w:t>
      </w:r>
      <w:r w:rsidR="005D2193">
        <w:t xml:space="preserve"> ele</w:t>
      </w:r>
      <w:r>
        <w:t xml:space="preserve"> reconhece a luta dos atingidos ao afirmar</w:t>
      </w:r>
      <w:r w:rsidR="005D2193">
        <w:t>:</w:t>
      </w:r>
      <w:r>
        <w:t xml:space="preserve"> “O Estado brasileiro tem uma dívida histórica com os atingidos por barragem” (BDF, 202</w:t>
      </w:r>
      <w:r w:rsidR="00477409">
        <w:t>0, s.p</w:t>
      </w:r>
      <w:r>
        <w:t xml:space="preserve">). Desde então, os atingidos </w:t>
      </w:r>
      <w:r>
        <w:t xml:space="preserve">vivenciam a criação de leis, voltadas para </w:t>
      </w:r>
      <w:r w:rsidR="0007349E">
        <w:t>à</w:t>
      </w:r>
      <w:r>
        <w:t xml:space="preserve"> segurança de barragens.  </w:t>
      </w:r>
    </w:p>
    <w:p w14:paraId="356A85F1" w14:textId="0C35A994" w:rsidR="00185B44" w:rsidRDefault="00D21FA9" w:rsidP="00F62DDD">
      <w:pPr>
        <w:spacing w:after="200"/>
        <w:ind w:left="-15" w:right="-10" w:firstLine="708"/>
      </w:pPr>
      <w:r>
        <w:t>Dentre as leis estabelecidas em resposta às demandas, podemos destacar a lei nº 12.334/2010 que estabelece a Política Nacional de Segurança de Barragens</w:t>
      </w:r>
      <w:r w:rsidR="0094617E">
        <w:t xml:space="preserve"> </w:t>
      </w:r>
      <w:r w:rsidR="0007349E">
        <w:t>–</w:t>
      </w:r>
      <w:r w:rsidR="0094617E">
        <w:t xml:space="preserve"> PNSB</w:t>
      </w:r>
      <w:r w:rsidR="0007349E">
        <w:t>,</w:t>
      </w:r>
      <w:r>
        <w:t xml:space="preserve"> a Portaria nº 143, de 10</w:t>
      </w:r>
      <w:r>
        <w:t xml:space="preserve"> de julho de 2012</w:t>
      </w:r>
      <w:r w:rsidR="0007349E">
        <w:t>, que e</w:t>
      </w:r>
      <w:r>
        <w:t>stabelece critérios gerais de classificação de barragens por categoria de risco, dano potencial associado e pelo volume do reservatório</w:t>
      </w:r>
      <w:r w:rsidR="0007349E">
        <w:t>;</w:t>
      </w:r>
      <w:r>
        <w:t xml:space="preserve"> e a Portaria DNPM nº 70.389, 17 de maio de 2017, que em termos de segurança apresenta novos ins</w:t>
      </w:r>
      <w:r>
        <w:t xml:space="preserve">trumentos para </w:t>
      </w:r>
      <w:r w:rsidR="0094617E">
        <w:t xml:space="preserve">os </w:t>
      </w:r>
      <w:r>
        <w:t xml:space="preserve">atingidos: </w:t>
      </w:r>
    </w:p>
    <w:p w14:paraId="52A1452B" w14:textId="05E66896" w:rsidR="00185B44" w:rsidRDefault="00D21FA9">
      <w:pPr>
        <w:spacing w:after="279" w:line="241" w:lineRule="auto"/>
        <w:ind w:left="2264" w:right="-3"/>
      </w:pPr>
      <w:r>
        <w:rPr>
          <w:sz w:val="20"/>
        </w:rPr>
        <w:t>Estabelece Segurança de Barragens de Mineração Cria o Cadastro Nacional de Barragens de Mineração, o Sistema Integrado de Gestão em Segurança de Barragens de Mineração e estabelece a periodicidade de execução ou atualização, a</w:t>
      </w:r>
      <w:r>
        <w:rPr>
          <w:sz w:val="20"/>
        </w:rPr>
        <w:t xml:space="preserve"> qualificação dos responsáveis técnicos, o conteúdo mínimo e o nível de detalhamento do Plano de Segurança da Barragem, das Inspeções de Segurança Regular e Especial, da Revisão Periódica de Segurança de Barragem e do Plano de Ação de Emergência para Barra</w:t>
      </w:r>
      <w:r>
        <w:rPr>
          <w:sz w:val="20"/>
        </w:rPr>
        <w:t>gens de Mineração (</w:t>
      </w:r>
      <w:r w:rsidR="00632408">
        <w:rPr>
          <w:sz w:val="20"/>
        </w:rPr>
        <w:t>Preâmbulo</w:t>
      </w:r>
      <w:r>
        <w:rPr>
          <w:sz w:val="20"/>
        </w:rPr>
        <w:t xml:space="preserve">). </w:t>
      </w:r>
    </w:p>
    <w:p w14:paraId="178C1E49" w14:textId="77777777" w:rsidR="007D37C1" w:rsidRDefault="00D21FA9">
      <w:pPr>
        <w:ind w:left="-15" w:right="0" w:firstLine="708"/>
      </w:pPr>
      <w:r>
        <w:lastRenderedPageBreak/>
        <w:t xml:space="preserve">Estas políticas representaram um passo significativo, mas até então as leis só diziam respeito </w:t>
      </w:r>
      <w:r w:rsidR="0007349E">
        <w:t>à</w:t>
      </w:r>
      <w:r>
        <w:t xml:space="preserve"> segurança das barragens, desconsiderando os direitos das populações</w:t>
      </w:r>
      <w:r w:rsidR="0007349E">
        <w:t>.</w:t>
      </w:r>
      <w:r>
        <w:t xml:space="preserve"> </w:t>
      </w:r>
      <w:r w:rsidR="0007349E">
        <w:t>F</w:t>
      </w:r>
      <w:r>
        <w:t xml:space="preserve">oi somente após o rompimento da barragem de </w:t>
      </w:r>
      <w:r w:rsidR="00632408">
        <w:t>C</w:t>
      </w:r>
      <w:r>
        <w:t xml:space="preserve">órrego do </w:t>
      </w:r>
      <w:r w:rsidR="00632408">
        <w:t>F</w:t>
      </w:r>
      <w:r>
        <w:t>e</w:t>
      </w:r>
      <w:r>
        <w:t>ijão</w:t>
      </w:r>
      <w:r w:rsidR="0007349E">
        <w:t>,</w:t>
      </w:r>
      <w:r>
        <w:t xml:space="preserve"> na cidade mineira de Brumadinho, que sobreveio a necessidade de estabelecer uma política voltada para os atingidos</w:t>
      </w:r>
      <w:r w:rsidR="0007349E">
        <w:t>.</w:t>
      </w:r>
      <w:r>
        <w:t xml:space="preserve"> </w:t>
      </w:r>
      <w:r w:rsidR="0007349E">
        <w:t>A</w:t>
      </w:r>
      <w:r>
        <w:t xml:space="preserve"> tragédia </w:t>
      </w:r>
      <w:r w:rsidR="004E7DFC">
        <w:t xml:space="preserve">pôs fim </w:t>
      </w:r>
      <w:r>
        <w:t xml:space="preserve">a vida de 273 vítimas, sendo que 3 não foram encontradas até o presente momento (G1, 2023). </w:t>
      </w:r>
    </w:p>
    <w:p w14:paraId="25A2F616" w14:textId="2419DA2A" w:rsidR="00F62DDD" w:rsidRDefault="007D37C1" w:rsidP="008D7177">
      <w:pPr>
        <w:ind w:left="-15" w:right="0" w:firstLine="708"/>
      </w:pPr>
      <w:r>
        <w:t>O MAB nesse cenário se tornou</w:t>
      </w:r>
      <w:r w:rsidR="008D7177">
        <w:t xml:space="preserve"> </w:t>
      </w:r>
      <w:r>
        <w:t>um enorme instrumento de resistência e apoio as populações vitimadas dessas barragens de acordo com Sobreiro filho</w:t>
      </w:r>
      <w:r w:rsidR="00567636">
        <w:t xml:space="preserve"> </w:t>
      </w:r>
      <w:r w:rsidR="00567636" w:rsidRPr="00567636">
        <w:rPr>
          <w:i/>
          <w:iCs/>
        </w:rPr>
        <w:t>et al</w:t>
      </w:r>
      <w:r>
        <w:t xml:space="preserve"> (2025), o movimento foi um dos mais atuantes no Estado de Minas</w:t>
      </w:r>
      <w:r w:rsidR="008D7177">
        <w:t xml:space="preserve">, organizando diversas ações que buscaram dar visibilidade as vitímas e prestando apoio material e juridico. </w:t>
      </w:r>
    </w:p>
    <w:p w14:paraId="39B06E17" w14:textId="77777777" w:rsidR="00185B44" w:rsidRDefault="00D21FA9">
      <w:pPr>
        <w:spacing w:after="115" w:line="259" w:lineRule="auto"/>
        <w:ind w:left="708" w:right="0" w:firstLine="0"/>
        <w:jc w:val="left"/>
      </w:pPr>
      <w:r>
        <w:t xml:space="preserve">                                                                                                         </w:t>
      </w:r>
    </w:p>
    <w:p w14:paraId="407C4CD6" w14:textId="77777777" w:rsidR="00185B44" w:rsidRDefault="00D21FA9" w:rsidP="005E2123">
      <w:pPr>
        <w:pStyle w:val="Ttulo1"/>
        <w:spacing w:after="349"/>
      </w:pPr>
      <w:r>
        <w:t>IMPACTOS SOCIOAMBIENTAIS DAS BARRAGENS</w:t>
      </w:r>
      <w:r>
        <w:rPr>
          <w:b w:val="0"/>
        </w:rPr>
        <w:t xml:space="preserve">  </w:t>
      </w:r>
    </w:p>
    <w:p w14:paraId="7B9C7778" w14:textId="7EFB275E" w:rsidR="00185B44" w:rsidRDefault="00D21FA9">
      <w:pPr>
        <w:ind w:left="-15" w:right="0" w:firstLine="708"/>
      </w:pPr>
      <w:r>
        <w:t xml:space="preserve">Os impactos socioambientais causados pelos empreendimentos de </w:t>
      </w:r>
      <w:r>
        <w:t>barragens podem ser significativos e levar a consequências profundas</w:t>
      </w:r>
      <w:r w:rsidR="005E2123">
        <w:t>.</w:t>
      </w:r>
      <w:r>
        <w:t xml:space="preserve"> </w:t>
      </w:r>
      <w:r w:rsidR="005E2123">
        <w:t>D</w:t>
      </w:r>
      <w:r>
        <w:t>e acordo com o</w:t>
      </w:r>
      <w:r>
        <w:rPr>
          <w:b/>
        </w:rPr>
        <w:t xml:space="preserve"> </w:t>
      </w:r>
      <w:r w:rsidR="005E2123">
        <w:t>r</w:t>
      </w:r>
      <w:r>
        <w:t>elatório de segurança de barragens</w:t>
      </w:r>
      <w:r>
        <w:rPr>
          <w:b/>
        </w:rPr>
        <w:t xml:space="preserve"> </w:t>
      </w:r>
      <w:r>
        <w:t>realizado pela Agência Nacional de Águas e Saneamento Básico</w:t>
      </w:r>
      <w:r w:rsidR="004E7DFC">
        <w:t xml:space="preserve"> – ANA</w:t>
      </w:r>
      <w:r>
        <w:t xml:space="preserve"> em 2023, existem 229 barragens que apresentam categoria de risco alto ou evidência de comprometimento da estrutura, causando assim aflição </w:t>
      </w:r>
      <w:r w:rsidR="005E2123">
        <w:t>à</w:t>
      </w:r>
      <w:r>
        <w:t xml:space="preserve">s comunidades inseridas próximas a esses empreendimentos. </w:t>
      </w:r>
      <w:r>
        <w:rPr>
          <w:color w:val="FF0000"/>
        </w:rPr>
        <w:t xml:space="preserve"> </w:t>
      </w:r>
    </w:p>
    <w:p w14:paraId="3CA02C9B" w14:textId="4D1D3827" w:rsidR="00185B44" w:rsidRDefault="00D21FA9">
      <w:pPr>
        <w:ind w:left="-15" w:right="0" w:firstLine="859"/>
      </w:pPr>
      <w:r>
        <w:t xml:space="preserve">Estudos realizados em parceria com a Universidade de </w:t>
      </w:r>
      <w:r w:rsidR="005E2123">
        <w:t>M</w:t>
      </w:r>
      <w:r>
        <w:t>e</w:t>
      </w:r>
      <w:r>
        <w:t xml:space="preserve">dicina de Minas Gerais (2022) com vítimas do rompimento da barragem de </w:t>
      </w:r>
      <w:r w:rsidR="00632408">
        <w:rPr>
          <w:color w:val="auto"/>
        </w:rPr>
        <w:t>C</w:t>
      </w:r>
      <w:r w:rsidRPr="00632408">
        <w:rPr>
          <w:color w:val="auto"/>
        </w:rPr>
        <w:t xml:space="preserve">órrego do </w:t>
      </w:r>
      <w:r w:rsidR="00632408">
        <w:rPr>
          <w:color w:val="auto"/>
        </w:rPr>
        <w:t>F</w:t>
      </w:r>
      <w:r w:rsidRPr="00632408">
        <w:rPr>
          <w:color w:val="auto"/>
        </w:rPr>
        <w:t xml:space="preserve">eijão </w:t>
      </w:r>
      <w:r>
        <w:t>em Brumadinho, indicaram que em decorrência do litígio, os atingidos desenvolveram sintomas de depressão</w:t>
      </w:r>
      <w:r>
        <w:rPr>
          <w:color w:val="5D5D5D"/>
          <w:sz w:val="26"/>
        </w:rPr>
        <w:t xml:space="preserve"> </w:t>
      </w:r>
      <w:r>
        <w:t xml:space="preserve">(29,3%), </w:t>
      </w:r>
      <w:r w:rsidR="005E2123">
        <w:t>t</w:t>
      </w:r>
      <w:r>
        <w:t xml:space="preserve">ranstorno de estresse pós-traumático TEPT (22,9%) e </w:t>
      </w:r>
      <w:r>
        <w:t>sintomas ansiosos (18,9%)</w:t>
      </w:r>
      <w:r w:rsidR="005E2123">
        <w:t>.</w:t>
      </w:r>
      <w:r>
        <w:t xml:space="preserve"> </w:t>
      </w:r>
      <w:r w:rsidR="005E2123">
        <w:t>O</w:t>
      </w:r>
      <w:r>
        <w:t xml:space="preserve"> estudo também indica que entre mulheres, idosos e pessoas com escolaridade de nível médio os sintomas foram ainda mais severos. </w:t>
      </w:r>
    </w:p>
    <w:p w14:paraId="67DC1371" w14:textId="37CB6B81" w:rsidR="00185B44" w:rsidRDefault="00D21FA9">
      <w:pPr>
        <w:ind w:left="-15" w:right="0" w:firstLine="859"/>
      </w:pPr>
      <w:r>
        <w:t xml:space="preserve">Outra grande </w:t>
      </w:r>
      <w:r w:rsidR="004E7DFC">
        <w:t>questão q</w:t>
      </w:r>
      <w:r>
        <w:t>ue se desenrola nesse cenário são as mudanças climáticas, um fenômeno natura</w:t>
      </w:r>
      <w:r>
        <w:t>l e irreversível que é potencializado pela ação</w:t>
      </w:r>
      <w:r w:rsidR="004E7DFC">
        <w:t xml:space="preserve"> humana</w:t>
      </w:r>
      <w:r>
        <w:t>, ocasiona</w:t>
      </w:r>
      <w:r w:rsidR="009C3C81">
        <w:t xml:space="preserve">ndo </w:t>
      </w:r>
      <w:r>
        <w:t>o aumento da temperatura média global, que intensifica as anomalias climáticas originando novos fenômenos socioambientais como a intensificação dos períodos chuvosos que podem causar o tra</w:t>
      </w:r>
      <w:r>
        <w:t>nsbordamento das barragens</w:t>
      </w:r>
      <w:r w:rsidR="005E2123">
        <w:t>.</w:t>
      </w:r>
      <w:r>
        <w:t xml:space="preserve"> </w:t>
      </w:r>
      <w:r w:rsidR="005E2123">
        <w:t>E</w:t>
      </w:r>
      <w:r>
        <w:t xml:space="preserve">m </w:t>
      </w:r>
      <w:r>
        <w:lastRenderedPageBreak/>
        <w:t>contrapartida</w:t>
      </w:r>
      <w:r w:rsidR="005E2123">
        <w:t>,</w:t>
      </w:r>
      <w:r>
        <w:t xml:space="preserve"> secas intensa</w:t>
      </w:r>
      <w:r w:rsidR="005E2123">
        <w:t>s</w:t>
      </w:r>
      <w:r>
        <w:t xml:space="preserve"> causam a insegurança hídrica aumentando a necessidade de construções de barragens de armazenamento de água.   </w:t>
      </w:r>
    </w:p>
    <w:p w14:paraId="17FD7BE7" w14:textId="27592CA3" w:rsidR="00185B44" w:rsidRDefault="00D21FA9" w:rsidP="009C3C81">
      <w:pPr>
        <w:ind w:left="-15" w:right="0" w:firstLine="859"/>
      </w:pPr>
      <w:r>
        <w:t>Adicionalmente tanto a construção quanto o rompimento</w:t>
      </w:r>
      <w:r w:rsidR="009C3C81">
        <w:t xml:space="preserve">, </w:t>
      </w:r>
      <w:r>
        <w:t>causam danos significativos a</w:t>
      </w:r>
      <w:r>
        <w:t>o meio ambiente</w:t>
      </w:r>
      <w:r w:rsidR="005E2123">
        <w:t>.</w:t>
      </w:r>
      <w:r>
        <w:t xml:space="preserve"> </w:t>
      </w:r>
      <w:r w:rsidR="005E2123">
        <w:t>E</w:t>
      </w:r>
      <w:r>
        <w:t xml:space="preserve">m alguns casos, para execução do empreendimento se faz necessário alagamento de uma área inteira, causando sérios impactos ao ecossistema local (Info </w:t>
      </w:r>
      <w:r w:rsidR="00632408" w:rsidRPr="00632408">
        <w:rPr>
          <w:color w:val="auto"/>
        </w:rPr>
        <w:t>São Francisco</w:t>
      </w:r>
      <w:r w:rsidRPr="00632408">
        <w:rPr>
          <w:color w:val="auto"/>
        </w:rPr>
        <w:t xml:space="preserve">, </w:t>
      </w:r>
      <w:r>
        <w:t>2020)</w:t>
      </w:r>
      <w:r w:rsidR="005E2123">
        <w:t>. E</w:t>
      </w:r>
      <w:r>
        <w:t>m situação de rompimento com barragem de rejeitos, as substâncias</w:t>
      </w:r>
      <w:r>
        <w:t xml:space="preserve"> tóxicas contaminam o ambiente local causando sérios danos ao modo de vida das populações, como ocorreu no município de Godofredo Viana no Maranhão. </w:t>
      </w:r>
      <w:r>
        <w:rPr>
          <w:rFonts w:ascii="Times New Roman" w:eastAsia="Times New Roman" w:hAnsi="Times New Roman" w:cs="Times New Roman"/>
          <w:color w:val="FF0000"/>
          <w:sz w:val="20"/>
        </w:rPr>
        <w:t xml:space="preserve">                                             </w:t>
      </w:r>
      <w:r>
        <w:rPr>
          <w:rFonts w:ascii="Times New Roman" w:eastAsia="Times New Roman" w:hAnsi="Times New Roman" w:cs="Times New Roman"/>
          <w:color w:val="FF0000"/>
        </w:rPr>
        <w:t xml:space="preserve"> </w:t>
      </w:r>
    </w:p>
    <w:p w14:paraId="72870543" w14:textId="51966AC1" w:rsidR="00185B44" w:rsidRDefault="00D21FA9">
      <w:pPr>
        <w:ind w:left="-15" w:right="0" w:firstLine="859"/>
      </w:pPr>
      <w:r>
        <w:t>Localizado no litoral ocidental maranhense, o município vive</w:t>
      </w:r>
      <w:r>
        <w:t>nciou o rompimento da barragem de rejeitos de mineração localizada no distrito de Aurizona, administrada pela empresa canadense Equinox Gold</w:t>
      </w:r>
      <w:r w:rsidR="005E2123">
        <w:t>.</w:t>
      </w:r>
      <w:r>
        <w:t xml:space="preserve"> </w:t>
      </w:r>
      <w:r w:rsidR="005E2123">
        <w:t>A</w:t>
      </w:r>
      <w:r>
        <w:t xml:space="preserve"> ação se deu em decorrência das fortes chuvas</w:t>
      </w:r>
      <w:r w:rsidR="005E2123">
        <w:t>.</w:t>
      </w:r>
      <w:r>
        <w:t xml:space="preserve"> </w:t>
      </w:r>
      <w:r w:rsidR="005E2123">
        <w:t>O</w:t>
      </w:r>
      <w:r>
        <w:t xml:space="preserve"> rompimento causou contaminação do </w:t>
      </w:r>
      <w:r>
        <w:rPr>
          <w:color w:val="101119"/>
        </w:rPr>
        <w:t xml:space="preserve">rio Tromaí e das lagoas Juiz </w:t>
      </w:r>
      <w:r>
        <w:rPr>
          <w:color w:val="101119"/>
        </w:rPr>
        <w:t>de Fora e Cachimbo, fonte de lazer e abastecimento da população, deixando toda uma comunidade sem água potável, além de causar devastação ambiental de uma área de 30 metros e obstrução das vias de acesso a comunidade (MAB, 2021).</w:t>
      </w:r>
    </w:p>
    <w:p w14:paraId="40E1D775" w14:textId="1A6BEA87" w:rsidR="00185B44" w:rsidRDefault="00D21FA9">
      <w:pPr>
        <w:spacing w:after="2" w:line="360" w:lineRule="auto"/>
        <w:ind w:left="-15" w:right="-4" w:firstLine="849"/>
      </w:pPr>
      <w:r>
        <w:rPr>
          <w:color w:val="101119"/>
        </w:rPr>
        <w:t>A princípio</w:t>
      </w:r>
      <w:r w:rsidR="005E2123">
        <w:rPr>
          <w:color w:val="101119"/>
        </w:rPr>
        <w:t>,</w:t>
      </w:r>
      <w:r>
        <w:rPr>
          <w:color w:val="101119"/>
        </w:rPr>
        <w:t xml:space="preserve"> tanto a prefe</w:t>
      </w:r>
      <w:r>
        <w:rPr>
          <w:color w:val="101119"/>
        </w:rPr>
        <w:t xml:space="preserve">itura quanto a empresa negaram o rompimento e contaminação, somente após muita insistência da população a empresa foi indiciada judicialmente e obrigada </w:t>
      </w:r>
      <w:r w:rsidR="005E2123">
        <w:rPr>
          <w:color w:val="101119"/>
        </w:rPr>
        <w:t>a fornecer</w:t>
      </w:r>
      <w:r>
        <w:rPr>
          <w:color w:val="101119"/>
        </w:rPr>
        <w:t xml:space="preserve"> água potável</w:t>
      </w:r>
      <w:r w:rsidR="005E2123">
        <w:rPr>
          <w:color w:val="101119"/>
        </w:rPr>
        <w:t>.</w:t>
      </w:r>
      <w:r>
        <w:rPr>
          <w:color w:val="101119"/>
        </w:rPr>
        <w:t xml:space="preserve"> </w:t>
      </w:r>
      <w:r w:rsidR="005E2123">
        <w:rPr>
          <w:color w:val="101119"/>
        </w:rPr>
        <w:t>O</w:t>
      </w:r>
      <w:r>
        <w:rPr>
          <w:color w:val="101119"/>
        </w:rPr>
        <w:t xml:space="preserve"> fornecimento se deu pela distribuição de galões de água e caixas d´água abas</w:t>
      </w:r>
      <w:r>
        <w:rPr>
          <w:color w:val="101119"/>
        </w:rPr>
        <w:t>tecidas pelo carro pipa da empresa, ainda assim os atingidos reclamam de precariedade no abastecimento</w:t>
      </w:r>
      <w:r w:rsidR="00632408">
        <w:rPr>
          <w:color w:val="101119"/>
        </w:rPr>
        <w:t xml:space="preserve">. Em entrevista </w:t>
      </w:r>
      <w:r w:rsidR="005D2193" w:rsidRPr="005D2193">
        <w:rPr>
          <w:color w:val="101119"/>
        </w:rPr>
        <w:t xml:space="preserve">Dalila Calisto, coordenadora do MAB no estado do Maranhão </w:t>
      </w:r>
      <w:r w:rsidR="005D2193">
        <w:rPr>
          <w:color w:val="101119"/>
        </w:rPr>
        <w:t xml:space="preserve">afirma </w:t>
      </w:r>
      <w:r>
        <w:rPr>
          <w:color w:val="101119"/>
        </w:rPr>
        <w:t>“O problema persiste há mais de um ano, mas a empresa ao invés de ampliar</w:t>
      </w:r>
      <w:r>
        <w:rPr>
          <w:color w:val="101119"/>
        </w:rPr>
        <w:t xml:space="preserve"> e resolver essa questão, vem diminuindo a distribuição de água potável para a comunidade” (BDF, 2022).  </w:t>
      </w:r>
    </w:p>
    <w:p w14:paraId="33138C54" w14:textId="16107F1A" w:rsidR="00185B44" w:rsidRDefault="00D21FA9">
      <w:pPr>
        <w:spacing w:after="2" w:line="360" w:lineRule="auto"/>
        <w:ind w:left="-15" w:right="-4" w:firstLine="849"/>
      </w:pPr>
      <w:r>
        <w:rPr>
          <w:color w:val="101119"/>
        </w:rPr>
        <w:t>Ess</w:t>
      </w:r>
      <w:r w:rsidR="00D015E0">
        <w:rPr>
          <w:color w:val="101119"/>
        </w:rPr>
        <w:t>e</w:t>
      </w:r>
      <w:r>
        <w:rPr>
          <w:color w:val="101119"/>
        </w:rPr>
        <w:t xml:space="preserve"> é apenas um dos muitos exemplos por todo Brasil, de comunidades devastadas, que tiveram</w:t>
      </w:r>
      <w:r w:rsidR="00D015E0">
        <w:rPr>
          <w:color w:val="101119"/>
        </w:rPr>
        <w:t xml:space="preserve"> </w:t>
      </w:r>
      <w:r>
        <w:rPr>
          <w:color w:val="101119"/>
        </w:rPr>
        <w:t>seu modo de vida afetados p</w:t>
      </w:r>
      <w:r w:rsidR="009C3C81">
        <w:rPr>
          <w:color w:val="101119"/>
        </w:rPr>
        <w:t>or esses</w:t>
      </w:r>
      <w:r>
        <w:rPr>
          <w:color w:val="101119"/>
        </w:rPr>
        <w:t xml:space="preserve"> empreendimentos</w:t>
      </w:r>
      <w:r w:rsidR="00D015E0">
        <w:rPr>
          <w:color w:val="101119"/>
        </w:rPr>
        <w:t xml:space="preserve">. </w:t>
      </w:r>
      <w:r w:rsidR="00D015E0">
        <w:t>D</w:t>
      </w:r>
      <w:r>
        <w:t>ian</w:t>
      </w:r>
      <w:r>
        <w:t>te do exposto</w:t>
      </w:r>
      <w:r w:rsidR="00D015E0">
        <w:t>,</w:t>
      </w:r>
      <w:r>
        <w:t xml:space="preserve"> </w:t>
      </w:r>
      <w:r>
        <w:rPr>
          <w:color w:val="101119"/>
        </w:rPr>
        <w:t xml:space="preserve">a PNAB se configura como importante ferramenta, </w:t>
      </w:r>
      <w:r>
        <w:t>instituída como resposta às ações realizadas ao longo dos anos pelos atingidos.</w:t>
      </w:r>
    </w:p>
    <w:p w14:paraId="0FFB50C7" w14:textId="77777777" w:rsidR="00185B44" w:rsidRDefault="00D21FA9">
      <w:pPr>
        <w:spacing w:after="115" w:line="259" w:lineRule="auto"/>
        <w:ind w:left="859" w:right="0" w:firstLine="0"/>
        <w:jc w:val="left"/>
      </w:pPr>
      <w:r>
        <w:rPr>
          <w:color w:val="101119"/>
        </w:rPr>
        <w:lastRenderedPageBreak/>
        <w:t xml:space="preserve"> </w:t>
      </w:r>
    </w:p>
    <w:p w14:paraId="3756A91A" w14:textId="77777777" w:rsidR="00185B44" w:rsidRDefault="00D21FA9">
      <w:pPr>
        <w:spacing w:after="238" w:line="361" w:lineRule="auto"/>
        <w:ind w:left="-5" w:right="0"/>
        <w:jc w:val="left"/>
      </w:pPr>
      <w:r>
        <w:rPr>
          <w:b/>
        </w:rPr>
        <w:t xml:space="preserve">POLÍTICA NACIONAL DOS DIREITOS DAS POPULAÇÕES ATINGIDAS POR BARRAGENS - PNAB: Uma esperança para os atingidos? </w:t>
      </w:r>
    </w:p>
    <w:p w14:paraId="12A216E0" w14:textId="11E8C85D" w:rsidR="00185B44" w:rsidRDefault="00D21FA9">
      <w:pPr>
        <w:ind w:left="-15" w:right="0" w:firstLine="859"/>
      </w:pPr>
      <w:r>
        <w:t>A Política Nacional de Direitos das Populações Atingidas por Barragens (PNAB), representou uma conquista significativa para os atingidos de todo Brasil, que direta ou indiretamente tiveram suas vidas prejudicadas pela construção, rompimento, transbordamen</w:t>
      </w:r>
      <w:r>
        <w:t xml:space="preserve">to, ou até mesmo pela especulação da implementação de uma barragem. </w:t>
      </w:r>
    </w:p>
    <w:p w14:paraId="6F544D57" w14:textId="54F9C345" w:rsidR="00185B44" w:rsidRDefault="00D21FA9">
      <w:pPr>
        <w:ind w:left="-15" w:right="0" w:firstLine="859"/>
      </w:pPr>
      <w:r>
        <w:t>Sancionada pelo presidente Luís Inácio Lula da Silva</w:t>
      </w:r>
      <w:r w:rsidR="00D015E0">
        <w:t>,</w:t>
      </w:r>
      <w:r>
        <w:t xml:space="preserve"> em 15 de dezembro de 2023</w:t>
      </w:r>
      <w:r w:rsidR="00D015E0">
        <w:t>,</w:t>
      </w:r>
      <w:r>
        <w:t xml:space="preserve"> a Lei nº 14.755 de 2023 institui a Política Nacional de Direitos das Populações atingidas por Barragens (P</w:t>
      </w:r>
      <w:r>
        <w:t>NAB)</w:t>
      </w:r>
      <w:r w:rsidR="00D015E0">
        <w:t>.</w:t>
      </w:r>
      <w:r>
        <w:t xml:space="preserve"> </w:t>
      </w:r>
      <w:r w:rsidR="00D015E0">
        <w:t>O</w:t>
      </w:r>
      <w:r>
        <w:t>riginalmente denominada PL 2.788/2019, foi aprovada em novembro pelo Senado e encaminhada para o presidente Lula</w:t>
      </w:r>
      <w:r w:rsidR="00D015E0">
        <w:t>.</w:t>
      </w:r>
      <w:r>
        <w:t xml:space="preserve"> </w:t>
      </w:r>
      <w:r w:rsidR="00D015E0">
        <w:t>O</w:t>
      </w:r>
      <w:r>
        <w:t xml:space="preserve"> texto foi publicado no Diário Oficial da União em 18 de dezembro e define a </w:t>
      </w:r>
    </w:p>
    <w:p w14:paraId="1027E4C4" w14:textId="77777777" w:rsidR="00185B44" w:rsidRDefault="00D21FA9">
      <w:pPr>
        <w:spacing w:after="76" w:line="259" w:lineRule="auto"/>
        <w:ind w:left="859" w:right="0" w:firstLine="0"/>
        <w:jc w:val="left"/>
      </w:pPr>
      <w:r>
        <w:t xml:space="preserve"> </w:t>
      </w:r>
    </w:p>
    <w:p w14:paraId="657FE4E1" w14:textId="64AD1A2F" w:rsidR="00185B44" w:rsidRDefault="00D21FA9">
      <w:pPr>
        <w:spacing w:after="0" w:line="241" w:lineRule="auto"/>
        <w:ind w:left="2264" w:right="-3"/>
      </w:pPr>
      <w:r>
        <w:rPr>
          <w:sz w:val="20"/>
        </w:rPr>
        <w:t>Política Nacional de Direitos das Populações Atingidas</w:t>
      </w:r>
      <w:r>
        <w:rPr>
          <w:sz w:val="20"/>
        </w:rPr>
        <w:t xml:space="preserve"> por Barragens (P</w:t>
      </w:r>
      <w:r w:rsidR="00EC7565">
        <w:rPr>
          <w:sz w:val="20"/>
        </w:rPr>
        <w:t>NAB</w:t>
      </w:r>
      <w:r>
        <w:rPr>
          <w:sz w:val="20"/>
        </w:rPr>
        <w:t>); objetiva assegurar os direitos das populações atingidas por barragens e promover práticas socialmente sustentáveis em empreendimentos com barragens. A iniciativa determina ainda que o empreendedor deverá custear um programa de direit</w:t>
      </w:r>
      <w:r>
        <w:rPr>
          <w:sz w:val="20"/>
        </w:rPr>
        <w:t xml:space="preserve">os para esses cidadãos. (Agência Senado, 2023). </w:t>
      </w:r>
    </w:p>
    <w:p w14:paraId="767C75FC" w14:textId="77777777" w:rsidR="00185B44" w:rsidRDefault="00D21FA9">
      <w:pPr>
        <w:spacing w:after="21" w:line="259" w:lineRule="auto"/>
        <w:ind w:left="2269" w:right="0" w:firstLine="0"/>
        <w:jc w:val="left"/>
      </w:pPr>
      <w:r>
        <w:rPr>
          <w:sz w:val="20"/>
        </w:rPr>
        <w:t xml:space="preserve"> </w:t>
      </w:r>
    </w:p>
    <w:p w14:paraId="513E53C4" w14:textId="1BA898B7" w:rsidR="00185B44" w:rsidRDefault="00D21FA9" w:rsidP="009C3C81">
      <w:pPr>
        <w:spacing w:line="360" w:lineRule="auto"/>
        <w:ind w:left="-15" w:right="0" w:firstLine="708"/>
      </w:pPr>
      <w:r>
        <w:t>Para garantir justiça social e reparação para os atingidos, a PNAB buscou estabelecer termos e diretrizes claras</w:t>
      </w:r>
      <w:r w:rsidR="00D015E0">
        <w:t>.</w:t>
      </w:r>
      <w:r>
        <w:t xml:space="preserve"> </w:t>
      </w:r>
      <w:r w:rsidR="00D015E0">
        <w:t>E</w:t>
      </w:r>
      <w:r>
        <w:t>ntre as transformações que ela introduz</w:t>
      </w:r>
      <w:r w:rsidR="00D015E0">
        <w:t>,</w:t>
      </w:r>
      <w:r>
        <w:t xml:space="preserve"> </w:t>
      </w:r>
      <w:r w:rsidR="00D015E0">
        <w:t>está a</w:t>
      </w:r>
      <w:r>
        <w:t xml:space="preserve"> abrangência da lei, que se aplica apenas às barragens enquadradas sob a</w:t>
      </w:r>
      <w:r>
        <w:rPr>
          <w:color w:val="57606F"/>
        </w:rPr>
        <w:t xml:space="preserve"> </w:t>
      </w:r>
      <w:r>
        <w:t>Lei nº</w:t>
      </w:r>
      <w:r w:rsidR="009C3C81">
        <w:t xml:space="preserve"> </w:t>
      </w:r>
      <w:r>
        <w:t>12.334 de 20 de setembro de 2010</w:t>
      </w:r>
      <w:r w:rsidR="00D015E0">
        <w:t>,</w:t>
      </w:r>
      <w:r>
        <w:t xml:space="preserve"> que define a Política Nacional de Segurança de Barragens</w:t>
      </w:r>
      <w:r w:rsidR="00D015E0">
        <w:rPr>
          <w:color w:val="57606F"/>
        </w:rPr>
        <w:t>.</w:t>
      </w:r>
      <w:r>
        <w:t xml:space="preserve"> </w:t>
      </w:r>
      <w:r w:rsidR="00D015E0">
        <w:t>A</w:t>
      </w:r>
      <w:r>
        <w:t>demais</w:t>
      </w:r>
      <w:r w:rsidR="00D015E0">
        <w:t>,</w:t>
      </w:r>
      <w:r>
        <w:t xml:space="preserve"> estabelece a definição do conceito de atingido, das formas de reparação e d</w:t>
      </w:r>
      <w:r>
        <w:t xml:space="preserve">efine a criação do Programa de Direitos das Populações Atingidas por Barragens (PDPAB) (BRASIL, 2023). </w:t>
      </w:r>
    </w:p>
    <w:p w14:paraId="5F20703A" w14:textId="77777777" w:rsidR="00185B44" w:rsidRDefault="00D21FA9">
      <w:pPr>
        <w:spacing w:after="201"/>
        <w:ind w:left="-15" w:right="0" w:firstLine="708"/>
      </w:pPr>
      <w:r>
        <w:t xml:space="preserve"> De acordo com o dispositivo federal em seu art. 2° serão atendidos pela política: </w:t>
      </w:r>
    </w:p>
    <w:p w14:paraId="7A7E3BBB" w14:textId="77777777" w:rsidR="00185B44" w:rsidRDefault="00D21FA9">
      <w:pPr>
        <w:spacing w:after="0" w:line="241" w:lineRule="auto"/>
        <w:ind w:left="2264" w:right="-3"/>
      </w:pPr>
      <w:r>
        <w:rPr>
          <w:sz w:val="20"/>
        </w:rPr>
        <w:t>(...) todos aqueles sujeitos a 1 (um) ou mais dos seguintes impactos</w:t>
      </w:r>
      <w:r>
        <w:rPr>
          <w:sz w:val="20"/>
        </w:rPr>
        <w:t xml:space="preserve"> provocados pela construção, operação, desativação ou rompimento de </w:t>
      </w:r>
      <w:r>
        <w:rPr>
          <w:sz w:val="20"/>
        </w:rPr>
        <w:lastRenderedPageBreak/>
        <w:t>barragens: I - perda da propriedade ou da posse de imóvel; II - desvalorização de imóveis em decorrência de sua localização próxima ou a jusante dessas estruturas; III - perda da capacidad</w:t>
      </w:r>
      <w:r>
        <w:rPr>
          <w:sz w:val="20"/>
        </w:rPr>
        <w:t xml:space="preserve">e produtiva das terras e de elementos naturais da paisagem geradores de renda, direta ou indiretamente, e da parte remanescente de imóvel parcialmente atingido, que afete a renda, a subsistência ou o modo de vida de populações; IV - perda do produto ou de </w:t>
      </w:r>
      <w:r>
        <w:rPr>
          <w:sz w:val="20"/>
        </w:rPr>
        <w:t xml:space="preserve">áreas de exercício da atividade pesqueira ou de manejo de recursos naturais; V - interrupção prolongada ou alteração da qualidade da água que prejudique o abastecimento; VI - perda de fontes de renda e trabalho; VII - mudança de hábitos de populações, bem </w:t>
      </w:r>
      <w:r>
        <w:rPr>
          <w:sz w:val="20"/>
        </w:rPr>
        <w:t>como perda ou redução de suas atividades econômicas e sujeição a efeitos sociais, culturais e psicológicos negativos devidos à remoção ou à evacuação em situações de emergência; VIII - alteração no modo de vida de populações indígenas e comunidades tradici</w:t>
      </w:r>
      <w:r>
        <w:rPr>
          <w:sz w:val="20"/>
        </w:rPr>
        <w:t xml:space="preserve">onais; IX - interrupção de acesso a áreas urbanas e comunidades rurais; </w:t>
      </w:r>
    </w:p>
    <w:p w14:paraId="57C66CE5" w14:textId="77777777" w:rsidR="00185B44" w:rsidRDefault="00D21FA9">
      <w:pPr>
        <w:spacing w:after="21" w:line="259" w:lineRule="auto"/>
        <w:ind w:left="2269" w:right="0" w:firstLine="0"/>
        <w:jc w:val="left"/>
      </w:pPr>
      <w:r>
        <w:rPr>
          <w:sz w:val="20"/>
        </w:rPr>
        <w:t xml:space="preserve"> </w:t>
      </w:r>
    </w:p>
    <w:p w14:paraId="724C5FAF" w14:textId="08519D03" w:rsidR="00185B44" w:rsidRDefault="00D21FA9">
      <w:pPr>
        <w:ind w:left="-15" w:right="0" w:firstLine="708"/>
      </w:pPr>
      <w:r>
        <w:t xml:space="preserve">O texto também prevê em seu art. 4° que </w:t>
      </w:r>
      <w:r w:rsidR="00D015E0">
        <w:t>a</w:t>
      </w:r>
      <w:r>
        <w:t>s populações atingidas “que exploram a terra em regime de economia familiar, como proprietários, meeiros ou posseiros, assim como aqueles qu</w:t>
      </w:r>
      <w:r>
        <w:t xml:space="preserve">e não se enquadrem em uma dessas categorias, mas tenham vínculo de dependência com a terra para sua reprodução física e cultural” possuem direitos disponibilizados pela PAB tais como: </w:t>
      </w:r>
    </w:p>
    <w:p w14:paraId="76FFBC40" w14:textId="77777777" w:rsidR="00185B44" w:rsidRDefault="00D21FA9">
      <w:pPr>
        <w:spacing w:after="81" w:line="259" w:lineRule="auto"/>
        <w:ind w:left="708" w:right="0" w:firstLine="0"/>
        <w:jc w:val="left"/>
      </w:pPr>
      <w:r>
        <w:t xml:space="preserve"> </w:t>
      </w:r>
    </w:p>
    <w:p w14:paraId="4BE5D0DF" w14:textId="77777777" w:rsidR="00185B44" w:rsidRPr="009C3C81" w:rsidRDefault="00D21FA9">
      <w:pPr>
        <w:numPr>
          <w:ilvl w:val="0"/>
          <w:numId w:val="1"/>
        </w:numPr>
        <w:spacing w:after="0" w:line="237" w:lineRule="auto"/>
        <w:ind w:right="-6"/>
      </w:pPr>
      <w:r w:rsidRPr="009C3C81">
        <w:rPr>
          <w:rFonts w:eastAsia="Calibri"/>
          <w:sz w:val="20"/>
        </w:rPr>
        <w:t>- Reparação das perdas materiais, composta do valor da terra, das ben</w:t>
      </w:r>
      <w:r w:rsidRPr="009C3C81">
        <w:rPr>
          <w:rFonts w:eastAsia="Calibri"/>
          <w:sz w:val="20"/>
        </w:rPr>
        <w:t xml:space="preserve">feitorias, da safra e dos prejuízos pela interrupção de contratos; </w:t>
      </w:r>
    </w:p>
    <w:p w14:paraId="4A8ACAF6" w14:textId="77777777" w:rsidR="00185B44" w:rsidRPr="009C3C81" w:rsidRDefault="00D21FA9">
      <w:pPr>
        <w:numPr>
          <w:ilvl w:val="0"/>
          <w:numId w:val="1"/>
        </w:numPr>
        <w:spacing w:after="0" w:line="237" w:lineRule="auto"/>
        <w:ind w:right="-6"/>
      </w:pPr>
      <w:r w:rsidRPr="009C3C81">
        <w:rPr>
          <w:rFonts w:eastAsia="Calibri"/>
          <w:sz w:val="20"/>
        </w:rPr>
        <w:t xml:space="preserve">- </w:t>
      </w:r>
      <w:r w:rsidRPr="009C3C81">
        <w:rPr>
          <w:rFonts w:eastAsia="Calibri"/>
          <w:sz w:val="20"/>
        </w:rPr>
        <w:tab/>
        <w:t xml:space="preserve">Compensação </w:t>
      </w:r>
      <w:r w:rsidRPr="009C3C81">
        <w:rPr>
          <w:rFonts w:eastAsia="Calibri"/>
          <w:sz w:val="20"/>
        </w:rPr>
        <w:tab/>
        <w:t xml:space="preserve">pelo </w:t>
      </w:r>
      <w:r w:rsidRPr="009C3C81">
        <w:rPr>
          <w:rFonts w:eastAsia="Calibri"/>
          <w:sz w:val="20"/>
        </w:rPr>
        <w:tab/>
        <w:t xml:space="preserve">deslocamento </w:t>
      </w:r>
      <w:r w:rsidRPr="009C3C81">
        <w:rPr>
          <w:rFonts w:eastAsia="Calibri"/>
          <w:sz w:val="20"/>
        </w:rPr>
        <w:tab/>
        <w:t xml:space="preserve">compulsório </w:t>
      </w:r>
      <w:r w:rsidRPr="009C3C81">
        <w:rPr>
          <w:rFonts w:eastAsia="Calibri"/>
          <w:sz w:val="20"/>
        </w:rPr>
        <w:tab/>
        <w:t xml:space="preserve">resultante </w:t>
      </w:r>
      <w:r w:rsidRPr="009C3C81">
        <w:rPr>
          <w:rFonts w:eastAsia="Calibri"/>
          <w:sz w:val="20"/>
        </w:rPr>
        <w:tab/>
        <w:t xml:space="preserve">do reassentamento; </w:t>
      </w:r>
    </w:p>
    <w:p w14:paraId="499911F0" w14:textId="77777777" w:rsidR="00185B44" w:rsidRPr="009C3C81" w:rsidRDefault="00D21FA9">
      <w:pPr>
        <w:numPr>
          <w:ilvl w:val="0"/>
          <w:numId w:val="1"/>
        </w:numPr>
        <w:spacing w:after="36" w:line="237" w:lineRule="auto"/>
        <w:ind w:right="-6"/>
      </w:pPr>
      <w:r w:rsidRPr="009C3C81">
        <w:rPr>
          <w:rFonts w:eastAsia="Calibri"/>
          <w:sz w:val="20"/>
        </w:rPr>
        <w:t>- compensação pelas perdas imateriais, com o estabelecimento de programas de assistência técnica necessários à reconstituição dos modos de vida e das redes de relações sociais, culturais e econômicas, inclusive as de natureza psicológica, assistencial, agr</w:t>
      </w:r>
      <w:r w:rsidRPr="009C3C81">
        <w:rPr>
          <w:rFonts w:eastAsia="Calibri"/>
          <w:sz w:val="20"/>
        </w:rPr>
        <w:t xml:space="preserve">onômica e outras cabíveis. </w:t>
      </w:r>
    </w:p>
    <w:p w14:paraId="35825918" w14:textId="74BBF484" w:rsidR="00185B44" w:rsidRDefault="00D21FA9" w:rsidP="00183803">
      <w:pPr>
        <w:spacing w:after="0" w:line="259" w:lineRule="auto"/>
        <w:ind w:left="2269" w:right="0" w:firstLine="0"/>
        <w:jc w:val="left"/>
      </w:pPr>
      <w:r>
        <w:t xml:space="preserve"> </w:t>
      </w:r>
    </w:p>
    <w:p w14:paraId="64A0BDF7" w14:textId="7EAA813D" w:rsidR="00185B44" w:rsidRDefault="00D21FA9">
      <w:pPr>
        <w:ind w:left="-15" w:right="0" w:firstLine="708"/>
      </w:pPr>
      <w:r>
        <w:t>Quanto à execução</w:t>
      </w:r>
      <w:r w:rsidR="00D015E0">
        <w:t>,</w:t>
      </w:r>
      <w:r>
        <w:t xml:space="preserve"> o dispositivo estabelece que os afetados tenham reposição, restituição ou recomposição de um patrimônio destruído</w:t>
      </w:r>
      <w:r w:rsidR="00D015E0">
        <w:t>.</w:t>
      </w:r>
      <w:r>
        <w:t xml:space="preserve"> </w:t>
      </w:r>
      <w:r w:rsidR="00D015E0">
        <w:t>Q</w:t>
      </w:r>
      <w:r>
        <w:t>uando a reparação assume a forma monetária</w:t>
      </w:r>
      <w:r w:rsidR="00D015E0">
        <w:t>,</w:t>
      </w:r>
      <w:r>
        <w:t xml:space="preserve"> deve ser repassada em forma de indenização</w:t>
      </w:r>
      <w:r w:rsidR="00D015E0">
        <w:t>.</w:t>
      </w:r>
      <w:r>
        <w:t xml:space="preserve"> </w:t>
      </w:r>
      <w:r w:rsidR="00D015E0">
        <w:t>T</w:t>
      </w:r>
      <w:r>
        <w:t>am</w:t>
      </w:r>
      <w:r>
        <w:t xml:space="preserve">bém </w:t>
      </w:r>
      <w:r w:rsidR="00D015E0">
        <w:t>aceita-se</w:t>
      </w:r>
      <w:r>
        <w:t xml:space="preserve"> compensação equivalente, quando a retribuição for de mesmo valor que a perda e a compensação social. </w:t>
      </w:r>
    </w:p>
    <w:p w14:paraId="05A49B2E" w14:textId="46E6A2CE" w:rsidR="00185B44" w:rsidRDefault="00D21FA9">
      <w:pPr>
        <w:ind w:left="-15" w:right="0" w:firstLine="708"/>
      </w:pPr>
      <w:r>
        <w:t>Com a nova lei</w:t>
      </w:r>
      <w:r w:rsidR="00D015E0">
        <w:t>,</w:t>
      </w:r>
      <w:r>
        <w:t xml:space="preserve"> os atingidos experimentam uma autonomia e participação direta dentro das negociações a respeito dos seus direitos</w:t>
      </w:r>
      <w:r w:rsidR="00D015E0">
        <w:t>.</w:t>
      </w:r>
      <w:r>
        <w:t xml:space="preserve"> </w:t>
      </w:r>
      <w:r w:rsidR="00D015E0">
        <w:t>O</w:t>
      </w:r>
      <w:r>
        <w:t xml:space="preserve"> Program</w:t>
      </w:r>
      <w:r>
        <w:t>a de Direitos das Populações Atingidas por Barragens (PDPAB) é uma dessas ferramentas, deve ser elaborad</w:t>
      </w:r>
      <w:r w:rsidR="006D1005">
        <w:t>a</w:t>
      </w:r>
      <w:r>
        <w:t xml:space="preserve"> pelo empreendedor que possui a barragem, e passar pela avaliação do </w:t>
      </w:r>
      <w:r>
        <w:lastRenderedPageBreak/>
        <w:t>comitê local, composta por representantes do poder público, empreendedores de barr</w:t>
      </w:r>
      <w:r>
        <w:t>agem e da sociedade civil</w:t>
      </w:r>
      <w:r w:rsidR="006D1005">
        <w:t>,</w:t>
      </w:r>
      <w:r>
        <w:t xml:space="preserve"> os últimos devem ser indicados pelo MAB (BRASIL, 2023),</w:t>
      </w:r>
      <w:r w:rsidR="00183803">
        <w:t xml:space="preserve"> </w:t>
      </w:r>
      <w:r>
        <w:t xml:space="preserve">que será responsável pelo acompanhamento, fiscalização e avaliação, garantindo assim um processo transparente e justo.  </w:t>
      </w:r>
    </w:p>
    <w:p w14:paraId="16E1DD26" w14:textId="3BCC215C" w:rsidR="00185B44" w:rsidRDefault="00D21FA9">
      <w:pPr>
        <w:ind w:left="-15" w:right="0" w:firstLine="708"/>
      </w:pPr>
      <w:r>
        <w:t>O empreendedor</w:t>
      </w:r>
      <w:r w:rsidR="006D1005">
        <w:t>,</w:t>
      </w:r>
      <w:r>
        <w:t xml:space="preserve"> ao elaborar o PDPAB, deve financiar </w:t>
      </w:r>
      <w:r>
        <w:t>ações específicas para grupos mais vulneráveis como mulheres, crianças, idosos, populações indígenas, comunidades tradicionais, pescadores e trabalhadores da obra</w:t>
      </w:r>
      <w:r w:rsidR="006D1005">
        <w:t>.</w:t>
      </w:r>
      <w:r>
        <w:t xml:space="preserve"> </w:t>
      </w:r>
      <w:r w:rsidR="006D1005">
        <w:t>Ainda</w:t>
      </w:r>
      <w:r>
        <w:t xml:space="preserve"> ser</w:t>
      </w:r>
      <w:r w:rsidR="006D1005">
        <w:t>ão</w:t>
      </w:r>
      <w:r>
        <w:t xml:space="preserve"> levado</w:t>
      </w:r>
      <w:r w:rsidR="006D1005">
        <w:t>s</w:t>
      </w:r>
      <w:r>
        <w:t xml:space="preserve"> em consideração os impactos causados aos municípios receptores do realoj</w:t>
      </w:r>
      <w:r>
        <w:t>amento das comunidades atingidas</w:t>
      </w:r>
      <w:r w:rsidR="006D1005">
        <w:t>,</w:t>
      </w:r>
      <w:r>
        <w:t xml:space="preserve"> onde deve-se realizar ações voltadas para as áreas de saúde, saneamento ambiental, habitação e educação destes</w:t>
      </w:r>
      <w:r>
        <w:rPr>
          <w:sz w:val="20"/>
        </w:rPr>
        <w:t xml:space="preserve"> </w:t>
      </w:r>
      <w:r>
        <w:t xml:space="preserve">(BRASIL,2023).   </w:t>
      </w:r>
    </w:p>
    <w:p w14:paraId="71EDBF70" w14:textId="33EAB518" w:rsidR="00185B44" w:rsidRDefault="00D21FA9">
      <w:pPr>
        <w:ind w:left="-15" w:right="0" w:firstLine="859"/>
      </w:pPr>
      <w:r>
        <w:t>Dessa forma, a PNAB se configura como uma ferramenta sólida e democrática de reparação, resti</w:t>
      </w:r>
      <w:r>
        <w:t>tuição ou recomposição para aqueles que tragicamente perderam seus bens, entes queridos e modos de vida, desempenhando um papel significativo</w:t>
      </w:r>
      <w:r w:rsidR="006D1005">
        <w:t xml:space="preserve"> na </w:t>
      </w:r>
      <w:r>
        <w:t xml:space="preserve">promoção da justiça social, proteção dos direitos humanos e ambientais. </w:t>
      </w:r>
    </w:p>
    <w:p w14:paraId="48D61436" w14:textId="77777777" w:rsidR="00185B44" w:rsidRDefault="00D21FA9">
      <w:pPr>
        <w:spacing w:after="115" w:line="259" w:lineRule="auto"/>
        <w:ind w:left="859" w:right="0" w:firstLine="0"/>
        <w:jc w:val="left"/>
      </w:pPr>
      <w:r>
        <w:t xml:space="preserve"> </w:t>
      </w:r>
    </w:p>
    <w:p w14:paraId="57D24471" w14:textId="77777777" w:rsidR="00185B44" w:rsidRDefault="00D21FA9" w:rsidP="006D1005">
      <w:pPr>
        <w:pStyle w:val="Ttulo1"/>
        <w:spacing w:after="109"/>
      </w:pPr>
      <w:r>
        <w:t xml:space="preserve">CONSIDERAÇÕES FINAIS </w:t>
      </w:r>
      <w:r>
        <w:rPr>
          <w:b w:val="0"/>
        </w:rPr>
        <w:t xml:space="preserve"> </w:t>
      </w:r>
    </w:p>
    <w:p w14:paraId="6C7AA632" w14:textId="0DBCEC66" w:rsidR="005D2193" w:rsidRDefault="005D2193" w:rsidP="005D2193">
      <w:pPr>
        <w:spacing w:after="0" w:line="360" w:lineRule="auto"/>
        <w:ind w:left="0" w:right="0" w:firstLine="709"/>
      </w:pPr>
      <w:r>
        <w:t xml:space="preserve">A política nacional dos direitos das populações atingidas por barragem - PNAB, nasce em um contexto de violação dos direitos dessas populações. Belo Monte, Mariana, Brumadinho, Godofredo Viana, todas essas comunidades passaram e passam por mudanças drásticas em seu modo de vida após a instalação de barragens. </w:t>
      </w:r>
    </w:p>
    <w:p w14:paraId="38988150" w14:textId="3D233A6D" w:rsidR="00185B44" w:rsidRDefault="00D21FA9">
      <w:pPr>
        <w:ind w:left="-15" w:right="0" w:firstLine="708"/>
      </w:pPr>
      <w:r>
        <w:t xml:space="preserve">A sanção da PNAB foi de fundamental importância para os atingidos, pois </w:t>
      </w:r>
      <w:r w:rsidRPr="004E7DFC">
        <w:t>representa</w:t>
      </w:r>
      <w:r>
        <w:t xml:space="preserve"> o reconhecimento do estado brasileiro da necessidade de proteger e atender as populações afetadas pelas barragens, qu</w:t>
      </w:r>
      <w:r>
        <w:t xml:space="preserve">e há anos empreendem lutas em prol da execução de seus direitos, </w:t>
      </w:r>
      <w:r w:rsidR="004E7DFC">
        <w:t>simboliza u</w:t>
      </w:r>
      <w:r>
        <w:t xml:space="preserve">ma resposta a todas as vítimas desses empreendimentos, e um marco na contínua busca por resoluções que assegurem a efetiva proteção dos direitos das comunidades. </w:t>
      </w:r>
      <w:r>
        <w:rPr>
          <w:color w:val="FF0000"/>
        </w:rPr>
        <w:t xml:space="preserve"> </w:t>
      </w:r>
    </w:p>
    <w:p w14:paraId="4DA5A0DF" w14:textId="77777777" w:rsidR="00185B44" w:rsidRDefault="00D21FA9">
      <w:pPr>
        <w:ind w:left="-15" w:right="0" w:firstLine="708"/>
      </w:pPr>
      <w:r>
        <w:t>Ao analisar a im</w:t>
      </w:r>
      <w:r>
        <w:t xml:space="preserve">plementação prática da política, percebe-se a importância da participação efetiva das comunidades afetadas, bem como a necessidade de uma </w:t>
      </w:r>
      <w:r>
        <w:lastRenderedPageBreak/>
        <w:t>gestão transparente e responsável por parte das empresas e órgãos governamentais envolvidos. A fiscalização e monitora</w:t>
      </w:r>
      <w:r>
        <w:t xml:space="preserve">mento contínuo são fundamentais para garantir o cumprimento das normas estabelecidas e prevenir possíveis violações de direitos. </w:t>
      </w:r>
    </w:p>
    <w:p w14:paraId="66195770" w14:textId="77777777" w:rsidR="00185B44" w:rsidRDefault="00D21FA9">
      <w:pPr>
        <w:ind w:left="-15" w:right="0" w:firstLine="708"/>
      </w:pPr>
      <w:r>
        <w:t>Em síntese, a PNAB é um instrumento relevante para enfrentar os desafios associados à construção de barragens, mas sua eficáci</w:t>
      </w:r>
      <w:r>
        <w:t>a depende de um esforço conjunto entre governo, empresas, sociedade civil e as próprias comunidades afetadas. A constante revisão e aprimoramento dessa política são necessários para garantir que ela cumpra seu propósito de forma efetiva e justa, promovendo</w:t>
      </w:r>
      <w:r>
        <w:t xml:space="preserve"> o equilíbrio entre o desenvolvimento econômico e a proteção dos direitos humanos e ambientais. </w:t>
      </w:r>
    </w:p>
    <w:p w14:paraId="057D7959" w14:textId="77777777" w:rsidR="005D2193" w:rsidRDefault="005D2193">
      <w:pPr>
        <w:pStyle w:val="Ttulo1"/>
        <w:ind w:left="-5"/>
      </w:pPr>
    </w:p>
    <w:p w14:paraId="0872835F" w14:textId="4AADB820" w:rsidR="00185B44" w:rsidRDefault="00D21FA9">
      <w:pPr>
        <w:pStyle w:val="Ttulo1"/>
        <w:ind w:left="-5"/>
      </w:pPr>
      <w:r>
        <w:t xml:space="preserve">REFERÊNCIAS </w:t>
      </w:r>
    </w:p>
    <w:p w14:paraId="2C26765B" w14:textId="77777777" w:rsidR="00185B44" w:rsidRDefault="00D21FA9" w:rsidP="00183803">
      <w:pPr>
        <w:spacing w:after="19" w:line="259" w:lineRule="auto"/>
        <w:ind w:left="0" w:right="0" w:firstLine="0"/>
      </w:pPr>
      <w:r>
        <w:rPr>
          <w:b/>
        </w:rPr>
        <w:t xml:space="preserve"> </w:t>
      </w:r>
    </w:p>
    <w:p w14:paraId="5A97464B" w14:textId="77777777" w:rsidR="00185B44" w:rsidRDefault="00D21FA9" w:rsidP="00183803">
      <w:pPr>
        <w:spacing w:after="11" w:line="267" w:lineRule="auto"/>
        <w:ind w:left="-5" w:right="0"/>
      </w:pPr>
      <w:r>
        <w:t xml:space="preserve">Brasil. Agência Senado. </w:t>
      </w:r>
      <w:r>
        <w:rPr>
          <w:b/>
        </w:rPr>
        <w:t xml:space="preserve">Política de direitos das populações atingidas por barragens segue para sanção. Site eletrônico. </w:t>
      </w:r>
      <w:r>
        <w:t>2023. disponível em:</w:t>
      </w:r>
      <w:r>
        <w:rPr>
          <w:sz w:val="22"/>
        </w:rPr>
        <w:t xml:space="preserve"> </w:t>
      </w:r>
    </w:p>
    <w:p w14:paraId="78707ECA" w14:textId="77777777" w:rsidR="00185B44" w:rsidRDefault="00D21FA9" w:rsidP="00183803">
      <w:pPr>
        <w:spacing w:line="278" w:lineRule="auto"/>
        <w:ind w:left="-5" w:right="0"/>
      </w:pPr>
      <w:hyperlink r:id="rId8">
        <w:r w:rsidR="00185B44">
          <w:t>https://www12.senado.leg.br/noticias/materias/2023/11/14/politica</w:t>
        </w:r>
      </w:hyperlink>
      <w:hyperlink r:id="rId9">
        <w:r w:rsidR="00185B44">
          <w:t>-</w:t>
        </w:r>
      </w:hyperlink>
      <w:hyperlink r:id="rId10">
        <w:r w:rsidR="00185B44">
          <w:t>de</w:t>
        </w:r>
      </w:hyperlink>
      <w:hyperlink r:id="rId11">
        <w:r w:rsidR="00185B44">
          <w:t>-</w:t>
        </w:r>
      </w:hyperlink>
      <w:hyperlink r:id="rId12">
        <w:r w:rsidR="00185B44">
          <w:t>direitos</w:t>
        </w:r>
      </w:hyperlink>
      <w:hyperlink r:id="rId13">
        <w:r w:rsidR="00185B44">
          <w:t>-</w:t>
        </w:r>
      </w:hyperlink>
      <w:hyperlink r:id="rId14">
        <w:r w:rsidR="00185B44">
          <w:t>das</w:t>
        </w:r>
      </w:hyperlink>
      <w:hyperlink r:id="rId15"/>
      <w:hyperlink r:id="rId16">
        <w:r w:rsidR="00185B44">
          <w:t>populacoes</w:t>
        </w:r>
      </w:hyperlink>
      <w:hyperlink r:id="rId17">
        <w:r w:rsidR="00185B44">
          <w:t>-</w:t>
        </w:r>
      </w:hyperlink>
      <w:hyperlink r:id="rId18">
        <w:r w:rsidR="00185B44">
          <w:t>atingidas</w:t>
        </w:r>
      </w:hyperlink>
      <w:hyperlink r:id="rId19">
        <w:r w:rsidR="00185B44">
          <w:t>-</w:t>
        </w:r>
      </w:hyperlink>
      <w:hyperlink r:id="rId20">
        <w:r w:rsidR="00185B44">
          <w:t>por</w:t>
        </w:r>
      </w:hyperlink>
      <w:hyperlink r:id="rId21">
        <w:r w:rsidR="00185B44">
          <w:t>-</w:t>
        </w:r>
      </w:hyperlink>
      <w:hyperlink r:id="rId22">
        <w:r w:rsidR="00185B44">
          <w:t>barragens</w:t>
        </w:r>
      </w:hyperlink>
      <w:hyperlink r:id="rId23">
        <w:r w:rsidR="00185B44">
          <w:t>-</w:t>
        </w:r>
      </w:hyperlink>
      <w:hyperlink r:id="rId24">
        <w:r w:rsidR="00185B44">
          <w:t>segue</w:t>
        </w:r>
      </w:hyperlink>
      <w:hyperlink r:id="rId25">
        <w:r w:rsidR="00185B44">
          <w:t>-</w:t>
        </w:r>
      </w:hyperlink>
      <w:hyperlink r:id="rId26">
        <w:r w:rsidR="00185B44">
          <w:t>para</w:t>
        </w:r>
      </w:hyperlink>
      <w:hyperlink r:id="rId27">
        <w:r w:rsidR="00185B44">
          <w:t>-</w:t>
        </w:r>
      </w:hyperlink>
      <w:hyperlink r:id="rId28">
        <w:r w:rsidR="00185B44">
          <w:t>sancao.</w:t>
        </w:r>
      </w:hyperlink>
      <w:r w:rsidR="00185B44">
        <w:t xml:space="preserve"> Acesso em: 13 mai. 2025. </w:t>
      </w:r>
    </w:p>
    <w:p w14:paraId="0EBCF988" w14:textId="77777777" w:rsidR="00185B44" w:rsidRDefault="00D21FA9" w:rsidP="00183803">
      <w:pPr>
        <w:spacing w:after="19" w:line="259" w:lineRule="auto"/>
        <w:ind w:left="0" w:right="0" w:firstLine="0"/>
      </w:pPr>
      <w:r>
        <w:t xml:space="preserve"> </w:t>
      </w:r>
    </w:p>
    <w:p w14:paraId="02BD8A7C" w14:textId="77777777" w:rsidR="00185B44" w:rsidRDefault="00D21FA9" w:rsidP="00183803">
      <w:pPr>
        <w:spacing w:after="54" w:line="259" w:lineRule="auto"/>
        <w:ind w:left="0" w:right="0" w:firstLine="0"/>
      </w:pPr>
      <w:r>
        <w:rPr>
          <w:color w:val="111111"/>
        </w:rPr>
        <w:t>Barragens: Cinco impactos que elas causam ao meio ambi</w:t>
      </w:r>
      <w:r>
        <w:rPr>
          <w:color w:val="111111"/>
        </w:rPr>
        <w:t>ente</w:t>
      </w:r>
      <w:r>
        <w:rPr>
          <w:b/>
          <w:color w:val="111111"/>
        </w:rPr>
        <w:t xml:space="preserve">. INFO </w:t>
      </w:r>
    </w:p>
    <w:p w14:paraId="3C7673BD" w14:textId="77777777" w:rsidR="00185B44" w:rsidRDefault="00D21FA9" w:rsidP="00183803">
      <w:pPr>
        <w:spacing w:line="288" w:lineRule="auto"/>
        <w:ind w:left="-5" w:right="0"/>
      </w:pPr>
      <w:r>
        <w:rPr>
          <w:b/>
          <w:color w:val="111111"/>
        </w:rPr>
        <w:t xml:space="preserve">SÃOFRANCISCO. </w:t>
      </w:r>
      <w:r>
        <w:rPr>
          <w:b/>
          <w:color w:val="111111"/>
        </w:rPr>
        <w:tab/>
      </w:r>
      <w:r>
        <w:rPr>
          <w:color w:val="111111"/>
        </w:rPr>
        <w:t xml:space="preserve">31 </w:t>
      </w:r>
      <w:r>
        <w:rPr>
          <w:color w:val="111111"/>
        </w:rPr>
        <w:tab/>
        <w:t xml:space="preserve">Jul. </w:t>
      </w:r>
      <w:r>
        <w:rPr>
          <w:color w:val="111111"/>
        </w:rPr>
        <w:tab/>
        <w:t xml:space="preserve">2020. </w:t>
      </w:r>
      <w:r>
        <w:rPr>
          <w:color w:val="111111"/>
        </w:rPr>
        <w:tab/>
        <w:t xml:space="preserve">Disponível </w:t>
      </w:r>
      <w:r>
        <w:rPr>
          <w:color w:val="111111"/>
        </w:rPr>
        <w:tab/>
        <w:t xml:space="preserve">em: </w:t>
      </w:r>
      <w:hyperlink r:id="rId29">
        <w:r w:rsidR="00185B44">
          <w:t>https://infosaofrancisco.canoadetolda.org.br/noticias/barramentos/barragens</w:t>
        </w:r>
      </w:hyperlink>
      <w:hyperlink r:id="rId30">
        <w:r w:rsidR="00185B44">
          <w:t>-</w:t>
        </w:r>
      </w:hyperlink>
      <w:hyperlink r:id="rId31">
        <w:r w:rsidR="00185B44">
          <w:t>cinco</w:t>
        </w:r>
      </w:hyperlink>
      <w:hyperlink r:id="rId32"/>
      <w:hyperlink r:id="rId33">
        <w:r w:rsidR="00185B44">
          <w:t>impactos</w:t>
        </w:r>
      </w:hyperlink>
      <w:hyperlink r:id="rId34">
        <w:r w:rsidR="00185B44">
          <w:t>-</w:t>
        </w:r>
      </w:hyperlink>
      <w:hyperlink r:id="rId35">
        <w:r w:rsidR="00185B44">
          <w:t>que</w:t>
        </w:r>
      </w:hyperlink>
      <w:hyperlink r:id="rId36">
        <w:r w:rsidR="00185B44">
          <w:t>-</w:t>
        </w:r>
      </w:hyperlink>
      <w:hyperlink r:id="rId37">
        <w:r w:rsidR="00185B44">
          <w:t>elas</w:t>
        </w:r>
      </w:hyperlink>
      <w:hyperlink r:id="rId38">
        <w:r w:rsidR="00185B44">
          <w:t>-</w:t>
        </w:r>
      </w:hyperlink>
      <w:hyperlink r:id="rId39">
        <w:r w:rsidR="00185B44">
          <w:t>causam</w:t>
        </w:r>
      </w:hyperlink>
      <w:hyperlink r:id="rId40">
        <w:r w:rsidR="00185B44">
          <w:t>-</w:t>
        </w:r>
      </w:hyperlink>
      <w:hyperlink r:id="rId41">
        <w:r w:rsidR="00185B44">
          <w:t>ao</w:t>
        </w:r>
      </w:hyperlink>
      <w:hyperlink r:id="rId42">
        <w:r w:rsidR="00185B44">
          <w:t>-</w:t>
        </w:r>
      </w:hyperlink>
      <w:hyperlink r:id="rId43">
        <w:r w:rsidR="00185B44">
          <w:t>meio</w:t>
        </w:r>
      </w:hyperlink>
      <w:hyperlink r:id="rId44">
        <w:r w:rsidR="00185B44">
          <w:t>-</w:t>
        </w:r>
      </w:hyperlink>
      <w:hyperlink r:id="rId45">
        <w:r w:rsidR="00185B44">
          <w:t>ambiente/.</w:t>
        </w:r>
      </w:hyperlink>
      <w:r>
        <w:t xml:space="preserve"> Acesso em  </w:t>
      </w:r>
    </w:p>
    <w:p w14:paraId="2742F873" w14:textId="77777777" w:rsidR="00185B44" w:rsidRDefault="00D21FA9" w:rsidP="00183803">
      <w:pPr>
        <w:spacing w:after="38" w:line="259" w:lineRule="auto"/>
        <w:ind w:left="0" w:right="0" w:firstLine="0"/>
      </w:pPr>
      <w:r>
        <w:rPr>
          <w:sz w:val="22"/>
        </w:rPr>
        <w:t xml:space="preserve"> </w:t>
      </w:r>
    </w:p>
    <w:p w14:paraId="4F4215A4" w14:textId="77777777" w:rsidR="00185B44" w:rsidRDefault="00D21FA9" w:rsidP="00183803">
      <w:pPr>
        <w:spacing w:line="276" w:lineRule="auto"/>
        <w:ind w:left="-5" w:right="0"/>
      </w:pPr>
      <w:r>
        <w:t>BRASIL. Agência Nacional de Águas e Saneamento Básico.</w:t>
      </w:r>
      <w:r>
        <w:rPr>
          <w:b/>
        </w:rPr>
        <w:t xml:space="preserve"> Relatório de segurança de barragen</w:t>
      </w:r>
      <w:r>
        <w:rPr>
          <w:b/>
        </w:rPr>
        <w:t>s 2023</w:t>
      </w:r>
      <w:r>
        <w:t xml:space="preserve">. Brasília: ANA, 2024. </w:t>
      </w:r>
    </w:p>
    <w:p w14:paraId="35450175" w14:textId="77777777" w:rsidR="00185B44" w:rsidRDefault="00D21FA9" w:rsidP="00183803">
      <w:pPr>
        <w:spacing w:after="19" w:line="259" w:lineRule="auto"/>
        <w:ind w:left="0" w:right="0" w:firstLine="0"/>
      </w:pPr>
      <w:r>
        <w:t xml:space="preserve"> </w:t>
      </w:r>
    </w:p>
    <w:p w14:paraId="3355A6EB" w14:textId="77777777" w:rsidR="00185B44" w:rsidRDefault="00D21FA9" w:rsidP="00183803">
      <w:pPr>
        <w:spacing w:line="276" w:lineRule="auto"/>
        <w:ind w:left="-5" w:right="0"/>
      </w:pPr>
      <w:r>
        <w:t xml:space="preserve">BRASIL. </w:t>
      </w:r>
      <w:r>
        <w:rPr>
          <w:b/>
        </w:rPr>
        <w:t>Portaria DNPM nº 70.389, 17 de maio de 2017.</w:t>
      </w:r>
      <w:r>
        <w:t xml:space="preserve"> Dispõe sobre a Segurança de Barragens de mineração. Brasília, DF: Agência nacional de mineração, 2017.  </w:t>
      </w:r>
    </w:p>
    <w:p w14:paraId="77F14ECC" w14:textId="77777777" w:rsidR="00185B44" w:rsidRDefault="00D21FA9" w:rsidP="00183803">
      <w:pPr>
        <w:spacing w:after="19" w:line="259" w:lineRule="auto"/>
        <w:ind w:left="0" w:right="0" w:firstLine="0"/>
      </w:pPr>
      <w:r>
        <w:t xml:space="preserve"> </w:t>
      </w:r>
    </w:p>
    <w:p w14:paraId="7F68E89C" w14:textId="77777777" w:rsidR="00185B44" w:rsidRDefault="00D21FA9" w:rsidP="00183803">
      <w:pPr>
        <w:spacing w:after="2" w:line="276" w:lineRule="auto"/>
        <w:ind w:left="-5" w:right="-10"/>
      </w:pPr>
      <w:r>
        <w:t xml:space="preserve">BRASIL. </w:t>
      </w:r>
      <w:hyperlink r:id="rId46">
        <w:r w:rsidR="00185B44">
          <w:rPr>
            <w:b/>
          </w:rPr>
          <w:t>Lei Nº 14.755, De 15 De Dezembro de 2023</w:t>
        </w:r>
      </w:hyperlink>
      <w:hyperlink r:id="rId47">
        <w:r w:rsidR="00185B44">
          <w:rPr>
            <w:b/>
          </w:rPr>
          <w:t>.</w:t>
        </w:r>
      </w:hyperlink>
      <w:r>
        <w:rPr>
          <w:b/>
        </w:rPr>
        <w:t xml:space="preserve"> </w:t>
      </w:r>
      <w:r>
        <w:t xml:space="preserve">Institui a Política </w:t>
      </w:r>
      <w:r>
        <w:t xml:space="preserve">Nacional de Direitos das Populações Atingidas por Barragens (PNAB). Brasília, DF:  Diário Oficial da União, 2023  </w:t>
      </w:r>
    </w:p>
    <w:p w14:paraId="76B0964A" w14:textId="77777777" w:rsidR="00185B44" w:rsidRDefault="00D21FA9" w:rsidP="00183803">
      <w:pPr>
        <w:spacing w:after="19" w:line="259" w:lineRule="auto"/>
        <w:ind w:left="0" w:right="0" w:firstLine="0"/>
      </w:pPr>
      <w:r>
        <w:t xml:space="preserve"> </w:t>
      </w:r>
    </w:p>
    <w:p w14:paraId="6F828B31" w14:textId="77777777" w:rsidR="00185B44" w:rsidRDefault="00D21FA9" w:rsidP="00183803">
      <w:pPr>
        <w:spacing w:after="11" w:line="267" w:lineRule="auto"/>
        <w:ind w:left="-5" w:right="0"/>
      </w:pPr>
      <w:r>
        <w:lastRenderedPageBreak/>
        <w:t xml:space="preserve">BRASIL. </w:t>
      </w:r>
      <w:r>
        <w:rPr>
          <w:b/>
        </w:rPr>
        <w:t>CADERNO DE RESPOSTAS Pauta de Reivindicação do Movimento dos Atingidos por Barragens (MAB).</w:t>
      </w:r>
      <w:r>
        <w:t xml:space="preserve"> Brasília 06 nov. 2023. </w:t>
      </w:r>
    </w:p>
    <w:p w14:paraId="7E22CFCE" w14:textId="77777777" w:rsidR="00185B44" w:rsidRDefault="00D21FA9" w:rsidP="00183803">
      <w:pPr>
        <w:spacing w:after="21" w:line="259" w:lineRule="auto"/>
        <w:ind w:left="0" w:right="0" w:firstLine="0"/>
      </w:pPr>
      <w:r>
        <w:t xml:space="preserve"> </w:t>
      </w:r>
    </w:p>
    <w:p w14:paraId="188B1F87" w14:textId="77777777" w:rsidR="00185B44" w:rsidRDefault="00D21FA9" w:rsidP="00183803">
      <w:pPr>
        <w:spacing w:line="276" w:lineRule="auto"/>
        <w:ind w:left="-5" w:right="0"/>
      </w:pPr>
      <w:r>
        <w:t xml:space="preserve">CASTRO, M. </w:t>
      </w:r>
      <w:r>
        <w:rPr>
          <w:color w:val="212121"/>
        </w:rPr>
        <w:t>Mais de um ano após rompimento de barragem no Maranhão, famílias seguem em condições precárias</w:t>
      </w:r>
      <w:r>
        <w:rPr>
          <w:b/>
          <w:color w:val="212121"/>
        </w:rPr>
        <w:t xml:space="preserve">, Brasil de Fato. </w:t>
      </w:r>
      <w:r>
        <w:rPr>
          <w:color w:val="212121"/>
        </w:rPr>
        <w:t>18, Mai. 2022</w:t>
      </w:r>
      <w:r>
        <w:rPr>
          <w:b/>
          <w:color w:val="212121"/>
        </w:rPr>
        <w:t xml:space="preserve">.  </w:t>
      </w:r>
      <w:r>
        <w:t>Disponível</w:t>
      </w:r>
      <w:r>
        <w:rPr>
          <w:b/>
        </w:rPr>
        <w:t xml:space="preserve"> </w:t>
      </w:r>
      <w:r>
        <w:t xml:space="preserve">em: </w:t>
      </w:r>
      <w:hyperlink r:id="rId48">
        <w:r w:rsidR="00185B44">
          <w:t>https://www.brasildefato.com.br/2022/05/18/mais</w:t>
        </w:r>
      </w:hyperlink>
      <w:hyperlink r:id="rId49">
        <w:r w:rsidR="00185B44">
          <w:t>-</w:t>
        </w:r>
      </w:hyperlink>
      <w:hyperlink r:id="rId50">
        <w:r w:rsidR="00185B44">
          <w:t>de</w:t>
        </w:r>
      </w:hyperlink>
      <w:hyperlink r:id="rId51">
        <w:r w:rsidR="00185B44">
          <w:t>-</w:t>
        </w:r>
      </w:hyperlink>
      <w:hyperlink r:id="rId52">
        <w:r w:rsidR="00185B44">
          <w:t>um</w:t>
        </w:r>
      </w:hyperlink>
      <w:hyperlink r:id="rId53">
        <w:r w:rsidR="00185B44">
          <w:t>-</w:t>
        </w:r>
      </w:hyperlink>
      <w:hyperlink r:id="rId54">
        <w:r w:rsidR="00185B44">
          <w:t>ano</w:t>
        </w:r>
      </w:hyperlink>
      <w:hyperlink r:id="rId55">
        <w:r w:rsidR="00185B44">
          <w:t>-</w:t>
        </w:r>
      </w:hyperlink>
      <w:hyperlink r:id="rId56">
        <w:r w:rsidR="00185B44">
          <w:t>apos</w:t>
        </w:r>
      </w:hyperlink>
      <w:hyperlink r:id="rId57">
        <w:r w:rsidR="00185B44">
          <w:t>-</w:t>
        </w:r>
      </w:hyperlink>
      <w:hyperlink r:id="rId58">
        <w:r w:rsidR="00185B44">
          <w:t>rompimento</w:t>
        </w:r>
      </w:hyperlink>
      <w:hyperlink r:id="rId59">
        <w:r w:rsidR="00185B44">
          <w:t>-</w:t>
        </w:r>
      </w:hyperlink>
      <w:hyperlink r:id="rId60">
        <w:r w:rsidR="00185B44">
          <w:t>de</w:t>
        </w:r>
      </w:hyperlink>
      <w:hyperlink r:id="rId61"/>
      <w:hyperlink r:id="rId62">
        <w:r w:rsidR="00185B44">
          <w:t>barragem</w:t>
        </w:r>
      </w:hyperlink>
      <w:hyperlink r:id="rId63">
        <w:r w:rsidR="00185B44">
          <w:t>-</w:t>
        </w:r>
      </w:hyperlink>
      <w:hyperlink r:id="rId64">
        <w:r w:rsidR="00185B44">
          <w:t>no</w:t>
        </w:r>
      </w:hyperlink>
      <w:hyperlink r:id="rId65">
        <w:r w:rsidR="00185B44">
          <w:t>-</w:t>
        </w:r>
      </w:hyperlink>
      <w:hyperlink r:id="rId66">
        <w:r w:rsidR="00185B44">
          <w:t>maranhao</w:t>
        </w:r>
      </w:hyperlink>
      <w:hyperlink r:id="rId67">
        <w:r w:rsidR="00185B44">
          <w:t>-</w:t>
        </w:r>
      </w:hyperlink>
      <w:hyperlink r:id="rId68">
        <w:r w:rsidR="00185B44">
          <w:t>familias</w:t>
        </w:r>
      </w:hyperlink>
      <w:hyperlink r:id="rId69">
        <w:r w:rsidR="00185B44">
          <w:t>-</w:t>
        </w:r>
      </w:hyperlink>
      <w:hyperlink r:id="rId70">
        <w:r w:rsidR="00185B44">
          <w:t>seguem</w:t>
        </w:r>
      </w:hyperlink>
      <w:hyperlink r:id="rId71">
        <w:r w:rsidR="00185B44">
          <w:t>-</w:t>
        </w:r>
      </w:hyperlink>
      <w:hyperlink r:id="rId72">
        <w:r w:rsidR="00185B44">
          <w:t>em</w:t>
        </w:r>
      </w:hyperlink>
      <w:hyperlink r:id="rId73">
        <w:r w:rsidR="00185B44">
          <w:t>-</w:t>
        </w:r>
      </w:hyperlink>
      <w:hyperlink r:id="rId74">
        <w:r w:rsidR="00185B44">
          <w:t>condicoes</w:t>
        </w:r>
      </w:hyperlink>
      <w:hyperlink r:id="rId75">
        <w:r w:rsidR="00185B44">
          <w:t>-</w:t>
        </w:r>
      </w:hyperlink>
      <w:hyperlink r:id="rId76">
        <w:r w:rsidR="00185B44">
          <w:t>precarias/.</w:t>
        </w:r>
      </w:hyperlink>
      <w:r>
        <w:t xml:space="preserve"> Acesso em 27. Ab</w:t>
      </w:r>
      <w:r>
        <w:t xml:space="preserve">r. 2025. </w:t>
      </w:r>
    </w:p>
    <w:p w14:paraId="2C45441A" w14:textId="77777777" w:rsidR="00185B44" w:rsidRDefault="00D21FA9" w:rsidP="00183803">
      <w:pPr>
        <w:spacing w:after="19" w:line="259" w:lineRule="auto"/>
        <w:ind w:left="0" w:right="0" w:firstLine="0"/>
      </w:pPr>
      <w:r>
        <w:t xml:space="preserve"> </w:t>
      </w:r>
    </w:p>
    <w:p w14:paraId="78526CEA" w14:textId="77777777" w:rsidR="00185B44" w:rsidRDefault="00D21FA9" w:rsidP="00183803">
      <w:pPr>
        <w:spacing w:line="276" w:lineRule="auto"/>
        <w:ind w:left="-5" w:right="0"/>
      </w:pPr>
      <w:r>
        <w:t xml:space="preserve">DA SILVA NOBREGA, R. Os atingidos por barragem: refugiados de uma guerra desconhecida. </w:t>
      </w:r>
      <w:r>
        <w:rPr>
          <w:b/>
        </w:rPr>
        <w:t>Revista Interdisciplinar da Mobilidade Humana</w:t>
      </w:r>
      <w:r>
        <w:t xml:space="preserve">, v. 19, n. 36, 2011. </w:t>
      </w:r>
    </w:p>
    <w:p w14:paraId="0D293430" w14:textId="77777777" w:rsidR="00185B44" w:rsidRDefault="00D21FA9" w:rsidP="00183803">
      <w:pPr>
        <w:spacing w:after="19" w:line="259" w:lineRule="auto"/>
        <w:ind w:left="0" w:right="0" w:firstLine="0"/>
      </w:pPr>
      <w:r>
        <w:t xml:space="preserve"> </w:t>
      </w:r>
    </w:p>
    <w:p w14:paraId="00C3CD90" w14:textId="77777777" w:rsidR="00185B44" w:rsidRDefault="00D21FA9" w:rsidP="00183803">
      <w:pPr>
        <w:spacing w:line="276" w:lineRule="auto"/>
        <w:ind w:left="-5" w:right="0"/>
      </w:pPr>
      <w:r>
        <w:t xml:space="preserve">UFMG. </w:t>
      </w:r>
      <w:r>
        <w:rPr>
          <w:b/>
        </w:rPr>
        <w:t xml:space="preserve">População de Brumadinho apresenta alta prevalência de sintomas psiquiátricos. </w:t>
      </w:r>
      <w:r>
        <w:t>Fac</w:t>
      </w:r>
      <w:r>
        <w:t xml:space="preserve">uldade de Medicina UFMG. 08, Nov. 2022. Disponível em: </w:t>
      </w:r>
      <w:hyperlink r:id="rId77">
        <w:r w:rsidR="00185B44">
          <w:t>https://www.medicina.ufmg.br/populacao</w:t>
        </w:r>
      </w:hyperlink>
      <w:hyperlink r:id="rId78">
        <w:r w:rsidR="00185B44">
          <w:t>-</w:t>
        </w:r>
      </w:hyperlink>
      <w:hyperlink r:id="rId79">
        <w:r w:rsidR="00185B44">
          <w:t>de</w:t>
        </w:r>
      </w:hyperlink>
      <w:hyperlink r:id="rId80">
        <w:r w:rsidR="00185B44">
          <w:t>-</w:t>
        </w:r>
      </w:hyperlink>
      <w:hyperlink r:id="rId81">
        <w:r w:rsidR="00185B44">
          <w:t>brumadinho</w:t>
        </w:r>
      </w:hyperlink>
      <w:hyperlink r:id="rId82">
        <w:r w:rsidR="00185B44">
          <w:t>-</w:t>
        </w:r>
      </w:hyperlink>
      <w:hyperlink r:id="rId83">
        <w:r w:rsidR="00185B44">
          <w:t>apresenta</w:t>
        </w:r>
      </w:hyperlink>
      <w:hyperlink r:id="rId84">
        <w:r w:rsidR="00185B44">
          <w:t>-</w:t>
        </w:r>
      </w:hyperlink>
      <w:hyperlink r:id="rId85">
        <w:r w:rsidR="00185B44">
          <w:t>alta</w:t>
        </w:r>
      </w:hyperlink>
      <w:hyperlink r:id="rId86">
        <w:r w:rsidR="00185B44">
          <w:t>-</w:t>
        </w:r>
      </w:hyperlink>
      <w:hyperlink r:id="rId87">
        <w:r w:rsidR="00185B44">
          <w:t>prevalencia</w:t>
        </w:r>
      </w:hyperlink>
      <w:hyperlink r:id="rId88"/>
      <w:hyperlink r:id="rId89">
        <w:r w:rsidR="00185B44">
          <w:t>de</w:t>
        </w:r>
      </w:hyperlink>
      <w:hyperlink r:id="rId90">
        <w:r w:rsidR="00185B44">
          <w:t>-</w:t>
        </w:r>
      </w:hyperlink>
      <w:hyperlink r:id="rId91">
        <w:r w:rsidR="00185B44">
          <w:t>sintomas</w:t>
        </w:r>
      </w:hyperlink>
      <w:hyperlink r:id="rId92">
        <w:r w:rsidR="00185B44">
          <w:t>-</w:t>
        </w:r>
      </w:hyperlink>
      <w:hyperlink r:id="rId93">
        <w:r w:rsidR="00185B44">
          <w:t>psiquiatricos/.</w:t>
        </w:r>
      </w:hyperlink>
      <w:r>
        <w:t xml:space="preserve"> Acesso em 27. Abr. 2024. </w:t>
      </w:r>
    </w:p>
    <w:p w14:paraId="72B1C2A9" w14:textId="77777777" w:rsidR="00185B44" w:rsidRDefault="00D21FA9" w:rsidP="00183803">
      <w:pPr>
        <w:spacing w:after="19" w:line="259" w:lineRule="auto"/>
        <w:ind w:left="0" w:right="0" w:firstLine="0"/>
      </w:pPr>
      <w:r>
        <w:t xml:space="preserve"> </w:t>
      </w:r>
    </w:p>
    <w:p w14:paraId="2885B3D3" w14:textId="77777777" w:rsidR="00185B44" w:rsidRDefault="00D21FA9" w:rsidP="00183803">
      <w:pPr>
        <w:spacing w:line="276" w:lineRule="auto"/>
        <w:ind w:left="-5" w:right="0"/>
      </w:pPr>
      <w:r>
        <w:t xml:space="preserve">Linha do tempo. </w:t>
      </w:r>
      <w:r>
        <w:rPr>
          <w:b/>
        </w:rPr>
        <w:t>Movimento dos Atingidos por Barragem (MAB)</w:t>
      </w:r>
      <w:r>
        <w:t xml:space="preserve">. São Paulo, 2023. Disponível em: </w:t>
      </w:r>
      <w:hyperlink r:id="rId94">
        <w:r w:rsidR="00185B44">
          <w:t>https://mab.org.br/linha</w:t>
        </w:r>
      </w:hyperlink>
      <w:hyperlink r:id="rId95">
        <w:r w:rsidR="00185B44">
          <w:t>-</w:t>
        </w:r>
      </w:hyperlink>
      <w:hyperlink r:id="rId96">
        <w:r w:rsidR="00185B44">
          <w:t>do</w:t>
        </w:r>
      </w:hyperlink>
      <w:hyperlink r:id="rId97">
        <w:r w:rsidR="00185B44">
          <w:t>-</w:t>
        </w:r>
      </w:hyperlink>
      <w:hyperlink r:id="rId98">
        <w:r w:rsidR="00185B44">
          <w:t>tempo/.</w:t>
        </w:r>
      </w:hyperlink>
      <w:r>
        <w:t xml:space="preserve"> Acesso em 15, dez. 2023.   </w:t>
      </w:r>
    </w:p>
    <w:p w14:paraId="2C50705B" w14:textId="77777777" w:rsidR="00185B44" w:rsidRDefault="00D21FA9" w:rsidP="00183803">
      <w:pPr>
        <w:spacing w:after="21" w:line="259" w:lineRule="auto"/>
        <w:ind w:left="0" w:right="0" w:firstLine="0"/>
      </w:pPr>
      <w:r>
        <w:t xml:space="preserve"> </w:t>
      </w:r>
    </w:p>
    <w:p w14:paraId="24F33092" w14:textId="77777777" w:rsidR="00185B44" w:rsidRDefault="00D21FA9" w:rsidP="00183803">
      <w:pPr>
        <w:spacing w:after="0" w:line="276" w:lineRule="auto"/>
        <w:ind w:left="0" w:right="0" w:firstLine="0"/>
      </w:pPr>
      <w:r>
        <w:rPr>
          <w:b/>
        </w:rPr>
        <w:t xml:space="preserve">MAB. </w:t>
      </w:r>
      <w:r>
        <w:t xml:space="preserve">MOVIMENTOS DOS </w:t>
      </w:r>
      <w:r>
        <w:t xml:space="preserve">ATINGIDOS POR BARRAGEM. </w:t>
      </w:r>
      <w:r>
        <w:rPr>
          <w:color w:val="1B1918"/>
        </w:rPr>
        <w:t xml:space="preserve">Barragem de mineração de ouro rompe em Godofredo Viana, no Maranhão. 25, Mar. 2021. Disponível em: </w:t>
      </w:r>
    </w:p>
    <w:p w14:paraId="79FCE019" w14:textId="22B04A3E" w:rsidR="00185B44" w:rsidRDefault="00D21FA9" w:rsidP="00183803">
      <w:pPr>
        <w:spacing w:line="276" w:lineRule="auto"/>
        <w:ind w:left="-5" w:right="0"/>
      </w:pPr>
      <w:hyperlink r:id="rId99">
        <w:r w:rsidR="00185B44">
          <w:t>https://mab.org.br/2021/03/25/barragem</w:t>
        </w:r>
      </w:hyperlink>
      <w:hyperlink r:id="rId100">
        <w:r w:rsidR="00185B44">
          <w:t>-</w:t>
        </w:r>
      </w:hyperlink>
      <w:hyperlink r:id="rId101">
        <w:r w:rsidR="00185B44">
          <w:t>de</w:t>
        </w:r>
      </w:hyperlink>
      <w:hyperlink r:id="rId102">
        <w:r w:rsidR="00185B44">
          <w:t>-</w:t>
        </w:r>
      </w:hyperlink>
      <w:hyperlink r:id="rId103">
        <w:r w:rsidR="00185B44">
          <w:t>mineracao</w:t>
        </w:r>
      </w:hyperlink>
      <w:hyperlink r:id="rId104">
        <w:r w:rsidR="00185B44">
          <w:t>-</w:t>
        </w:r>
      </w:hyperlink>
      <w:hyperlink r:id="rId105">
        <w:r w:rsidR="00185B44">
          <w:t>de</w:t>
        </w:r>
      </w:hyperlink>
      <w:hyperlink r:id="rId106">
        <w:r w:rsidR="00185B44">
          <w:t>-</w:t>
        </w:r>
      </w:hyperlink>
      <w:hyperlink r:id="rId107">
        <w:r w:rsidR="00185B44">
          <w:t>ouro</w:t>
        </w:r>
      </w:hyperlink>
      <w:hyperlink r:id="rId108">
        <w:r w:rsidR="00185B44">
          <w:t>-</w:t>
        </w:r>
      </w:hyperlink>
      <w:hyperlink r:id="rId109">
        <w:r w:rsidR="00185B44">
          <w:t>rompe</w:t>
        </w:r>
      </w:hyperlink>
      <w:hyperlink r:id="rId110">
        <w:r w:rsidR="00185B44">
          <w:t>-</w:t>
        </w:r>
      </w:hyperlink>
      <w:hyperlink r:id="rId111">
        <w:r w:rsidR="00185B44">
          <w:t>em</w:t>
        </w:r>
      </w:hyperlink>
      <w:hyperlink r:id="rId112"/>
      <w:hyperlink r:id="rId113">
        <w:r w:rsidR="00185B44">
          <w:t>godofredo</w:t>
        </w:r>
      </w:hyperlink>
      <w:hyperlink r:id="rId114">
        <w:r w:rsidR="00185B44">
          <w:t>-</w:t>
        </w:r>
      </w:hyperlink>
      <w:hyperlink r:id="rId115">
        <w:r w:rsidR="00185B44">
          <w:t>viana</w:t>
        </w:r>
      </w:hyperlink>
      <w:hyperlink r:id="rId116">
        <w:r w:rsidR="00185B44">
          <w:t>-</w:t>
        </w:r>
      </w:hyperlink>
      <w:hyperlink r:id="rId117">
        <w:r w:rsidR="00185B44">
          <w:t>no</w:t>
        </w:r>
      </w:hyperlink>
      <w:hyperlink r:id="rId118">
        <w:r w:rsidR="00185B44">
          <w:t>-</w:t>
        </w:r>
      </w:hyperlink>
      <w:hyperlink r:id="rId119">
        <w:r w:rsidR="00185B44">
          <w:t>maranha</w:t>
        </w:r>
      </w:hyperlink>
      <w:hyperlink r:id="rId120">
        <w:r w:rsidR="00185B44">
          <w:t>o</w:t>
        </w:r>
      </w:hyperlink>
      <w:hyperlink r:id="rId121">
        <w:r w:rsidR="00185B44" w:rsidRPr="00183803">
          <w:rPr>
            <w:color w:val="auto"/>
          </w:rPr>
          <w:t>/</w:t>
        </w:r>
      </w:hyperlink>
      <w:hyperlink r:id="rId122">
        <w:r w:rsidR="00185B44">
          <w:rPr>
            <w:color w:val="1B1918"/>
          </w:rPr>
          <w:t>.</w:t>
        </w:r>
      </w:hyperlink>
      <w:r w:rsidR="00185B44">
        <w:rPr>
          <w:color w:val="1B1918"/>
        </w:rPr>
        <w:t xml:space="preserve"> Acesso em 27 de, Abr. 2025.  </w:t>
      </w:r>
      <w:r w:rsidR="00185B44">
        <w:rPr>
          <w:sz w:val="22"/>
        </w:rPr>
        <w:t xml:space="preserve"> </w:t>
      </w:r>
    </w:p>
    <w:p w14:paraId="752E2606" w14:textId="77777777" w:rsidR="00185B44" w:rsidRDefault="00D21FA9" w:rsidP="00183803">
      <w:pPr>
        <w:spacing w:after="21" w:line="259" w:lineRule="auto"/>
        <w:ind w:left="0" w:right="0" w:firstLine="0"/>
      </w:pPr>
      <w:r>
        <w:t xml:space="preserve"> </w:t>
      </w:r>
    </w:p>
    <w:p w14:paraId="0675B9A1" w14:textId="77777777" w:rsidR="00185B44" w:rsidRDefault="00D21FA9" w:rsidP="00183803">
      <w:pPr>
        <w:spacing w:after="11" w:line="267" w:lineRule="auto"/>
        <w:ind w:left="-5" w:right="0"/>
      </w:pPr>
      <w:r>
        <w:t>MANSUR, R</w:t>
      </w:r>
      <w:r>
        <w:rPr>
          <w:b/>
        </w:rPr>
        <w:t>. Quatro anos da tragédia em Brumadinho: 270 mortes, três desaparecidos e nenhuma punição</w:t>
      </w:r>
      <w:r>
        <w:t xml:space="preserve">. </w:t>
      </w:r>
      <w:r>
        <w:rPr>
          <w:b/>
        </w:rPr>
        <w:t>G1</w:t>
      </w:r>
      <w:r>
        <w:t xml:space="preserve">, 25 Jan. 2023. Disponível em: </w:t>
      </w:r>
    </w:p>
    <w:p w14:paraId="6D5F1C4B" w14:textId="77777777" w:rsidR="00185B44" w:rsidRDefault="00D21FA9" w:rsidP="00183803">
      <w:pPr>
        <w:spacing w:line="276" w:lineRule="auto"/>
        <w:ind w:left="-5" w:right="0"/>
      </w:pPr>
      <w:hyperlink r:id="rId123">
        <w:r w:rsidR="00185B44">
          <w:t>https://g1.globo.com/mg/minas</w:t>
        </w:r>
      </w:hyperlink>
      <w:hyperlink r:id="rId124">
        <w:r w:rsidR="00185B44">
          <w:t>-</w:t>
        </w:r>
      </w:hyperlink>
      <w:hyperlink r:id="rId125">
        <w:r w:rsidR="00185B44">
          <w:t>gerais/noticia/2023/01/25/quatro</w:t>
        </w:r>
      </w:hyperlink>
      <w:hyperlink r:id="rId126">
        <w:r w:rsidR="00185B44">
          <w:t>-</w:t>
        </w:r>
      </w:hyperlink>
      <w:hyperlink r:id="rId127">
        <w:r w:rsidR="00185B44">
          <w:t>anos</w:t>
        </w:r>
      </w:hyperlink>
      <w:hyperlink r:id="rId128">
        <w:r w:rsidR="00185B44">
          <w:t>-</w:t>
        </w:r>
      </w:hyperlink>
      <w:hyperlink r:id="rId129">
        <w:r w:rsidR="00185B44">
          <w:t>da</w:t>
        </w:r>
      </w:hyperlink>
      <w:hyperlink r:id="rId130">
        <w:r w:rsidR="00185B44">
          <w:t>-</w:t>
        </w:r>
      </w:hyperlink>
      <w:hyperlink r:id="rId131">
        <w:r w:rsidR="00185B44">
          <w:t>tragedia</w:t>
        </w:r>
      </w:hyperlink>
      <w:hyperlink r:id="rId132"/>
      <w:hyperlink r:id="rId133">
        <w:r w:rsidR="00185B44">
          <w:t>em</w:t>
        </w:r>
      </w:hyperlink>
      <w:hyperlink r:id="rId134">
        <w:r w:rsidR="00185B44">
          <w:t>-</w:t>
        </w:r>
      </w:hyperlink>
      <w:hyperlink r:id="rId135">
        <w:r w:rsidR="00185B44">
          <w:t>brumadinho</w:t>
        </w:r>
      </w:hyperlink>
      <w:hyperlink r:id="rId136">
        <w:r w:rsidR="00185B44">
          <w:t>-</w:t>
        </w:r>
      </w:hyperlink>
      <w:hyperlink r:id="rId137">
        <w:r w:rsidR="00185B44">
          <w:t>270</w:t>
        </w:r>
      </w:hyperlink>
      <w:hyperlink r:id="rId138">
        <w:r w:rsidR="00185B44">
          <w:t>-</w:t>
        </w:r>
      </w:hyperlink>
      <w:hyperlink r:id="rId139">
        <w:r w:rsidR="00185B44">
          <w:t>mortes</w:t>
        </w:r>
      </w:hyperlink>
      <w:hyperlink r:id="rId140">
        <w:r w:rsidR="00185B44">
          <w:t>-</w:t>
        </w:r>
      </w:hyperlink>
      <w:hyperlink r:id="rId141">
        <w:r w:rsidR="00185B44">
          <w:t>tres</w:t>
        </w:r>
      </w:hyperlink>
      <w:hyperlink r:id="rId142">
        <w:r w:rsidR="00185B44">
          <w:t>-</w:t>
        </w:r>
      </w:hyperlink>
      <w:hyperlink r:id="rId143">
        <w:r w:rsidR="00185B44">
          <w:t>desaparecidos</w:t>
        </w:r>
      </w:hyperlink>
      <w:hyperlink r:id="rId144">
        <w:r w:rsidR="00185B44">
          <w:t>-</w:t>
        </w:r>
      </w:hyperlink>
      <w:hyperlink r:id="rId145">
        <w:r w:rsidR="00185B44">
          <w:t>e</w:t>
        </w:r>
      </w:hyperlink>
      <w:hyperlink r:id="rId146">
        <w:r w:rsidR="00185B44">
          <w:t>-</w:t>
        </w:r>
      </w:hyperlink>
      <w:hyperlink r:id="rId147">
        <w:r w:rsidR="00185B44">
          <w:t>nenhuma</w:t>
        </w:r>
      </w:hyperlink>
      <w:hyperlink r:id="rId148">
        <w:r w:rsidR="00185B44">
          <w:t>-</w:t>
        </w:r>
      </w:hyperlink>
      <w:hyperlink r:id="rId149">
        <w:r w:rsidR="00185B44">
          <w:t>punicao.ghtml.</w:t>
        </w:r>
      </w:hyperlink>
      <w:r w:rsidR="00185B44">
        <w:t xml:space="preserve"> Acesso em 15 dez. 2023.  </w:t>
      </w:r>
    </w:p>
    <w:p w14:paraId="74CD5C09" w14:textId="77777777" w:rsidR="00185B44" w:rsidRDefault="00D21FA9" w:rsidP="00183803">
      <w:pPr>
        <w:spacing w:after="19" w:line="259" w:lineRule="auto"/>
        <w:ind w:left="0" w:right="0" w:firstLine="0"/>
      </w:pPr>
      <w:r>
        <w:rPr>
          <w:color w:val="212121"/>
        </w:rPr>
        <w:t xml:space="preserve"> </w:t>
      </w:r>
    </w:p>
    <w:p w14:paraId="0550A99A" w14:textId="77777777" w:rsidR="00185B44" w:rsidRDefault="00D21FA9" w:rsidP="00183803">
      <w:pPr>
        <w:spacing w:after="2" w:line="276" w:lineRule="auto"/>
        <w:ind w:left="0" w:right="0" w:firstLine="0"/>
      </w:pPr>
      <w:r>
        <w:rPr>
          <w:color w:val="212121"/>
        </w:rPr>
        <w:t>Brumadinho, Mariana, e os muitos crimes da Vale.</w:t>
      </w:r>
      <w:r>
        <w:rPr>
          <w:b/>
          <w:color w:val="212121"/>
        </w:rPr>
        <w:t xml:space="preserve"> Brasil de Fato, </w:t>
      </w:r>
      <w:r>
        <w:rPr>
          <w:color w:val="212121"/>
        </w:rPr>
        <w:t xml:space="preserve">14, Mar. 2025. Disponível em: </w:t>
      </w:r>
      <w:hyperlink r:id="rId150">
        <w:r w:rsidR="00185B44">
          <w:t>https://www.brasildefato.com.br/2025/03/14/brumadinho</w:t>
        </w:r>
      </w:hyperlink>
      <w:hyperlink r:id="rId151">
        <w:r w:rsidR="00185B44">
          <w:t>-</w:t>
        </w:r>
      </w:hyperlink>
      <w:hyperlink r:id="rId152">
        <w:r w:rsidR="00185B44">
          <w:t>mariana</w:t>
        </w:r>
      </w:hyperlink>
      <w:hyperlink r:id="rId153">
        <w:r w:rsidR="00185B44">
          <w:t>-</w:t>
        </w:r>
      </w:hyperlink>
      <w:hyperlink r:id="rId154">
        <w:r w:rsidR="00185B44">
          <w:t>e</w:t>
        </w:r>
      </w:hyperlink>
      <w:hyperlink r:id="rId155"/>
      <w:hyperlink r:id="rId156">
        <w:r w:rsidR="00185B44">
          <w:t>os</w:t>
        </w:r>
      </w:hyperlink>
      <w:hyperlink r:id="rId157">
        <w:r w:rsidR="00185B44">
          <w:t>-</w:t>
        </w:r>
      </w:hyperlink>
      <w:hyperlink r:id="rId158">
        <w:r w:rsidR="00185B44">
          <w:t>muitos</w:t>
        </w:r>
      </w:hyperlink>
      <w:hyperlink r:id="rId159">
        <w:r w:rsidR="00185B44">
          <w:t>-</w:t>
        </w:r>
      </w:hyperlink>
      <w:hyperlink r:id="rId160">
        <w:r w:rsidR="00185B44">
          <w:t>crimes</w:t>
        </w:r>
      </w:hyperlink>
      <w:hyperlink r:id="rId161">
        <w:r w:rsidR="00185B44">
          <w:t>-</w:t>
        </w:r>
      </w:hyperlink>
      <w:hyperlink r:id="rId162">
        <w:r w:rsidR="00185B44">
          <w:t>da</w:t>
        </w:r>
      </w:hyperlink>
      <w:hyperlink r:id="rId163">
        <w:r w:rsidR="00185B44">
          <w:t>-</w:t>
        </w:r>
      </w:hyperlink>
      <w:hyperlink r:id="rId164">
        <w:r w:rsidR="00185B44">
          <w:t>vale/</w:t>
        </w:r>
      </w:hyperlink>
      <w:hyperlink r:id="rId165">
        <w:r w:rsidR="00185B44">
          <w:rPr>
            <w:color w:val="212121"/>
          </w:rPr>
          <w:t>.</w:t>
        </w:r>
      </w:hyperlink>
      <w:r>
        <w:rPr>
          <w:color w:val="212121"/>
        </w:rPr>
        <w:t xml:space="preserve"> Acesso em 22, Abr. 2025. </w:t>
      </w:r>
    </w:p>
    <w:p w14:paraId="028734D1" w14:textId="77777777" w:rsidR="00185B44" w:rsidRDefault="00D21FA9" w:rsidP="00183803">
      <w:pPr>
        <w:spacing w:after="19" w:line="259" w:lineRule="auto"/>
        <w:ind w:left="0" w:right="0" w:firstLine="0"/>
      </w:pPr>
      <w:r>
        <w:t xml:space="preserve"> </w:t>
      </w:r>
    </w:p>
    <w:p w14:paraId="1801EE6D" w14:textId="77777777" w:rsidR="00185B44" w:rsidRDefault="00D21FA9" w:rsidP="00183803">
      <w:pPr>
        <w:spacing w:line="276" w:lineRule="auto"/>
        <w:ind w:left="-5" w:right="0"/>
      </w:pPr>
      <w:r>
        <w:t>OLIVEIRA</w:t>
      </w:r>
      <w:r>
        <w:rPr>
          <w:b/>
        </w:rPr>
        <w:t xml:space="preserve">, </w:t>
      </w:r>
      <w:r>
        <w:t>N. C. C.</w:t>
      </w:r>
      <w:r>
        <w:rPr>
          <w:b/>
        </w:rPr>
        <w:t xml:space="preserve">  A grande aceleração e a construção de barragens hidrelétricas no Brasil, </w:t>
      </w:r>
      <w:r>
        <w:t>Varia História, Belo Horiz</w:t>
      </w:r>
      <w:r>
        <w:t xml:space="preserve">onte, vol. 34, n. 65, p. 315-346, mai/ago 2018. Disponível </w:t>
      </w:r>
    </w:p>
    <w:p w14:paraId="1D247D6E" w14:textId="77777777" w:rsidR="00185B44" w:rsidRDefault="00D21FA9" w:rsidP="00183803">
      <w:pPr>
        <w:spacing w:after="4" w:line="268" w:lineRule="auto"/>
        <w:ind w:left="-5" w:right="0"/>
      </w:pPr>
      <w:r>
        <w:lastRenderedPageBreak/>
        <w:t>em:</w:t>
      </w:r>
      <w:hyperlink r:id="rId166" w:anchor=":~:text=Em%20conson%C3%A2ncia%20com%20esse%20contexto,depois%20do%20regime%20militar%20brasileiro">
        <w:r w:rsidR="00185B44">
          <w:rPr>
            <w:color w:val="1155CC"/>
            <w:u w:val="single" w:color="1155CC"/>
          </w:rPr>
          <w:t xml:space="preserve">https://www.scielo.br/j/vh/a/ChCpxyx8Xg6w74xRTmNBRvJ/#:~:text=Em%20cons </w:t>
        </w:r>
      </w:hyperlink>
      <w:hyperlink r:id="rId167" w:anchor=":~:text=Em%20conson%C3%A2ncia%20com%20esse%20contexto,depois%20do%20regime%20militar%20brasileiro">
        <w:r w:rsidR="00185B44">
          <w:rPr>
            <w:color w:val="1155CC"/>
            <w:u w:val="single" w:color="1155CC"/>
          </w:rPr>
          <w:t>on%C3%A2ncia%20com%20esse%20contexto,depois%20do%20regime%20militar</w:t>
        </w:r>
      </w:hyperlink>
    </w:p>
    <w:p w14:paraId="1BECA76D" w14:textId="77777777" w:rsidR="00185B44" w:rsidRDefault="00D21FA9" w:rsidP="00183803">
      <w:pPr>
        <w:spacing w:after="4" w:line="268" w:lineRule="auto"/>
        <w:ind w:left="-5" w:right="0"/>
      </w:pPr>
      <w:hyperlink r:id="rId168" w:anchor=":~:text=Em%20conson%C3%A2ncia%20com%20esse%20contexto,depois%20do%20regime%20militar%20brasileiro">
        <w:r w:rsidR="00185B44">
          <w:rPr>
            <w:color w:val="1155CC"/>
            <w:u w:val="single" w:color="1155CC"/>
          </w:rPr>
          <w:t>%20brasileiro</w:t>
        </w:r>
      </w:hyperlink>
      <w:hyperlink r:id="rId169" w:anchor=":~:text=Em%20conson%C3%A2ncia%20com%20esse%20contexto,depois%20do%20regime%20militar%20brasileiro">
        <w:r w:rsidR="00185B44">
          <w:t>.</w:t>
        </w:r>
      </w:hyperlink>
      <w:r w:rsidR="00185B44">
        <w:t xml:space="preserve"> </w:t>
      </w:r>
    </w:p>
    <w:p w14:paraId="60DFB87E" w14:textId="77777777" w:rsidR="00185B44" w:rsidRDefault="00D21FA9" w:rsidP="00183803">
      <w:pPr>
        <w:spacing w:after="38" w:line="259" w:lineRule="auto"/>
        <w:ind w:left="0" w:right="0" w:firstLine="0"/>
      </w:pPr>
      <w:r>
        <w:rPr>
          <w:sz w:val="22"/>
        </w:rPr>
        <w:t xml:space="preserve"> </w:t>
      </w:r>
    </w:p>
    <w:p w14:paraId="01B5A6F3" w14:textId="1DD459DE" w:rsidR="00185B44" w:rsidRDefault="00D21FA9" w:rsidP="00183803">
      <w:pPr>
        <w:spacing w:line="276" w:lineRule="auto"/>
        <w:ind w:left="-5" w:right="0"/>
      </w:pPr>
      <w:r>
        <w:t>SCHERER-WARREN, I</w:t>
      </w:r>
      <w:r w:rsidR="00430259">
        <w:t xml:space="preserve">; </w:t>
      </w:r>
      <w:r>
        <w:t xml:space="preserve">REIS, M. J. </w:t>
      </w:r>
      <w:r>
        <w:rPr>
          <w:b/>
        </w:rPr>
        <w:t>Do local ao global: a trajetória do movimento dos atingidos por barr</w:t>
      </w:r>
      <w:r>
        <w:rPr>
          <w:b/>
        </w:rPr>
        <w:t xml:space="preserve">agens (MAB) e sua articulação em redes. (2008). </w:t>
      </w:r>
      <w:r>
        <w:t xml:space="preserve">In F. D. Rothman (Org.), Vidas alagadas: conflitos socioambientais, licenciamento e barragens (pp. 64-82). Viçosa, MG: Editora UFV. </w:t>
      </w:r>
    </w:p>
    <w:p w14:paraId="30D25E58" w14:textId="77777777" w:rsidR="00185B44" w:rsidRDefault="00D21FA9" w:rsidP="00183803">
      <w:pPr>
        <w:spacing w:after="19" w:line="259" w:lineRule="auto"/>
        <w:ind w:left="0" w:right="0" w:firstLine="0"/>
      </w:pPr>
      <w:r>
        <w:t xml:space="preserve"> </w:t>
      </w:r>
    </w:p>
    <w:p w14:paraId="375BA523" w14:textId="2C699523" w:rsidR="00430259" w:rsidRPr="00430259" w:rsidRDefault="00567636" w:rsidP="00430259">
      <w:pPr>
        <w:spacing w:after="19" w:line="259" w:lineRule="auto"/>
        <w:ind w:left="0" w:right="0" w:firstLine="0"/>
      </w:pPr>
      <w:r w:rsidRPr="00567636">
        <w:t>Sobreiro Filho</w:t>
      </w:r>
      <w:r>
        <w:t xml:space="preserve">, J; </w:t>
      </w:r>
      <w:r w:rsidRPr="00567636">
        <w:t>Bria</w:t>
      </w:r>
      <w:r>
        <w:t xml:space="preserve">, N.G.S; </w:t>
      </w:r>
      <w:r w:rsidRPr="00567636">
        <w:t>Buani</w:t>
      </w:r>
      <w:r>
        <w:t xml:space="preserve">, L.H.M.R; </w:t>
      </w:r>
      <w:r w:rsidRPr="00567636">
        <w:t>Vital</w:t>
      </w:r>
      <w:r>
        <w:t xml:space="preserve">, M.M; </w:t>
      </w:r>
      <w:r w:rsidR="00430259">
        <w:t xml:space="preserve">Sodré, R. B; </w:t>
      </w:r>
      <w:r w:rsidR="00430259" w:rsidRPr="00430259">
        <w:t>Lima</w:t>
      </w:r>
      <w:r w:rsidR="00430259">
        <w:t xml:space="preserve">, W.F.P; </w:t>
      </w:r>
      <w:r w:rsidR="00430259" w:rsidRPr="00430259">
        <w:t>Vanderlei</w:t>
      </w:r>
      <w:r w:rsidR="00430259">
        <w:t xml:space="preserve">, I.A.C; Santos, M.R.C. </w:t>
      </w:r>
      <w:r w:rsidR="00430259" w:rsidRPr="00430259">
        <w:rPr>
          <w:b/>
          <w:bCs/>
        </w:rPr>
        <w:t>Gota a gota, um mar de ações: contribuições teórico-metodológicas para o estudo dos movimentos socioespaciais e socioterritoriais das águas no Brasil</w:t>
      </w:r>
      <w:r w:rsidR="00430259">
        <w:rPr>
          <w:b/>
          <w:bCs/>
        </w:rPr>
        <w:t xml:space="preserve">. </w:t>
      </w:r>
      <w:r w:rsidR="00430259" w:rsidRPr="00430259">
        <w:t xml:space="preserve">Punto Sur 12 </w:t>
      </w:r>
      <w:r w:rsidR="00430259">
        <w:t xml:space="preserve">, p. </w:t>
      </w:r>
      <w:r w:rsidR="00430259" w:rsidRPr="00430259">
        <w:t>218-239</w:t>
      </w:r>
      <w:r w:rsidR="00430259">
        <w:t>.</w:t>
      </w:r>
      <w:r w:rsidR="00430259" w:rsidRPr="00430259">
        <w:t xml:space="preserve"> (enero-junio, 2025)</w:t>
      </w:r>
      <w:r w:rsidR="00430259">
        <w:t xml:space="preserve">. Disponivel em: </w:t>
      </w:r>
      <w:r w:rsidR="00430259" w:rsidRPr="00430259">
        <w:t>http://revistascientificas.filo.uba.ar/index.php/RPS/article/view/14543/14713</w:t>
      </w:r>
    </w:p>
    <w:p w14:paraId="69C0CB3B" w14:textId="77777777" w:rsidR="00430259" w:rsidRDefault="00430259" w:rsidP="00183803">
      <w:pPr>
        <w:spacing w:after="19" w:line="259" w:lineRule="auto"/>
        <w:ind w:left="0" w:right="0" w:firstLine="0"/>
      </w:pPr>
    </w:p>
    <w:p w14:paraId="117A13F1" w14:textId="77777777" w:rsidR="00185B44" w:rsidRDefault="00D21FA9" w:rsidP="00183803">
      <w:pPr>
        <w:spacing w:after="40" w:line="259" w:lineRule="auto"/>
        <w:ind w:left="-5" w:right="0"/>
      </w:pPr>
      <w:r>
        <w:t xml:space="preserve">Política para população atingida por barragem é sancionada com 11 vetos. </w:t>
      </w:r>
      <w:r>
        <w:rPr>
          <w:b/>
        </w:rPr>
        <w:t xml:space="preserve">Agência </w:t>
      </w:r>
    </w:p>
    <w:p w14:paraId="135BB0FC" w14:textId="77777777" w:rsidR="00185B44" w:rsidRDefault="00D21FA9" w:rsidP="00183803">
      <w:pPr>
        <w:tabs>
          <w:tab w:val="center" w:pos="4805"/>
          <w:tab w:val="right" w:pos="9080"/>
        </w:tabs>
        <w:spacing w:after="26" w:line="259" w:lineRule="auto"/>
        <w:ind w:left="-15" w:right="0" w:firstLine="0"/>
      </w:pPr>
      <w:r>
        <w:rPr>
          <w:b/>
        </w:rPr>
        <w:t xml:space="preserve">Senado. </w:t>
      </w:r>
      <w:r>
        <w:rPr>
          <w:b/>
        </w:rPr>
        <w:tab/>
      </w:r>
      <w:r>
        <w:t xml:space="preserve">Disponível </w:t>
      </w:r>
      <w:r>
        <w:tab/>
        <w:t xml:space="preserve">em: </w:t>
      </w:r>
    </w:p>
    <w:p w14:paraId="3FA1825F" w14:textId="77777777" w:rsidR="00185B44" w:rsidRDefault="00D21FA9" w:rsidP="00183803">
      <w:pPr>
        <w:spacing w:line="276" w:lineRule="auto"/>
        <w:ind w:left="-5" w:right="0"/>
      </w:pPr>
      <w:hyperlink r:id="rId170">
        <w:r w:rsidR="00185B44">
          <w:t>https://www12.senado.leg.br/noticias/materias/2023/12/18/politica</w:t>
        </w:r>
      </w:hyperlink>
      <w:hyperlink r:id="rId171">
        <w:r w:rsidR="00185B44">
          <w:t>-</w:t>
        </w:r>
      </w:hyperlink>
      <w:hyperlink r:id="rId172">
        <w:r w:rsidR="00185B44">
          <w:t>para</w:t>
        </w:r>
      </w:hyperlink>
      <w:hyperlink r:id="rId173">
        <w:r w:rsidR="00185B44">
          <w:t>-</w:t>
        </w:r>
      </w:hyperlink>
      <w:hyperlink r:id="rId174">
        <w:r w:rsidR="00185B44">
          <w:t>populacao</w:t>
        </w:r>
      </w:hyperlink>
      <w:hyperlink r:id="rId175"/>
      <w:hyperlink r:id="rId176">
        <w:r w:rsidR="00185B44">
          <w:t>atingida</w:t>
        </w:r>
      </w:hyperlink>
      <w:hyperlink r:id="rId177">
        <w:r w:rsidR="00185B44">
          <w:t>-</w:t>
        </w:r>
      </w:hyperlink>
      <w:hyperlink r:id="rId178">
        <w:r w:rsidR="00185B44">
          <w:t>por</w:t>
        </w:r>
      </w:hyperlink>
      <w:hyperlink r:id="rId179">
        <w:r w:rsidR="00185B44">
          <w:t>-</w:t>
        </w:r>
      </w:hyperlink>
      <w:hyperlink r:id="rId180">
        <w:r w:rsidR="00185B44">
          <w:t>barragem</w:t>
        </w:r>
      </w:hyperlink>
      <w:hyperlink r:id="rId181">
        <w:r w:rsidR="00185B44">
          <w:t>-</w:t>
        </w:r>
      </w:hyperlink>
      <w:hyperlink r:id="rId182">
        <w:r w:rsidR="00185B44">
          <w:t>e</w:t>
        </w:r>
      </w:hyperlink>
      <w:hyperlink r:id="rId183">
        <w:r w:rsidR="00185B44">
          <w:t>-</w:t>
        </w:r>
      </w:hyperlink>
      <w:hyperlink r:id="rId184">
        <w:r w:rsidR="00185B44">
          <w:t>sancionada</w:t>
        </w:r>
      </w:hyperlink>
      <w:hyperlink r:id="rId185">
        <w:r w:rsidR="00185B44">
          <w:t>-</w:t>
        </w:r>
      </w:hyperlink>
      <w:hyperlink r:id="rId186">
        <w:r w:rsidR="00185B44">
          <w:t>com</w:t>
        </w:r>
      </w:hyperlink>
      <w:hyperlink r:id="rId187">
        <w:r w:rsidR="00185B44">
          <w:t>-</w:t>
        </w:r>
      </w:hyperlink>
      <w:hyperlink r:id="rId188">
        <w:r w:rsidR="00185B44">
          <w:t>11</w:t>
        </w:r>
      </w:hyperlink>
      <w:hyperlink r:id="rId189">
        <w:r w:rsidR="00185B44">
          <w:t>-</w:t>
        </w:r>
      </w:hyperlink>
      <w:hyperlink r:id="rId190">
        <w:r w:rsidR="00185B44">
          <w:t>vetos.</w:t>
        </w:r>
      </w:hyperlink>
      <w:r w:rsidR="00185B44">
        <w:t xml:space="preserve"> Acesso em 18 Dez. 2023.  </w:t>
      </w:r>
    </w:p>
    <w:p w14:paraId="321353A6" w14:textId="77777777" w:rsidR="00185B44" w:rsidRDefault="00D21FA9" w:rsidP="00183803">
      <w:pPr>
        <w:spacing w:after="19" w:line="259" w:lineRule="auto"/>
        <w:ind w:left="0" w:right="0" w:firstLine="0"/>
      </w:pPr>
      <w:r>
        <w:t xml:space="preserve"> </w:t>
      </w:r>
    </w:p>
    <w:p w14:paraId="2A7CD8AE" w14:textId="77777777" w:rsidR="00185B44" w:rsidRDefault="00D21FA9" w:rsidP="00183803">
      <w:pPr>
        <w:ind w:left="-5" w:right="0"/>
      </w:pPr>
      <w:r>
        <w:t xml:space="preserve">VIRISSIMO, V. 14 de março: resistir às barragens e construir um </w:t>
      </w:r>
      <w:r>
        <w:t>modelo energético popular.</w:t>
      </w:r>
      <w:r>
        <w:rPr>
          <w:b/>
        </w:rPr>
        <w:t xml:space="preserve"> Brasil de Fato, </w:t>
      </w:r>
      <w:r>
        <w:t xml:space="preserve">14 mar. 2022. Disponível em: </w:t>
      </w:r>
    </w:p>
    <w:p w14:paraId="129148BB" w14:textId="77777777" w:rsidR="00185B44" w:rsidRDefault="00D21FA9" w:rsidP="00183803">
      <w:pPr>
        <w:spacing w:after="115"/>
        <w:ind w:left="-5" w:right="0"/>
      </w:pPr>
      <w:hyperlink r:id="rId191">
        <w:r w:rsidR="00185B44">
          <w:t>https://www.brasildefato.com.br/2022/03/14/14</w:t>
        </w:r>
      </w:hyperlink>
      <w:hyperlink r:id="rId192">
        <w:r w:rsidR="00185B44">
          <w:t>-</w:t>
        </w:r>
      </w:hyperlink>
      <w:hyperlink r:id="rId193">
        <w:r w:rsidR="00185B44">
          <w:t>de</w:t>
        </w:r>
      </w:hyperlink>
      <w:hyperlink r:id="rId194">
        <w:r w:rsidR="00185B44">
          <w:t>-</w:t>
        </w:r>
      </w:hyperlink>
      <w:hyperlink r:id="rId195">
        <w:r w:rsidR="00185B44">
          <w:t>marco</w:t>
        </w:r>
      </w:hyperlink>
      <w:hyperlink r:id="rId196">
        <w:r w:rsidR="00185B44">
          <w:t>-</w:t>
        </w:r>
      </w:hyperlink>
      <w:hyperlink r:id="rId197">
        <w:r w:rsidR="00185B44">
          <w:t>resistir</w:t>
        </w:r>
      </w:hyperlink>
      <w:hyperlink r:id="rId198">
        <w:r w:rsidR="00185B44">
          <w:t>-</w:t>
        </w:r>
      </w:hyperlink>
      <w:hyperlink r:id="rId199">
        <w:r w:rsidR="00185B44">
          <w:t>as</w:t>
        </w:r>
      </w:hyperlink>
      <w:hyperlink r:id="rId200">
        <w:r w:rsidR="00185B44">
          <w:t>-</w:t>
        </w:r>
      </w:hyperlink>
      <w:hyperlink r:id="rId201">
        <w:r w:rsidR="00185B44">
          <w:t>barragens</w:t>
        </w:r>
      </w:hyperlink>
      <w:hyperlink r:id="rId202">
        <w:r w:rsidR="00185B44">
          <w:t>-</w:t>
        </w:r>
      </w:hyperlink>
      <w:hyperlink r:id="rId203">
        <w:r w:rsidR="00185B44">
          <w:t>e</w:t>
        </w:r>
      </w:hyperlink>
      <w:hyperlink r:id="rId204"/>
      <w:hyperlink r:id="rId205">
        <w:r w:rsidR="00185B44">
          <w:t>construir</w:t>
        </w:r>
      </w:hyperlink>
      <w:hyperlink r:id="rId206">
        <w:r w:rsidR="00185B44">
          <w:t>-</w:t>
        </w:r>
      </w:hyperlink>
      <w:hyperlink r:id="rId207">
        <w:r w:rsidR="00185B44">
          <w:t>um</w:t>
        </w:r>
      </w:hyperlink>
      <w:hyperlink r:id="rId208">
        <w:r w:rsidR="00185B44">
          <w:t>-</w:t>
        </w:r>
      </w:hyperlink>
      <w:hyperlink r:id="rId209">
        <w:r w:rsidR="00185B44">
          <w:t>modelo</w:t>
        </w:r>
      </w:hyperlink>
      <w:hyperlink r:id="rId210">
        <w:r w:rsidR="00185B44">
          <w:t>-</w:t>
        </w:r>
      </w:hyperlink>
      <w:hyperlink r:id="rId211">
        <w:r w:rsidR="00185B44">
          <w:t>energetico</w:t>
        </w:r>
      </w:hyperlink>
      <w:hyperlink r:id="rId212">
        <w:r w:rsidR="00185B44">
          <w:t>-</w:t>
        </w:r>
      </w:hyperlink>
      <w:hyperlink r:id="rId213">
        <w:r w:rsidR="00185B44">
          <w:t>popular.</w:t>
        </w:r>
      </w:hyperlink>
      <w:r w:rsidR="00185B44">
        <w:t xml:space="preserve"> Acesso em 15 dez. 2023.  </w:t>
      </w:r>
    </w:p>
    <w:p w14:paraId="6A9FE647" w14:textId="77777777" w:rsidR="00185B44" w:rsidRDefault="00D21FA9" w:rsidP="00183803">
      <w:pPr>
        <w:spacing w:line="275" w:lineRule="auto"/>
        <w:ind w:left="-5" w:right="0"/>
      </w:pPr>
      <w:r>
        <w:t xml:space="preserve">ZHOURI, A.; OLIVEIRA, R. Desenvolvimento, conflitos sociais e violência no Brasil rural: o caso das usinas hidrelétricas. Ambiente &amp; sociedade, v. 10, p. 119-135, 2007.  </w:t>
      </w:r>
    </w:p>
    <w:p w14:paraId="1352226A" w14:textId="77777777" w:rsidR="00185B44" w:rsidRDefault="00D21FA9" w:rsidP="00183803">
      <w:pPr>
        <w:spacing w:after="0" w:line="259" w:lineRule="auto"/>
        <w:ind w:left="0" w:right="0" w:firstLine="0"/>
      </w:pPr>
      <w:r>
        <w:rPr>
          <w:rFonts w:ascii="Calibri" w:eastAsia="Calibri" w:hAnsi="Calibri" w:cs="Calibri"/>
        </w:rPr>
        <w:t xml:space="preserve"> </w:t>
      </w:r>
    </w:p>
    <w:sectPr w:rsidR="00185B44">
      <w:headerReference w:type="even" r:id="rId214"/>
      <w:headerReference w:type="default" r:id="rId215"/>
      <w:headerReference w:type="first" r:id="rId216"/>
      <w:pgSz w:w="11909" w:h="16834"/>
      <w:pgMar w:top="3447" w:right="1127" w:bottom="1195"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ED91B" w14:textId="77777777" w:rsidR="00D21FA9" w:rsidRDefault="00D21FA9">
      <w:pPr>
        <w:spacing w:after="0" w:line="240" w:lineRule="auto"/>
      </w:pPr>
      <w:r>
        <w:separator/>
      </w:r>
    </w:p>
  </w:endnote>
  <w:endnote w:type="continuationSeparator" w:id="0">
    <w:p w14:paraId="1F83D827" w14:textId="77777777" w:rsidR="00D21FA9" w:rsidRDefault="00D21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A98D2" w14:textId="77777777" w:rsidR="00D21FA9" w:rsidRDefault="00D21FA9">
      <w:pPr>
        <w:spacing w:after="0" w:line="240" w:lineRule="auto"/>
      </w:pPr>
      <w:r>
        <w:separator/>
      </w:r>
    </w:p>
  </w:footnote>
  <w:footnote w:type="continuationSeparator" w:id="0">
    <w:p w14:paraId="032C39A3" w14:textId="77777777" w:rsidR="00D21FA9" w:rsidRDefault="00D21FA9">
      <w:pPr>
        <w:spacing w:after="0" w:line="240" w:lineRule="auto"/>
      </w:pPr>
      <w:r>
        <w:continuationSeparator/>
      </w:r>
    </w:p>
  </w:footnote>
  <w:footnote w:id="1">
    <w:p w14:paraId="2CEBD9AC" w14:textId="289E1E31" w:rsidR="0044348C" w:rsidRDefault="0044348C" w:rsidP="0044348C">
      <w:pPr>
        <w:pStyle w:val="Textodenotaderodap"/>
      </w:pPr>
      <w:r>
        <w:rPr>
          <w:rStyle w:val="Refdenotaderodap"/>
        </w:rPr>
        <w:footnoteRef/>
      </w:r>
      <w:r>
        <w:t xml:space="preserve"> Graduanda em Geografia pela Universidade Federal do Maranhão, e-mail: </w:t>
      </w:r>
      <w:hyperlink r:id="rId1" w:history="1">
        <w:r w:rsidRPr="00E51738">
          <w:rPr>
            <w:rStyle w:val="Hyperlink"/>
          </w:rPr>
          <w:t>renathamarciah@gmail.com</w:t>
        </w:r>
      </w:hyperlink>
      <w:r w:rsidR="006E1F6F">
        <w:t>.</w:t>
      </w:r>
    </w:p>
  </w:footnote>
  <w:footnote w:id="2">
    <w:p w14:paraId="36367B71" w14:textId="602939E0" w:rsidR="0044348C" w:rsidRDefault="0044348C" w:rsidP="0044348C">
      <w:pPr>
        <w:pStyle w:val="Textodenotaderodap"/>
      </w:pPr>
      <w:r>
        <w:rPr>
          <w:rStyle w:val="Refdenotaderodap"/>
        </w:rPr>
        <w:footnoteRef/>
      </w:r>
      <w:r>
        <w:t xml:space="preserve"> Graduando em Geografia pela Universidade Federal do Maranhão – UFMA, </w:t>
      </w:r>
      <w:r w:rsidR="006E1F6F">
        <w:t>e</w:t>
      </w:r>
      <w:r>
        <w:t xml:space="preserve">-mail: </w:t>
      </w:r>
      <w:hyperlink r:id="rId2" w:history="1">
        <w:r w:rsidRPr="00E51738">
          <w:rPr>
            <w:rStyle w:val="Hyperlink"/>
          </w:rPr>
          <w:t>gabrielbpinho09@gmail.com</w:t>
        </w:r>
      </w:hyperlink>
      <w:r w:rsidR="006E1F6F">
        <w:t>.</w:t>
      </w:r>
    </w:p>
  </w:footnote>
  <w:footnote w:id="3">
    <w:p w14:paraId="5BA8BD6B" w14:textId="54F91325" w:rsidR="0044348C" w:rsidRDefault="0044348C" w:rsidP="0044348C">
      <w:pPr>
        <w:pStyle w:val="Textodenotaderodap"/>
      </w:pPr>
      <w:r>
        <w:rPr>
          <w:rStyle w:val="Refdenotaderodap"/>
        </w:rPr>
        <w:footnoteRef/>
      </w:r>
      <w:r>
        <w:t xml:space="preserve"> Graduando em Geografia pela Uiversidade de Brasilia – UNB, e-mail:211044045@aluno.unb.br</w:t>
      </w:r>
      <w:r w:rsidR="006E1F6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E8825" w14:textId="77777777" w:rsidR="00185B44" w:rsidRDefault="00D21FA9">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61CACC8" wp14:editId="551D4940">
              <wp:simplePos x="0" y="0"/>
              <wp:positionH relativeFrom="page">
                <wp:posOffset>0</wp:posOffset>
              </wp:positionH>
              <wp:positionV relativeFrom="page">
                <wp:posOffset>6984</wp:posOffset>
              </wp:positionV>
              <wp:extent cx="7562088" cy="10682351"/>
              <wp:effectExtent l="0" t="0" r="0" b="0"/>
              <wp:wrapNone/>
              <wp:docPr id="8819" name="Group 8819"/>
              <wp:cNvGraphicFramePr/>
              <a:graphic xmlns:a="http://schemas.openxmlformats.org/drawingml/2006/main">
                <a:graphicData uri="http://schemas.microsoft.com/office/word/2010/wordprocessingGroup">
                  <wpg:wgp>
                    <wpg:cNvGrpSpPr/>
                    <wpg:grpSpPr>
                      <a:xfrm>
                        <a:off x="0" y="0"/>
                        <a:ext cx="7562088" cy="10682351"/>
                        <a:chOff x="0" y="0"/>
                        <a:chExt cx="7562088" cy="10682351"/>
                      </a:xfrm>
                    </wpg:grpSpPr>
                    <pic:pic xmlns:pic="http://schemas.openxmlformats.org/drawingml/2006/picture">
                      <pic:nvPicPr>
                        <pic:cNvPr id="8820" name="Picture 8820"/>
                        <pic:cNvPicPr/>
                      </pic:nvPicPr>
                      <pic:blipFill>
                        <a:blip r:embed="rId1"/>
                        <a:stretch>
                          <a:fillRect/>
                        </a:stretch>
                      </pic:blipFill>
                      <pic:spPr>
                        <a:xfrm>
                          <a:off x="0" y="-3935"/>
                          <a:ext cx="7543800" cy="10661904"/>
                        </a:xfrm>
                        <a:prstGeom prst="rect">
                          <a:avLst/>
                        </a:prstGeom>
                      </pic:spPr>
                    </pic:pic>
                  </wpg:wg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819" style="width:595.44pt;height:841.13pt;position:absolute;z-index:-2147483648;mso-position-horizontal-relative:page;mso-position-horizontal:absolute;margin-left:0pt;mso-position-vertical-relative:page;margin-top:0.549927pt;" coordsize="75620,106823">
              <v:shape id="Picture 8820" style="position:absolute;width:75438;height:106619;left:0;top:-39;" filled="f">
                <v:imagedata r:id="rId4"/>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42ABA" w14:textId="77777777" w:rsidR="00185B44" w:rsidRDefault="00D21FA9">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F8FF8DC" wp14:editId="314AFD3E">
              <wp:simplePos x="0" y="0"/>
              <wp:positionH relativeFrom="page">
                <wp:posOffset>0</wp:posOffset>
              </wp:positionH>
              <wp:positionV relativeFrom="page">
                <wp:posOffset>6984</wp:posOffset>
              </wp:positionV>
              <wp:extent cx="7562088" cy="10682351"/>
              <wp:effectExtent l="0" t="0" r="0" b="0"/>
              <wp:wrapNone/>
              <wp:docPr id="8816" name="Group 8816"/>
              <wp:cNvGraphicFramePr/>
              <a:graphic xmlns:a="http://schemas.openxmlformats.org/drawingml/2006/main">
                <a:graphicData uri="http://schemas.microsoft.com/office/word/2010/wordprocessingGroup">
                  <wpg:wgp>
                    <wpg:cNvGrpSpPr/>
                    <wpg:grpSpPr>
                      <a:xfrm>
                        <a:off x="0" y="0"/>
                        <a:ext cx="7562088" cy="10682351"/>
                        <a:chOff x="0" y="0"/>
                        <a:chExt cx="7562088" cy="10682351"/>
                      </a:xfrm>
                    </wpg:grpSpPr>
                    <pic:pic xmlns:pic="http://schemas.openxmlformats.org/drawingml/2006/picture">
                      <pic:nvPicPr>
                        <pic:cNvPr id="8817" name="Picture 8817"/>
                        <pic:cNvPicPr/>
                      </pic:nvPicPr>
                      <pic:blipFill>
                        <a:blip r:embed="rId1"/>
                        <a:stretch>
                          <a:fillRect/>
                        </a:stretch>
                      </pic:blipFill>
                      <pic:spPr>
                        <a:xfrm>
                          <a:off x="0" y="-3935"/>
                          <a:ext cx="7543800" cy="10661904"/>
                        </a:xfrm>
                        <a:prstGeom prst="rect">
                          <a:avLst/>
                        </a:prstGeom>
                      </pic:spPr>
                    </pic:pic>
                  </wpg:wg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816" style="width:595.44pt;height:841.13pt;position:absolute;z-index:-2147483648;mso-position-horizontal-relative:page;mso-position-horizontal:absolute;margin-left:0pt;mso-position-vertical-relative:page;margin-top:0.549927pt;" coordsize="75620,106823">
              <v:shape id="Picture 8817" style="position:absolute;width:75438;height:106619;left:0;top:-39;" filled="f">
                <v:imagedata r:id="rId4"/>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60231" w14:textId="77777777" w:rsidR="00185B44" w:rsidRDefault="00D21FA9">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4E20DE4" wp14:editId="0F3B998E">
              <wp:simplePos x="0" y="0"/>
              <wp:positionH relativeFrom="page">
                <wp:posOffset>0</wp:posOffset>
              </wp:positionH>
              <wp:positionV relativeFrom="page">
                <wp:posOffset>6984</wp:posOffset>
              </wp:positionV>
              <wp:extent cx="7562088" cy="10682351"/>
              <wp:effectExtent l="0" t="0" r="0" b="0"/>
              <wp:wrapNone/>
              <wp:docPr id="8813" name="Group 8813"/>
              <wp:cNvGraphicFramePr/>
              <a:graphic xmlns:a="http://schemas.openxmlformats.org/drawingml/2006/main">
                <a:graphicData uri="http://schemas.microsoft.com/office/word/2010/wordprocessingGroup">
                  <wpg:wgp>
                    <wpg:cNvGrpSpPr/>
                    <wpg:grpSpPr>
                      <a:xfrm>
                        <a:off x="0" y="0"/>
                        <a:ext cx="7562088" cy="10682351"/>
                        <a:chOff x="0" y="0"/>
                        <a:chExt cx="7562088" cy="10682351"/>
                      </a:xfrm>
                    </wpg:grpSpPr>
                    <pic:pic xmlns:pic="http://schemas.openxmlformats.org/drawingml/2006/picture">
                      <pic:nvPicPr>
                        <pic:cNvPr id="8814" name="Picture 8814"/>
                        <pic:cNvPicPr/>
                      </pic:nvPicPr>
                      <pic:blipFill>
                        <a:blip r:embed="rId1"/>
                        <a:stretch>
                          <a:fillRect/>
                        </a:stretch>
                      </pic:blipFill>
                      <pic:spPr>
                        <a:xfrm>
                          <a:off x="0" y="-3935"/>
                          <a:ext cx="7543800" cy="10661904"/>
                        </a:xfrm>
                        <a:prstGeom prst="rect">
                          <a:avLst/>
                        </a:prstGeom>
                      </pic:spPr>
                    </pic:pic>
                  </wpg:wg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813" style="width:595.44pt;height:841.13pt;position:absolute;z-index:-2147483648;mso-position-horizontal-relative:page;mso-position-horizontal:absolute;margin-left:0pt;mso-position-vertical-relative:page;margin-top:0.549927pt;" coordsize="75620,106823">
              <v:shape id="Picture 8814" style="position:absolute;width:75438;height:106619;left:0;top:-39;" filled="f">
                <v:imagedata r:id="rId4"/>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7597"/>
    <w:multiLevelType w:val="hybridMultilevel"/>
    <w:tmpl w:val="09CAE4BE"/>
    <w:lvl w:ilvl="0" w:tplc="CDE8D9E4">
      <w:start w:val="1"/>
      <w:numFmt w:val="upperRoman"/>
      <w:lvlText w:val="%1"/>
      <w:lvlJc w:val="left"/>
      <w:pPr>
        <w:ind w:left="22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5867A86">
      <w:start w:val="1"/>
      <w:numFmt w:val="lowerLetter"/>
      <w:lvlText w:val="%2"/>
      <w:lvlJc w:val="left"/>
      <w:pPr>
        <w:ind w:left="33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998C35E">
      <w:start w:val="1"/>
      <w:numFmt w:val="lowerRoman"/>
      <w:lvlText w:val="%3"/>
      <w:lvlJc w:val="left"/>
      <w:pPr>
        <w:ind w:left="40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3EE156">
      <w:start w:val="1"/>
      <w:numFmt w:val="decimal"/>
      <w:lvlText w:val="%4"/>
      <w:lvlJc w:val="left"/>
      <w:pPr>
        <w:ind w:left="47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54F36C">
      <w:start w:val="1"/>
      <w:numFmt w:val="lowerLetter"/>
      <w:lvlText w:val="%5"/>
      <w:lvlJc w:val="left"/>
      <w:pPr>
        <w:ind w:left="55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8AC26EC">
      <w:start w:val="1"/>
      <w:numFmt w:val="lowerRoman"/>
      <w:lvlText w:val="%6"/>
      <w:lvlJc w:val="left"/>
      <w:pPr>
        <w:ind w:left="62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81CEA5A">
      <w:start w:val="1"/>
      <w:numFmt w:val="decimal"/>
      <w:lvlText w:val="%7"/>
      <w:lvlJc w:val="left"/>
      <w:pPr>
        <w:ind w:left="69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7CC81DC">
      <w:start w:val="1"/>
      <w:numFmt w:val="lowerLetter"/>
      <w:lvlText w:val="%8"/>
      <w:lvlJc w:val="left"/>
      <w:pPr>
        <w:ind w:left="76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4FEF318">
      <w:start w:val="1"/>
      <w:numFmt w:val="lowerRoman"/>
      <w:lvlText w:val="%9"/>
      <w:lvlJc w:val="left"/>
      <w:pPr>
        <w:ind w:left="8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B44"/>
    <w:rsid w:val="00055431"/>
    <w:rsid w:val="0007349E"/>
    <w:rsid w:val="00086AAE"/>
    <w:rsid w:val="00136887"/>
    <w:rsid w:val="00157091"/>
    <w:rsid w:val="00183803"/>
    <w:rsid w:val="00185B44"/>
    <w:rsid w:val="001A1E4B"/>
    <w:rsid w:val="001E2727"/>
    <w:rsid w:val="0025305F"/>
    <w:rsid w:val="002A32BB"/>
    <w:rsid w:val="002B7228"/>
    <w:rsid w:val="003177B1"/>
    <w:rsid w:val="003A58C0"/>
    <w:rsid w:val="003E63D5"/>
    <w:rsid w:val="00403D4D"/>
    <w:rsid w:val="00430259"/>
    <w:rsid w:val="0044348C"/>
    <w:rsid w:val="00473202"/>
    <w:rsid w:val="00477409"/>
    <w:rsid w:val="00477999"/>
    <w:rsid w:val="004D3653"/>
    <w:rsid w:val="004E1724"/>
    <w:rsid w:val="004E38A7"/>
    <w:rsid w:val="004E7DFC"/>
    <w:rsid w:val="00567636"/>
    <w:rsid w:val="005D2193"/>
    <w:rsid w:val="005E2123"/>
    <w:rsid w:val="005E73D9"/>
    <w:rsid w:val="00632408"/>
    <w:rsid w:val="00667D4F"/>
    <w:rsid w:val="00671892"/>
    <w:rsid w:val="00697069"/>
    <w:rsid w:val="006D1005"/>
    <w:rsid w:val="006E1F6F"/>
    <w:rsid w:val="006F7DC9"/>
    <w:rsid w:val="00775483"/>
    <w:rsid w:val="007A1DD7"/>
    <w:rsid w:val="007D37C1"/>
    <w:rsid w:val="008D7177"/>
    <w:rsid w:val="0094617E"/>
    <w:rsid w:val="009C3C81"/>
    <w:rsid w:val="00A962B2"/>
    <w:rsid w:val="00AC4EC3"/>
    <w:rsid w:val="00AE2E5E"/>
    <w:rsid w:val="00B87A21"/>
    <w:rsid w:val="00C842F7"/>
    <w:rsid w:val="00CC0726"/>
    <w:rsid w:val="00CE65D0"/>
    <w:rsid w:val="00CF0E37"/>
    <w:rsid w:val="00D015E0"/>
    <w:rsid w:val="00D21FA9"/>
    <w:rsid w:val="00D91F71"/>
    <w:rsid w:val="00DD2CB3"/>
    <w:rsid w:val="00DD3A85"/>
    <w:rsid w:val="00E54DD5"/>
    <w:rsid w:val="00EA3C86"/>
    <w:rsid w:val="00EC7565"/>
    <w:rsid w:val="00F6188C"/>
    <w:rsid w:val="00F62DDD"/>
    <w:rsid w:val="00F900D4"/>
    <w:rsid w:val="00FD49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557D7"/>
  <w15:docId w15:val="{4D22163F-0BA0-42DB-A7A9-209BBFB7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359" w:lineRule="auto"/>
      <w:ind w:left="10" w:right="11" w:hanging="10"/>
      <w:jc w:val="both"/>
    </w:pPr>
    <w:rPr>
      <w:rFonts w:ascii="Arial" w:eastAsia="Arial" w:hAnsi="Arial" w:cs="Arial"/>
      <w:color w:val="000000"/>
    </w:rPr>
  </w:style>
  <w:style w:type="paragraph" w:styleId="Ttulo1">
    <w:name w:val="heading 1"/>
    <w:next w:val="Normal"/>
    <w:link w:val="Ttulo1Char"/>
    <w:uiPriority w:val="9"/>
    <w:qFormat/>
    <w:pPr>
      <w:keepNext/>
      <w:keepLines/>
      <w:spacing w:after="11" w:line="267" w:lineRule="auto"/>
      <w:ind w:left="10" w:hanging="10"/>
      <w:outlineLvl w:val="0"/>
    </w:pPr>
    <w:rPr>
      <w:rFonts w:ascii="Arial" w:eastAsia="Arial" w:hAnsi="Arial" w:cs="Arial"/>
      <w:b/>
      <w:color w:val="000000"/>
    </w:rPr>
  </w:style>
  <w:style w:type="paragraph" w:styleId="Ttulo2">
    <w:name w:val="heading 2"/>
    <w:next w:val="Normal"/>
    <w:link w:val="Ttulo2Char"/>
    <w:uiPriority w:val="9"/>
    <w:unhideWhenUsed/>
    <w:qFormat/>
    <w:pPr>
      <w:keepNext/>
      <w:keepLines/>
      <w:spacing w:after="0" w:line="259" w:lineRule="auto"/>
      <w:ind w:left="2845" w:hanging="10"/>
      <w:outlineLvl w:val="1"/>
    </w:pPr>
    <w:rPr>
      <w:rFonts w:ascii="Arial" w:eastAsia="Arial" w:hAnsi="Arial" w:cs="Arial"/>
      <w:b/>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Arial" w:eastAsia="Arial" w:hAnsi="Arial" w:cs="Arial"/>
      <w:b/>
      <w:color w:val="000000"/>
      <w:sz w:val="20"/>
    </w:rPr>
  </w:style>
  <w:style w:type="character" w:customStyle="1" w:styleId="Ttulo1Char">
    <w:name w:val="Título 1 Char"/>
    <w:link w:val="Ttulo1"/>
    <w:uiPriority w:val="9"/>
    <w:rPr>
      <w:rFonts w:ascii="Arial" w:eastAsia="Arial" w:hAnsi="Arial" w:cs="Arial"/>
      <w:b/>
      <w:color w:val="000000"/>
      <w:sz w:val="24"/>
    </w:rPr>
  </w:style>
  <w:style w:type="character" w:styleId="Refdecomentrio">
    <w:name w:val="annotation reference"/>
    <w:basedOn w:val="Fontepargpadro"/>
    <w:uiPriority w:val="99"/>
    <w:semiHidden/>
    <w:unhideWhenUsed/>
    <w:rsid w:val="00EA3C86"/>
    <w:rPr>
      <w:sz w:val="16"/>
      <w:szCs w:val="16"/>
    </w:rPr>
  </w:style>
  <w:style w:type="paragraph" w:styleId="Textodecomentrio">
    <w:name w:val="annotation text"/>
    <w:basedOn w:val="Normal"/>
    <w:link w:val="TextodecomentrioChar"/>
    <w:uiPriority w:val="99"/>
    <w:unhideWhenUsed/>
    <w:rsid w:val="00EA3C86"/>
    <w:pPr>
      <w:spacing w:line="240" w:lineRule="auto"/>
    </w:pPr>
    <w:rPr>
      <w:sz w:val="20"/>
      <w:szCs w:val="20"/>
    </w:rPr>
  </w:style>
  <w:style w:type="character" w:customStyle="1" w:styleId="TextodecomentrioChar">
    <w:name w:val="Texto de comentário Char"/>
    <w:basedOn w:val="Fontepargpadro"/>
    <w:link w:val="Textodecomentrio"/>
    <w:uiPriority w:val="99"/>
    <w:rsid w:val="00EA3C86"/>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EA3C86"/>
    <w:rPr>
      <w:b/>
      <w:bCs/>
    </w:rPr>
  </w:style>
  <w:style w:type="character" w:customStyle="1" w:styleId="AssuntodocomentrioChar">
    <w:name w:val="Assunto do comentário Char"/>
    <w:basedOn w:val="TextodecomentrioChar"/>
    <w:link w:val="Assuntodocomentrio"/>
    <w:uiPriority w:val="99"/>
    <w:semiHidden/>
    <w:rsid w:val="00EA3C86"/>
    <w:rPr>
      <w:rFonts w:ascii="Arial" w:eastAsia="Arial" w:hAnsi="Arial" w:cs="Arial"/>
      <w:b/>
      <w:bCs/>
      <w:color w:val="000000"/>
      <w:sz w:val="20"/>
      <w:szCs w:val="20"/>
    </w:rPr>
  </w:style>
  <w:style w:type="paragraph" w:styleId="Textodenotaderodap">
    <w:name w:val="footnote text"/>
    <w:basedOn w:val="Normal"/>
    <w:link w:val="TextodenotaderodapChar"/>
    <w:uiPriority w:val="99"/>
    <w:semiHidden/>
    <w:unhideWhenUsed/>
    <w:rsid w:val="00086AA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86AAE"/>
    <w:rPr>
      <w:rFonts w:ascii="Arial" w:eastAsia="Arial" w:hAnsi="Arial" w:cs="Arial"/>
      <w:color w:val="000000"/>
      <w:sz w:val="20"/>
      <w:szCs w:val="20"/>
    </w:rPr>
  </w:style>
  <w:style w:type="character" w:styleId="Refdenotaderodap">
    <w:name w:val="footnote reference"/>
    <w:basedOn w:val="Fontepargpadro"/>
    <w:uiPriority w:val="99"/>
    <w:semiHidden/>
    <w:unhideWhenUsed/>
    <w:rsid w:val="00086AAE"/>
    <w:rPr>
      <w:vertAlign w:val="superscript"/>
    </w:rPr>
  </w:style>
  <w:style w:type="character" w:styleId="Hyperlink">
    <w:name w:val="Hyperlink"/>
    <w:basedOn w:val="Fontepargpadro"/>
    <w:uiPriority w:val="99"/>
    <w:unhideWhenUsed/>
    <w:rsid w:val="00667D4F"/>
    <w:rPr>
      <w:color w:val="467886" w:themeColor="hyperlink"/>
      <w:u w:val="single"/>
    </w:rPr>
  </w:style>
  <w:style w:type="character" w:customStyle="1" w:styleId="UnresolvedMention">
    <w:name w:val="Unresolved Mention"/>
    <w:basedOn w:val="Fontepargpadro"/>
    <w:uiPriority w:val="99"/>
    <w:semiHidden/>
    <w:unhideWhenUsed/>
    <w:rsid w:val="00667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9006">
      <w:bodyDiv w:val="1"/>
      <w:marLeft w:val="0"/>
      <w:marRight w:val="0"/>
      <w:marTop w:val="0"/>
      <w:marBottom w:val="0"/>
      <w:divBdr>
        <w:top w:val="none" w:sz="0" w:space="0" w:color="auto"/>
        <w:left w:val="none" w:sz="0" w:space="0" w:color="auto"/>
        <w:bottom w:val="none" w:sz="0" w:space="0" w:color="auto"/>
        <w:right w:val="none" w:sz="0" w:space="0" w:color="auto"/>
      </w:divBdr>
    </w:div>
    <w:div w:id="185487923">
      <w:bodyDiv w:val="1"/>
      <w:marLeft w:val="0"/>
      <w:marRight w:val="0"/>
      <w:marTop w:val="0"/>
      <w:marBottom w:val="0"/>
      <w:divBdr>
        <w:top w:val="none" w:sz="0" w:space="0" w:color="auto"/>
        <w:left w:val="none" w:sz="0" w:space="0" w:color="auto"/>
        <w:bottom w:val="none" w:sz="0" w:space="0" w:color="auto"/>
        <w:right w:val="none" w:sz="0" w:space="0" w:color="auto"/>
      </w:divBdr>
      <w:divsChild>
        <w:div w:id="1733196717">
          <w:marLeft w:val="0"/>
          <w:marRight w:val="0"/>
          <w:marTop w:val="0"/>
          <w:marBottom w:val="0"/>
          <w:divBdr>
            <w:top w:val="none" w:sz="0" w:space="0" w:color="auto"/>
            <w:left w:val="none" w:sz="0" w:space="0" w:color="auto"/>
            <w:bottom w:val="none" w:sz="0" w:space="0" w:color="auto"/>
            <w:right w:val="none" w:sz="0" w:space="0" w:color="auto"/>
          </w:divBdr>
        </w:div>
        <w:div w:id="1508514867">
          <w:marLeft w:val="0"/>
          <w:marRight w:val="0"/>
          <w:marTop w:val="0"/>
          <w:marBottom w:val="0"/>
          <w:divBdr>
            <w:top w:val="none" w:sz="0" w:space="0" w:color="auto"/>
            <w:left w:val="none" w:sz="0" w:space="0" w:color="auto"/>
            <w:bottom w:val="none" w:sz="0" w:space="0" w:color="auto"/>
            <w:right w:val="none" w:sz="0" w:space="0" w:color="auto"/>
          </w:divBdr>
        </w:div>
        <w:div w:id="1849904220">
          <w:marLeft w:val="0"/>
          <w:marRight w:val="0"/>
          <w:marTop w:val="0"/>
          <w:marBottom w:val="0"/>
          <w:divBdr>
            <w:top w:val="none" w:sz="0" w:space="0" w:color="auto"/>
            <w:left w:val="none" w:sz="0" w:space="0" w:color="auto"/>
            <w:bottom w:val="none" w:sz="0" w:space="0" w:color="auto"/>
            <w:right w:val="none" w:sz="0" w:space="0" w:color="auto"/>
          </w:divBdr>
        </w:div>
      </w:divsChild>
    </w:div>
    <w:div w:id="714502393">
      <w:bodyDiv w:val="1"/>
      <w:marLeft w:val="0"/>
      <w:marRight w:val="0"/>
      <w:marTop w:val="0"/>
      <w:marBottom w:val="0"/>
      <w:divBdr>
        <w:top w:val="none" w:sz="0" w:space="0" w:color="auto"/>
        <w:left w:val="none" w:sz="0" w:space="0" w:color="auto"/>
        <w:bottom w:val="none" w:sz="0" w:space="0" w:color="auto"/>
        <w:right w:val="none" w:sz="0" w:space="0" w:color="auto"/>
      </w:divBdr>
    </w:div>
    <w:div w:id="732168381">
      <w:bodyDiv w:val="1"/>
      <w:marLeft w:val="0"/>
      <w:marRight w:val="0"/>
      <w:marTop w:val="0"/>
      <w:marBottom w:val="0"/>
      <w:divBdr>
        <w:top w:val="none" w:sz="0" w:space="0" w:color="auto"/>
        <w:left w:val="none" w:sz="0" w:space="0" w:color="auto"/>
        <w:bottom w:val="none" w:sz="0" w:space="0" w:color="auto"/>
        <w:right w:val="none" w:sz="0" w:space="0" w:color="auto"/>
      </w:divBdr>
      <w:divsChild>
        <w:div w:id="1188106920">
          <w:marLeft w:val="0"/>
          <w:marRight w:val="0"/>
          <w:marTop w:val="0"/>
          <w:marBottom w:val="0"/>
          <w:divBdr>
            <w:top w:val="none" w:sz="0" w:space="0" w:color="auto"/>
            <w:left w:val="none" w:sz="0" w:space="0" w:color="auto"/>
            <w:bottom w:val="none" w:sz="0" w:space="0" w:color="auto"/>
            <w:right w:val="none" w:sz="0" w:space="0" w:color="auto"/>
          </w:divBdr>
        </w:div>
        <w:div w:id="1224875772">
          <w:marLeft w:val="0"/>
          <w:marRight w:val="0"/>
          <w:marTop w:val="0"/>
          <w:marBottom w:val="0"/>
          <w:divBdr>
            <w:top w:val="none" w:sz="0" w:space="0" w:color="auto"/>
            <w:left w:val="none" w:sz="0" w:space="0" w:color="auto"/>
            <w:bottom w:val="none" w:sz="0" w:space="0" w:color="auto"/>
            <w:right w:val="none" w:sz="0" w:space="0" w:color="auto"/>
          </w:divBdr>
        </w:div>
        <w:div w:id="887759438">
          <w:marLeft w:val="0"/>
          <w:marRight w:val="0"/>
          <w:marTop w:val="0"/>
          <w:marBottom w:val="0"/>
          <w:divBdr>
            <w:top w:val="none" w:sz="0" w:space="0" w:color="auto"/>
            <w:left w:val="none" w:sz="0" w:space="0" w:color="auto"/>
            <w:bottom w:val="none" w:sz="0" w:space="0" w:color="auto"/>
            <w:right w:val="none" w:sz="0" w:space="0" w:color="auto"/>
          </w:divBdr>
        </w:div>
      </w:divsChild>
    </w:div>
    <w:div w:id="1801874120">
      <w:bodyDiv w:val="1"/>
      <w:marLeft w:val="0"/>
      <w:marRight w:val="0"/>
      <w:marTop w:val="0"/>
      <w:marBottom w:val="0"/>
      <w:divBdr>
        <w:top w:val="none" w:sz="0" w:space="0" w:color="auto"/>
        <w:left w:val="none" w:sz="0" w:space="0" w:color="auto"/>
        <w:bottom w:val="none" w:sz="0" w:space="0" w:color="auto"/>
        <w:right w:val="none" w:sz="0" w:space="0" w:color="auto"/>
      </w:divBdr>
      <w:divsChild>
        <w:div w:id="999965679">
          <w:marLeft w:val="0"/>
          <w:marRight w:val="0"/>
          <w:marTop w:val="0"/>
          <w:marBottom w:val="0"/>
          <w:divBdr>
            <w:top w:val="none" w:sz="0" w:space="0" w:color="auto"/>
            <w:left w:val="none" w:sz="0" w:space="0" w:color="auto"/>
            <w:bottom w:val="none" w:sz="0" w:space="0" w:color="auto"/>
            <w:right w:val="none" w:sz="0" w:space="0" w:color="auto"/>
          </w:divBdr>
        </w:div>
        <w:div w:id="1249656413">
          <w:marLeft w:val="0"/>
          <w:marRight w:val="0"/>
          <w:marTop w:val="0"/>
          <w:marBottom w:val="0"/>
          <w:divBdr>
            <w:top w:val="none" w:sz="0" w:space="0" w:color="auto"/>
            <w:left w:val="none" w:sz="0" w:space="0" w:color="auto"/>
            <w:bottom w:val="none" w:sz="0" w:space="0" w:color="auto"/>
            <w:right w:val="none" w:sz="0" w:space="0" w:color="auto"/>
          </w:divBdr>
        </w:div>
        <w:div w:id="126360743">
          <w:marLeft w:val="0"/>
          <w:marRight w:val="0"/>
          <w:marTop w:val="0"/>
          <w:marBottom w:val="0"/>
          <w:divBdr>
            <w:top w:val="none" w:sz="0" w:space="0" w:color="auto"/>
            <w:left w:val="none" w:sz="0" w:space="0" w:color="auto"/>
            <w:bottom w:val="none" w:sz="0" w:space="0" w:color="auto"/>
            <w:right w:val="none" w:sz="0" w:space="0" w:color="auto"/>
          </w:divBdr>
        </w:div>
        <w:div w:id="1371496020">
          <w:marLeft w:val="0"/>
          <w:marRight w:val="0"/>
          <w:marTop w:val="0"/>
          <w:marBottom w:val="0"/>
          <w:divBdr>
            <w:top w:val="none" w:sz="0" w:space="0" w:color="auto"/>
            <w:left w:val="none" w:sz="0" w:space="0" w:color="auto"/>
            <w:bottom w:val="none" w:sz="0" w:space="0" w:color="auto"/>
            <w:right w:val="none" w:sz="0" w:space="0" w:color="auto"/>
          </w:divBdr>
        </w:div>
      </w:divsChild>
    </w:div>
    <w:div w:id="1847013164">
      <w:bodyDiv w:val="1"/>
      <w:marLeft w:val="0"/>
      <w:marRight w:val="0"/>
      <w:marTop w:val="0"/>
      <w:marBottom w:val="0"/>
      <w:divBdr>
        <w:top w:val="none" w:sz="0" w:space="0" w:color="auto"/>
        <w:left w:val="none" w:sz="0" w:space="0" w:color="auto"/>
        <w:bottom w:val="none" w:sz="0" w:space="0" w:color="auto"/>
        <w:right w:val="none" w:sz="0" w:space="0" w:color="auto"/>
      </w:divBdr>
      <w:divsChild>
        <w:div w:id="731317702">
          <w:marLeft w:val="0"/>
          <w:marRight w:val="0"/>
          <w:marTop w:val="0"/>
          <w:marBottom w:val="0"/>
          <w:divBdr>
            <w:top w:val="none" w:sz="0" w:space="0" w:color="auto"/>
            <w:left w:val="none" w:sz="0" w:space="0" w:color="auto"/>
            <w:bottom w:val="none" w:sz="0" w:space="0" w:color="auto"/>
            <w:right w:val="none" w:sz="0" w:space="0" w:color="auto"/>
          </w:divBdr>
        </w:div>
        <w:div w:id="30151993">
          <w:marLeft w:val="0"/>
          <w:marRight w:val="0"/>
          <w:marTop w:val="0"/>
          <w:marBottom w:val="0"/>
          <w:divBdr>
            <w:top w:val="none" w:sz="0" w:space="0" w:color="auto"/>
            <w:left w:val="none" w:sz="0" w:space="0" w:color="auto"/>
            <w:bottom w:val="none" w:sz="0" w:space="0" w:color="auto"/>
            <w:right w:val="none" w:sz="0" w:space="0" w:color="auto"/>
          </w:divBdr>
        </w:div>
        <w:div w:id="812259259">
          <w:marLeft w:val="0"/>
          <w:marRight w:val="0"/>
          <w:marTop w:val="0"/>
          <w:marBottom w:val="0"/>
          <w:divBdr>
            <w:top w:val="none" w:sz="0" w:space="0" w:color="auto"/>
            <w:left w:val="none" w:sz="0" w:space="0" w:color="auto"/>
            <w:bottom w:val="none" w:sz="0" w:space="0" w:color="auto"/>
            <w:right w:val="none" w:sz="0" w:space="0" w:color="auto"/>
          </w:divBdr>
        </w:div>
        <w:div w:id="18378409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b.org.br/2021/03/25/barragem-de-mineracao-de-ouro-rompe-em-godofredo-viana-no-maranhao/" TargetMode="External"/><Relationship Id="rId21" Type="http://schemas.openxmlformats.org/officeDocument/2006/relationships/hyperlink" Target="https://www12.senado.leg.br/noticias/materias/2023/11/14/politica-de-direitos-das-populacoes-atingidas-por-barragens-segue-para-sancao" TargetMode="External"/><Relationship Id="rId42" Type="http://schemas.openxmlformats.org/officeDocument/2006/relationships/hyperlink" Target="https://infosaofrancisco.canoadetolda.org.br/noticias/barramentos/barragens-cinco-impactos-que-elas-causam-ao-meio-ambiente/" TargetMode="External"/><Relationship Id="rId63" Type="http://schemas.openxmlformats.org/officeDocument/2006/relationships/hyperlink" Target="https://www.brasildefato.com.br/2022/05/18/mais-de-um-ano-apos-rompimento-de-barragem-no-maranhao-familias-seguem-em-condicoes-precarias/" TargetMode="External"/><Relationship Id="rId84" Type="http://schemas.openxmlformats.org/officeDocument/2006/relationships/hyperlink" Target="https://www.medicina.ufmg.br/populacao-de-brumadinho-apresenta-alta-prevalencia-de-sintomas-psiquiatricos/" TargetMode="External"/><Relationship Id="rId138" Type="http://schemas.openxmlformats.org/officeDocument/2006/relationships/hyperlink" Target="https://g1.globo.com/mg/minas-gerais/noticia/2023/01/25/quatro-anos-da-tragedia-em-brumadinho-270-mortes-tres-desaparecidos-e-nenhuma-punicao.ghtml" TargetMode="External"/><Relationship Id="rId159" Type="http://schemas.openxmlformats.org/officeDocument/2006/relationships/hyperlink" Target="https://www.brasildefato.com.br/2025/03/14/brumadinho-mariana-e-os-muitos-crimes-da-vale/" TargetMode="External"/><Relationship Id="rId170" Type="http://schemas.openxmlformats.org/officeDocument/2006/relationships/hyperlink" Target="https://www12.senado.leg.br/noticias/materias/2023/12/18/politica-para-populacao-atingida-por-barragem-e-sancionada-com-11-vetos" TargetMode="External"/><Relationship Id="rId191" Type="http://schemas.openxmlformats.org/officeDocument/2006/relationships/hyperlink" Target="https://www.brasildefato.com.br/2022/03/14/14-de-marco-resistir-as-barragens-e-construir-um-modelo-energetico-popular" TargetMode="External"/><Relationship Id="rId205" Type="http://schemas.openxmlformats.org/officeDocument/2006/relationships/hyperlink" Target="https://www.brasildefato.com.br/2022/03/14/14-de-marco-resistir-as-barragens-e-construir-um-modelo-energetico-popular" TargetMode="External"/><Relationship Id="rId107" Type="http://schemas.openxmlformats.org/officeDocument/2006/relationships/hyperlink" Target="https://mab.org.br/2021/03/25/barragem-de-mineracao-de-ouro-rompe-em-godofredo-viana-no-maranhao/" TargetMode="External"/><Relationship Id="rId11" Type="http://schemas.openxmlformats.org/officeDocument/2006/relationships/hyperlink" Target="https://www12.senado.leg.br/noticias/materias/2023/11/14/politica-de-direitos-das-populacoes-atingidas-por-barragens-segue-para-sancao" TargetMode="External"/><Relationship Id="rId32" Type="http://schemas.openxmlformats.org/officeDocument/2006/relationships/hyperlink" Target="https://infosaofrancisco.canoadetolda.org.br/noticias/barramentos/barragens-cinco-impactos-que-elas-causam-ao-meio-ambiente/" TargetMode="External"/><Relationship Id="rId53" Type="http://schemas.openxmlformats.org/officeDocument/2006/relationships/hyperlink" Target="https://www.brasildefato.com.br/2022/05/18/mais-de-um-ano-apos-rompimento-de-barragem-no-maranhao-familias-seguem-em-condicoes-precarias/" TargetMode="External"/><Relationship Id="rId74" Type="http://schemas.openxmlformats.org/officeDocument/2006/relationships/hyperlink" Target="https://www.brasildefato.com.br/2022/05/18/mais-de-um-ano-apos-rompimento-de-barragem-no-maranhao-familias-seguem-em-condicoes-precarias/" TargetMode="External"/><Relationship Id="rId128" Type="http://schemas.openxmlformats.org/officeDocument/2006/relationships/hyperlink" Target="https://g1.globo.com/mg/minas-gerais/noticia/2023/01/25/quatro-anos-da-tragedia-em-brumadinho-270-mortes-tres-desaparecidos-e-nenhuma-punicao.ghtml" TargetMode="External"/><Relationship Id="rId149" Type="http://schemas.openxmlformats.org/officeDocument/2006/relationships/hyperlink" Target="https://g1.globo.com/mg/minas-gerais/noticia/2023/01/25/quatro-anos-da-tragedia-em-brumadinho-270-mortes-tres-desaparecidos-e-nenhuma-punicao.ghtml" TargetMode="External"/><Relationship Id="rId5" Type="http://schemas.openxmlformats.org/officeDocument/2006/relationships/webSettings" Target="webSettings.xml"/><Relationship Id="rId95" Type="http://schemas.openxmlformats.org/officeDocument/2006/relationships/hyperlink" Target="https://mab.org.br/linha-do-tempo/" TargetMode="External"/><Relationship Id="rId160" Type="http://schemas.openxmlformats.org/officeDocument/2006/relationships/hyperlink" Target="https://www.brasildefato.com.br/2025/03/14/brumadinho-mariana-e-os-muitos-crimes-da-vale/" TargetMode="External"/><Relationship Id="rId181" Type="http://schemas.openxmlformats.org/officeDocument/2006/relationships/hyperlink" Target="https://www12.senado.leg.br/noticias/materias/2023/12/18/politica-para-populacao-atingida-por-barragem-e-sancionada-com-11-vetos" TargetMode="External"/><Relationship Id="rId216" Type="http://schemas.openxmlformats.org/officeDocument/2006/relationships/header" Target="header3.xml"/><Relationship Id="rId22" Type="http://schemas.openxmlformats.org/officeDocument/2006/relationships/hyperlink" Target="https://www12.senado.leg.br/noticias/materias/2023/11/14/politica-de-direitos-das-populacoes-atingidas-por-barragens-segue-para-sancao" TargetMode="External"/><Relationship Id="rId43" Type="http://schemas.openxmlformats.org/officeDocument/2006/relationships/hyperlink" Target="https://infosaofrancisco.canoadetolda.org.br/noticias/barramentos/barragens-cinco-impactos-que-elas-causam-ao-meio-ambiente/" TargetMode="External"/><Relationship Id="rId64" Type="http://schemas.openxmlformats.org/officeDocument/2006/relationships/hyperlink" Target="https://www.brasildefato.com.br/2022/05/18/mais-de-um-ano-apos-rompimento-de-barragem-no-maranhao-familias-seguem-em-condicoes-precarias/" TargetMode="External"/><Relationship Id="rId118" Type="http://schemas.openxmlformats.org/officeDocument/2006/relationships/hyperlink" Target="https://mab.org.br/2021/03/25/barragem-de-mineracao-de-ouro-rompe-em-godofredo-viana-no-maranhao/" TargetMode="External"/><Relationship Id="rId139" Type="http://schemas.openxmlformats.org/officeDocument/2006/relationships/hyperlink" Target="https://g1.globo.com/mg/minas-gerais/noticia/2023/01/25/quatro-anos-da-tragedia-em-brumadinho-270-mortes-tres-desaparecidos-e-nenhuma-punicao.ghtml" TargetMode="External"/><Relationship Id="rId85" Type="http://schemas.openxmlformats.org/officeDocument/2006/relationships/hyperlink" Target="https://www.medicina.ufmg.br/populacao-de-brumadinho-apresenta-alta-prevalencia-de-sintomas-psiquiatricos/" TargetMode="External"/><Relationship Id="rId150" Type="http://schemas.openxmlformats.org/officeDocument/2006/relationships/hyperlink" Target="https://www.brasildefato.com.br/2025/03/14/brumadinho-mariana-e-os-muitos-crimes-da-vale/" TargetMode="External"/><Relationship Id="rId171" Type="http://schemas.openxmlformats.org/officeDocument/2006/relationships/hyperlink" Target="https://www12.senado.leg.br/noticias/materias/2023/12/18/politica-para-populacao-atingida-por-barragem-e-sancionada-com-11-vetos" TargetMode="External"/><Relationship Id="rId192" Type="http://schemas.openxmlformats.org/officeDocument/2006/relationships/hyperlink" Target="https://www.brasildefato.com.br/2022/03/14/14-de-marco-resistir-as-barragens-e-construir-um-modelo-energetico-popular" TargetMode="External"/><Relationship Id="rId206" Type="http://schemas.openxmlformats.org/officeDocument/2006/relationships/hyperlink" Target="https://www.brasildefato.com.br/2022/03/14/14-de-marco-resistir-as-barragens-e-construir-um-modelo-energetico-popular" TargetMode="External"/><Relationship Id="rId12" Type="http://schemas.openxmlformats.org/officeDocument/2006/relationships/hyperlink" Target="https://www12.senado.leg.br/noticias/materias/2023/11/14/politica-de-direitos-das-populacoes-atingidas-por-barragens-segue-para-sancao" TargetMode="External"/><Relationship Id="rId33" Type="http://schemas.openxmlformats.org/officeDocument/2006/relationships/hyperlink" Target="https://infosaofrancisco.canoadetolda.org.br/noticias/barramentos/barragens-cinco-impactos-que-elas-causam-ao-meio-ambiente/" TargetMode="External"/><Relationship Id="rId108" Type="http://schemas.openxmlformats.org/officeDocument/2006/relationships/hyperlink" Target="https://mab.org.br/2021/03/25/barragem-de-mineracao-de-ouro-rompe-em-godofredo-viana-no-maranhao/" TargetMode="External"/><Relationship Id="rId129" Type="http://schemas.openxmlformats.org/officeDocument/2006/relationships/hyperlink" Target="https://g1.globo.com/mg/minas-gerais/noticia/2023/01/25/quatro-anos-da-tragedia-em-brumadinho-270-mortes-tres-desaparecidos-e-nenhuma-punicao.ghtml" TargetMode="External"/><Relationship Id="rId54" Type="http://schemas.openxmlformats.org/officeDocument/2006/relationships/hyperlink" Target="https://www.brasildefato.com.br/2022/05/18/mais-de-um-ano-apos-rompimento-de-barragem-no-maranhao-familias-seguem-em-condicoes-precarias/" TargetMode="External"/><Relationship Id="rId75" Type="http://schemas.openxmlformats.org/officeDocument/2006/relationships/hyperlink" Target="https://www.brasildefato.com.br/2022/05/18/mais-de-um-ano-apos-rompimento-de-barragem-no-maranhao-familias-seguem-em-condicoes-precarias/" TargetMode="External"/><Relationship Id="rId96" Type="http://schemas.openxmlformats.org/officeDocument/2006/relationships/hyperlink" Target="https://mab.org.br/linha-do-tempo/" TargetMode="External"/><Relationship Id="rId140" Type="http://schemas.openxmlformats.org/officeDocument/2006/relationships/hyperlink" Target="https://g1.globo.com/mg/minas-gerais/noticia/2023/01/25/quatro-anos-da-tragedia-em-brumadinho-270-mortes-tres-desaparecidos-e-nenhuma-punicao.ghtml" TargetMode="External"/><Relationship Id="rId161" Type="http://schemas.openxmlformats.org/officeDocument/2006/relationships/hyperlink" Target="https://www.brasildefato.com.br/2025/03/14/brumadinho-mariana-e-os-muitos-crimes-da-vale/" TargetMode="External"/><Relationship Id="rId182" Type="http://schemas.openxmlformats.org/officeDocument/2006/relationships/hyperlink" Target="https://www12.senado.leg.br/noticias/materias/2023/12/18/politica-para-populacao-atingida-por-barragem-e-sancionada-com-11-vetos" TargetMode="External"/><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www12.senado.leg.br/noticias/materias/2023/11/14/politica-de-direitos-das-populacoes-atingidas-por-barragens-segue-para-sancao" TargetMode="External"/><Relationship Id="rId119" Type="http://schemas.openxmlformats.org/officeDocument/2006/relationships/hyperlink" Target="https://mab.org.br/2021/03/25/barragem-de-mineracao-de-ouro-rompe-em-godofredo-viana-no-maranhao/" TargetMode="External"/><Relationship Id="rId44" Type="http://schemas.openxmlformats.org/officeDocument/2006/relationships/hyperlink" Target="https://infosaofrancisco.canoadetolda.org.br/noticias/barramentos/barragens-cinco-impactos-que-elas-causam-ao-meio-ambiente/" TargetMode="External"/><Relationship Id="rId65" Type="http://schemas.openxmlformats.org/officeDocument/2006/relationships/hyperlink" Target="https://www.brasildefato.com.br/2022/05/18/mais-de-um-ano-apos-rompimento-de-barragem-no-maranhao-familias-seguem-em-condicoes-precarias/" TargetMode="External"/><Relationship Id="rId86" Type="http://schemas.openxmlformats.org/officeDocument/2006/relationships/hyperlink" Target="https://www.medicina.ufmg.br/populacao-de-brumadinho-apresenta-alta-prevalencia-de-sintomas-psiquiatricos/" TargetMode="External"/><Relationship Id="rId130" Type="http://schemas.openxmlformats.org/officeDocument/2006/relationships/hyperlink" Target="https://g1.globo.com/mg/minas-gerais/noticia/2023/01/25/quatro-anos-da-tragedia-em-brumadinho-270-mortes-tres-desaparecidos-e-nenhuma-punicao.ghtml" TargetMode="External"/><Relationship Id="rId151" Type="http://schemas.openxmlformats.org/officeDocument/2006/relationships/hyperlink" Target="https://www.brasildefato.com.br/2025/03/14/brumadinho-mariana-e-os-muitos-crimes-da-vale/" TargetMode="External"/><Relationship Id="rId172" Type="http://schemas.openxmlformats.org/officeDocument/2006/relationships/hyperlink" Target="https://www12.senado.leg.br/noticias/materias/2023/12/18/politica-para-populacao-atingida-por-barragem-e-sancionada-com-11-vetos" TargetMode="External"/><Relationship Id="rId193" Type="http://schemas.openxmlformats.org/officeDocument/2006/relationships/hyperlink" Target="https://www.brasildefato.com.br/2022/03/14/14-de-marco-resistir-as-barragens-e-construir-um-modelo-energetico-popular" TargetMode="External"/><Relationship Id="rId207" Type="http://schemas.openxmlformats.org/officeDocument/2006/relationships/hyperlink" Target="https://www.brasildefato.com.br/2022/03/14/14-de-marco-resistir-as-barragens-e-construir-um-modelo-energetico-popular" TargetMode="External"/><Relationship Id="rId13" Type="http://schemas.openxmlformats.org/officeDocument/2006/relationships/hyperlink" Target="https://www12.senado.leg.br/noticias/materias/2023/11/14/politica-de-direitos-das-populacoes-atingidas-por-barragens-segue-para-sancao" TargetMode="External"/><Relationship Id="rId109" Type="http://schemas.openxmlformats.org/officeDocument/2006/relationships/hyperlink" Target="https://mab.org.br/2021/03/25/barragem-de-mineracao-de-ouro-rompe-em-godofredo-viana-no-maranhao/" TargetMode="External"/><Relationship Id="rId34" Type="http://schemas.openxmlformats.org/officeDocument/2006/relationships/hyperlink" Target="https://infosaofrancisco.canoadetolda.org.br/noticias/barramentos/barragens-cinco-impactos-que-elas-causam-ao-meio-ambiente/" TargetMode="External"/><Relationship Id="rId55" Type="http://schemas.openxmlformats.org/officeDocument/2006/relationships/hyperlink" Target="https://www.brasildefato.com.br/2022/05/18/mais-de-um-ano-apos-rompimento-de-barragem-no-maranhao-familias-seguem-em-condicoes-precarias/" TargetMode="External"/><Relationship Id="rId76" Type="http://schemas.openxmlformats.org/officeDocument/2006/relationships/hyperlink" Target="https://www.brasildefato.com.br/2022/05/18/mais-de-um-ano-apos-rompimento-de-barragem-no-maranhao-familias-seguem-em-condicoes-precarias/" TargetMode="External"/><Relationship Id="rId97" Type="http://schemas.openxmlformats.org/officeDocument/2006/relationships/hyperlink" Target="https://mab.org.br/linha-do-tempo/" TargetMode="External"/><Relationship Id="rId120" Type="http://schemas.openxmlformats.org/officeDocument/2006/relationships/hyperlink" Target="https://mab.org.br/2021/03/25/barragem-de-mineracao-de-ouro-rompe-em-godofredo-viana-no-maranhao/" TargetMode="External"/><Relationship Id="rId141" Type="http://schemas.openxmlformats.org/officeDocument/2006/relationships/hyperlink" Target="https://g1.globo.com/mg/minas-gerais/noticia/2023/01/25/quatro-anos-da-tragedia-em-brumadinho-270-mortes-tres-desaparecidos-e-nenhuma-punicao.ghtml" TargetMode="External"/><Relationship Id="rId7" Type="http://schemas.openxmlformats.org/officeDocument/2006/relationships/endnotes" Target="endnotes.xml"/><Relationship Id="rId162" Type="http://schemas.openxmlformats.org/officeDocument/2006/relationships/hyperlink" Target="https://www.brasildefato.com.br/2025/03/14/brumadinho-mariana-e-os-muitos-crimes-da-vale/" TargetMode="External"/><Relationship Id="rId183" Type="http://schemas.openxmlformats.org/officeDocument/2006/relationships/hyperlink" Target="https://www12.senado.leg.br/noticias/materias/2023/12/18/politica-para-populacao-atingida-por-barragem-e-sancionada-com-11-vetos" TargetMode="External"/><Relationship Id="rId218" Type="http://schemas.openxmlformats.org/officeDocument/2006/relationships/theme" Target="theme/theme1.xml"/><Relationship Id="rId24" Type="http://schemas.openxmlformats.org/officeDocument/2006/relationships/hyperlink" Target="https://www12.senado.leg.br/noticias/materias/2023/11/14/politica-de-direitos-das-populacoes-atingidas-por-barragens-segue-para-sancao" TargetMode="External"/><Relationship Id="rId45" Type="http://schemas.openxmlformats.org/officeDocument/2006/relationships/hyperlink" Target="https://infosaofrancisco.canoadetolda.org.br/noticias/barramentos/barragens-cinco-impactos-que-elas-causam-ao-meio-ambiente/" TargetMode="External"/><Relationship Id="rId66" Type="http://schemas.openxmlformats.org/officeDocument/2006/relationships/hyperlink" Target="https://www.brasildefato.com.br/2022/05/18/mais-de-um-ano-apos-rompimento-de-barragem-no-maranhao-familias-seguem-em-condicoes-precarias/" TargetMode="External"/><Relationship Id="rId87" Type="http://schemas.openxmlformats.org/officeDocument/2006/relationships/hyperlink" Target="https://www.medicina.ufmg.br/populacao-de-brumadinho-apresenta-alta-prevalencia-de-sintomas-psiquiatricos/" TargetMode="External"/><Relationship Id="rId110" Type="http://schemas.openxmlformats.org/officeDocument/2006/relationships/hyperlink" Target="https://mab.org.br/2021/03/25/barragem-de-mineracao-de-ouro-rompe-em-godofredo-viana-no-maranhao/" TargetMode="External"/><Relationship Id="rId131" Type="http://schemas.openxmlformats.org/officeDocument/2006/relationships/hyperlink" Target="https://g1.globo.com/mg/minas-gerais/noticia/2023/01/25/quatro-anos-da-tragedia-em-brumadinho-270-mortes-tres-desaparecidos-e-nenhuma-punicao.ghtml" TargetMode="External"/><Relationship Id="rId152" Type="http://schemas.openxmlformats.org/officeDocument/2006/relationships/hyperlink" Target="https://www.brasildefato.com.br/2025/03/14/brumadinho-mariana-e-os-muitos-crimes-da-vale/" TargetMode="External"/><Relationship Id="rId173" Type="http://schemas.openxmlformats.org/officeDocument/2006/relationships/hyperlink" Target="https://www12.senado.leg.br/noticias/materias/2023/12/18/politica-para-populacao-atingida-por-barragem-e-sancionada-com-11-vetos" TargetMode="External"/><Relationship Id="rId194" Type="http://schemas.openxmlformats.org/officeDocument/2006/relationships/hyperlink" Target="https://www.brasildefato.com.br/2022/03/14/14-de-marco-resistir-as-barragens-e-construir-um-modelo-energetico-popular" TargetMode="External"/><Relationship Id="rId208" Type="http://schemas.openxmlformats.org/officeDocument/2006/relationships/hyperlink" Target="https://www.brasildefato.com.br/2022/03/14/14-de-marco-resistir-as-barragens-e-construir-um-modelo-energetico-popular" TargetMode="External"/><Relationship Id="rId14" Type="http://schemas.openxmlformats.org/officeDocument/2006/relationships/hyperlink" Target="https://www12.senado.leg.br/noticias/materias/2023/11/14/politica-de-direitos-das-populacoes-atingidas-por-barragens-segue-para-sancao" TargetMode="External"/><Relationship Id="rId30" Type="http://schemas.openxmlformats.org/officeDocument/2006/relationships/hyperlink" Target="https://infosaofrancisco.canoadetolda.org.br/noticias/barramentos/barragens-cinco-impactos-que-elas-causam-ao-meio-ambiente/" TargetMode="External"/><Relationship Id="rId35" Type="http://schemas.openxmlformats.org/officeDocument/2006/relationships/hyperlink" Target="https://infosaofrancisco.canoadetolda.org.br/noticias/barramentos/barragens-cinco-impactos-que-elas-causam-ao-meio-ambiente/" TargetMode="External"/><Relationship Id="rId56" Type="http://schemas.openxmlformats.org/officeDocument/2006/relationships/hyperlink" Target="https://www.brasildefato.com.br/2022/05/18/mais-de-um-ano-apos-rompimento-de-barragem-no-maranhao-familias-seguem-em-condicoes-precarias/" TargetMode="External"/><Relationship Id="rId77" Type="http://schemas.openxmlformats.org/officeDocument/2006/relationships/hyperlink" Target="https://www.medicina.ufmg.br/populacao-de-brumadinho-apresenta-alta-prevalencia-de-sintomas-psiquiatricos/" TargetMode="External"/><Relationship Id="rId100" Type="http://schemas.openxmlformats.org/officeDocument/2006/relationships/hyperlink" Target="https://mab.org.br/2021/03/25/barragem-de-mineracao-de-ouro-rompe-em-godofredo-viana-no-maranhao/" TargetMode="External"/><Relationship Id="rId105" Type="http://schemas.openxmlformats.org/officeDocument/2006/relationships/hyperlink" Target="https://mab.org.br/2021/03/25/barragem-de-mineracao-de-ouro-rompe-em-godofredo-viana-no-maranhao/" TargetMode="External"/><Relationship Id="rId126" Type="http://schemas.openxmlformats.org/officeDocument/2006/relationships/hyperlink" Target="https://g1.globo.com/mg/minas-gerais/noticia/2023/01/25/quatro-anos-da-tragedia-em-brumadinho-270-mortes-tres-desaparecidos-e-nenhuma-punicao.ghtml" TargetMode="External"/><Relationship Id="rId147" Type="http://schemas.openxmlformats.org/officeDocument/2006/relationships/hyperlink" Target="https://g1.globo.com/mg/minas-gerais/noticia/2023/01/25/quatro-anos-da-tragedia-em-brumadinho-270-mortes-tres-desaparecidos-e-nenhuma-punicao.ghtml" TargetMode="External"/><Relationship Id="rId168" Type="http://schemas.openxmlformats.org/officeDocument/2006/relationships/hyperlink" Target="https://www.scielo.br/j/vh/a/ChCpxyx8Xg6w74xRTmNBRvJ/" TargetMode="External"/><Relationship Id="rId8" Type="http://schemas.openxmlformats.org/officeDocument/2006/relationships/hyperlink" Target="https://www12.senado.leg.br/noticias/materias/2023/11/14/politica-de-direitos-das-populacoes-atingidas-por-barragens-segue-para-sancao" TargetMode="External"/><Relationship Id="rId51" Type="http://schemas.openxmlformats.org/officeDocument/2006/relationships/hyperlink" Target="https://www.brasildefato.com.br/2022/05/18/mais-de-um-ano-apos-rompimento-de-barragem-no-maranhao-familias-seguem-em-condicoes-precarias/" TargetMode="External"/><Relationship Id="rId72" Type="http://schemas.openxmlformats.org/officeDocument/2006/relationships/hyperlink" Target="https://www.brasildefato.com.br/2022/05/18/mais-de-um-ano-apos-rompimento-de-barragem-no-maranhao-familias-seguem-em-condicoes-precarias/" TargetMode="External"/><Relationship Id="rId93" Type="http://schemas.openxmlformats.org/officeDocument/2006/relationships/hyperlink" Target="https://www.medicina.ufmg.br/populacao-de-brumadinho-apresenta-alta-prevalencia-de-sintomas-psiquiatricos/" TargetMode="External"/><Relationship Id="rId98" Type="http://schemas.openxmlformats.org/officeDocument/2006/relationships/hyperlink" Target="https://mab.org.br/linha-do-tempo/" TargetMode="External"/><Relationship Id="rId121" Type="http://schemas.openxmlformats.org/officeDocument/2006/relationships/hyperlink" Target="https://mab.org.br/2021/03/25/barragem-de-mineracao-de-ouro-rompe-em-godofredo-viana-no-maranhao/" TargetMode="External"/><Relationship Id="rId142" Type="http://schemas.openxmlformats.org/officeDocument/2006/relationships/hyperlink" Target="https://g1.globo.com/mg/minas-gerais/noticia/2023/01/25/quatro-anos-da-tragedia-em-brumadinho-270-mortes-tres-desaparecidos-e-nenhuma-punicao.ghtml" TargetMode="External"/><Relationship Id="rId163" Type="http://schemas.openxmlformats.org/officeDocument/2006/relationships/hyperlink" Target="https://www.brasildefato.com.br/2025/03/14/brumadinho-mariana-e-os-muitos-crimes-da-vale/" TargetMode="External"/><Relationship Id="rId184" Type="http://schemas.openxmlformats.org/officeDocument/2006/relationships/hyperlink" Target="https://www12.senado.leg.br/noticias/materias/2023/12/18/politica-para-populacao-atingida-por-barragem-e-sancionada-com-11-vetos" TargetMode="External"/><Relationship Id="rId189" Type="http://schemas.openxmlformats.org/officeDocument/2006/relationships/hyperlink" Target="https://www12.senado.leg.br/noticias/materias/2023/12/18/politica-para-populacao-atingida-por-barragem-e-sancionada-com-11-vetos" TargetMode="Externa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hyperlink" Target="https://www12.senado.leg.br/noticias/materias/2023/11/14/politica-de-direitos-das-populacoes-atingidas-por-barragens-segue-para-sancao" TargetMode="External"/><Relationship Id="rId46" Type="http://schemas.openxmlformats.org/officeDocument/2006/relationships/hyperlink" Target="http://legislacao.planalto.gov.br/legisla/legislacao.nsf/Viw_Identificacao/lei%2014.755-2023?OpenDocument" TargetMode="External"/><Relationship Id="rId67" Type="http://schemas.openxmlformats.org/officeDocument/2006/relationships/hyperlink" Target="https://www.brasildefato.com.br/2022/05/18/mais-de-um-ano-apos-rompimento-de-barragem-no-maranhao-familias-seguem-em-condicoes-precarias/" TargetMode="External"/><Relationship Id="rId116" Type="http://schemas.openxmlformats.org/officeDocument/2006/relationships/hyperlink" Target="https://mab.org.br/2021/03/25/barragem-de-mineracao-de-ouro-rompe-em-godofredo-viana-no-maranhao/" TargetMode="External"/><Relationship Id="rId137" Type="http://schemas.openxmlformats.org/officeDocument/2006/relationships/hyperlink" Target="https://g1.globo.com/mg/minas-gerais/noticia/2023/01/25/quatro-anos-da-tragedia-em-brumadinho-270-mortes-tres-desaparecidos-e-nenhuma-punicao.ghtml" TargetMode="External"/><Relationship Id="rId158" Type="http://schemas.openxmlformats.org/officeDocument/2006/relationships/hyperlink" Target="https://www.brasildefato.com.br/2025/03/14/brumadinho-mariana-e-os-muitos-crimes-da-vale/" TargetMode="External"/><Relationship Id="rId20" Type="http://schemas.openxmlformats.org/officeDocument/2006/relationships/hyperlink" Target="https://www12.senado.leg.br/noticias/materias/2023/11/14/politica-de-direitos-das-populacoes-atingidas-por-barragens-segue-para-sancao" TargetMode="External"/><Relationship Id="rId41" Type="http://schemas.openxmlformats.org/officeDocument/2006/relationships/hyperlink" Target="https://infosaofrancisco.canoadetolda.org.br/noticias/barramentos/barragens-cinco-impactos-que-elas-causam-ao-meio-ambiente/" TargetMode="External"/><Relationship Id="rId62" Type="http://schemas.openxmlformats.org/officeDocument/2006/relationships/hyperlink" Target="https://www.brasildefato.com.br/2022/05/18/mais-de-um-ano-apos-rompimento-de-barragem-no-maranhao-familias-seguem-em-condicoes-precarias/" TargetMode="External"/><Relationship Id="rId83" Type="http://schemas.openxmlformats.org/officeDocument/2006/relationships/hyperlink" Target="https://www.medicina.ufmg.br/populacao-de-brumadinho-apresenta-alta-prevalencia-de-sintomas-psiquiatricos/" TargetMode="External"/><Relationship Id="rId88" Type="http://schemas.openxmlformats.org/officeDocument/2006/relationships/hyperlink" Target="https://www.medicina.ufmg.br/populacao-de-brumadinho-apresenta-alta-prevalencia-de-sintomas-psiquiatricos/" TargetMode="External"/><Relationship Id="rId111" Type="http://schemas.openxmlformats.org/officeDocument/2006/relationships/hyperlink" Target="https://mab.org.br/2021/03/25/barragem-de-mineracao-de-ouro-rompe-em-godofredo-viana-no-maranhao/" TargetMode="External"/><Relationship Id="rId132" Type="http://schemas.openxmlformats.org/officeDocument/2006/relationships/hyperlink" Target="https://g1.globo.com/mg/minas-gerais/noticia/2023/01/25/quatro-anos-da-tragedia-em-brumadinho-270-mortes-tres-desaparecidos-e-nenhuma-punicao.ghtml" TargetMode="External"/><Relationship Id="rId153" Type="http://schemas.openxmlformats.org/officeDocument/2006/relationships/hyperlink" Target="https://www.brasildefato.com.br/2025/03/14/brumadinho-mariana-e-os-muitos-crimes-da-vale/" TargetMode="External"/><Relationship Id="rId174" Type="http://schemas.openxmlformats.org/officeDocument/2006/relationships/hyperlink" Target="https://www12.senado.leg.br/noticias/materias/2023/12/18/politica-para-populacao-atingida-por-barragem-e-sancionada-com-11-vetos" TargetMode="External"/><Relationship Id="rId179" Type="http://schemas.openxmlformats.org/officeDocument/2006/relationships/hyperlink" Target="https://www12.senado.leg.br/noticias/materias/2023/12/18/politica-para-populacao-atingida-por-barragem-e-sancionada-com-11-vetos" TargetMode="External"/><Relationship Id="rId195" Type="http://schemas.openxmlformats.org/officeDocument/2006/relationships/hyperlink" Target="https://www.brasildefato.com.br/2022/03/14/14-de-marco-resistir-as-barragens-e-construir-um-modelo-energetico-popular" TargetMode="External"/><Relationship Id="rId209" Type="http://schemas.openxmlformats.org/officeDocument/2006/relationships/hyperlink" Target="https://www.brasildefato.com.br/2022/03/14/14-de-marco-resistir-as-barragens-e-construir-um-modelo-energetico-popular" TargetMode="External"/><Relationship Id="rId190" Type="http://schemas.openxmlformats.org/officeDocument/2006/relationships/hyperlink" Target="https://www12.senado.leg.br/noticias/materias/2023/12/18/politica-para-populacao-atingida-por-barragem-e-sancionada-com-11-vetos" TargetMode="External"/><Relationship Id="rId204" Type="http://schemas.openxmlformats.org/officeDocument/2006/relationships/hyperlink" Target="https://www.brasildefato.com.br/2022/03/14/14-de-marco-resistir-as-barragens-e-construir-um-modelo-energetico-popular" TargetMode="External"/><Relationship Id="rId15" Type="http://schemas.openxmlformats.org/officeDocument/2006/relationships/hyperlink" Target="https://www12.senado.leg.br/noticias/materias/2023/11/14/politica-de-direitos-das-populacoes-atingidas-por-barragens-segue-para-sancao" TargetMode="External"/><Relationship Id="rId36" Type="http://schemas.openxmlformats.org/officeDocument/2006/relationships/hyperlink" Target="https://infosaofrancisco.canoadetolda.org.br/noticias/barramentos/barragens-cinco-impactos-que-elas-causam-ao-meio-ambiente/" TargetMode="External"/><Relationship Id="rId57" Type="http://schemas.openxmlformats.org/officeDocument/2006/relationships/hyperlink" Target="https://www.brasildefato.com.br/2022/05/18/mais-de-um-ano-apos-rompimento-de-barragem-no-maranhao-familias-seguem-em-condicoes-precarias/" TargetMode="External"/><Relationship Id="rId106" Type="http://schemas.openxmlformats.org/officeDocument/2006/relationships/hyperlink" Target="https://mab.org.br/2021/03/25/barragem-de-mineracao-de-ouro-rompe-em-godofredo-viana-no-maranhao/" TargetMode="External"/><Relationship Id="rId127" Type="http://schemas.openxmlformats.org/officeDocument/2006/relationships/hyperlink" Target="https://g1.globo.com/mg/minas-gerais/noticia/2023/01/25/quatro-anos-da-tragedia-em-brumadinho-270-mortes-tres-desaparecidos-e-nenhuma-punicao.ghtml" TargetMode="External"/><Relationship Id="rId10" Type="http://schemas.openxmlformats.org/officeDocument/2006/relationships/hyperlink" Target="https://www12.senado.leg.br/noticias/materias/2023/11/14/politica-de-direitos-das-populacoes-atingidas-por-barragens-segue-para-sancao" TargetMode="External"/><Relationship Id="rId31" Type="http://schemas.openxmlformats.org/officeDocument/2006/relationships/hyperlink" Target="https://infosaofrancisco.canoadetolda.org.br/noticias/barramentos/barragens-cinco-impactos-que-elas-causam-ao-meio-ambiente/" TargetMode="External"/><Relationship Id="rId52" Type="http://schemas.openxmlformats.org/officeDocument/2006/relationships/hyperlink" Target="https://www.brasildefato.com.br/2022/05/18/mais-de-um-ano-apos-rompimento-de-barragem-no-maranhao-familias-seguem-em-condicoes-precarias/" TargetMode="External"/><Relationship Id="rId73" Type="http://schemas.openxmlformats.org/officeDocument/2006/relationships/hyperlink" Target="https://www.brasildefato.com.br/2022/05/18/mais-de-um-ano-apos-rompimento-de-barragem-no-maranhao-familias-seguem-em-condicoes-precarias/" TargetMode="External"/><Relationship Id="rId78" Type="http://schemas.openxmlformats.org/officeDocument/2006/relationships/hyperlink" Target="https://www.medicina.ufmg.br/populacao-de-brumadinho-apresenta-alta-prevalencia-de-sintomas-psiquiatricos/" TargetMode="External"/><Relationship Id="rId94" Type="http://schemas.openxmlformats.org/officeDocument/2006/relationships/hyperlink" Target="https://mab.org.br/linha-do-tempo/" TargetMode="External"/><Relationship Id="rId99" Type="http://schemas.openxmlformats.org/officeDocument/2006/relationships/hyperlink" Target="https://mab.org.br/2021/03/25/barragem-de-mineracao-de-ouro-rompe-em-godofredo-viana-no-maranhao/" TargetMode="External"/><Relationship Id="rId101" Type="http://schemas.openxmlformats.org/officeDocument/2006/relationships/hyperlink" Target="https://mab.org.br/2021/03/25/barragem-de-mineracao-de-ouro-rompe-em-godofredo-viana-no-maranhao/" TargetMode="External"/><Relationship Id="rId122" Type="http://schemas.openxmlformats.org/officeDocument/2006/relationships/hyperlink" Target="https://mab.org.br/2021/03/25/barragem-de-mineracao-de-ouro-rompe-em-godofredo-viana-no-maranhao/" TargetMode="External"/><Relationship Id="rId143" Type="http://schemas.openxmlformats.org/officeDocument/2006/relationships/hyperlink" Target="https://g1.globo.com/mg/minas-gerais/noticia/2023/01/25/quatro-anos-da-tragedia-em-brumadinho-270-mortes-tres-desaparecidos-e-nenhuma-punicao.ghtml" TargetMode="External"/><Relationship Id="rId148" Type="http://schemas.openxmlformats.org/officeDocument/2006/relationships/hyperlink" Target="https://g1.globo.com/mg/minas-gerais/noticia/2023/01/25/quatro-anos-da-tragedia-em-brumadinho-270-mortes-tres-desaparecidos-e-nenhuma-punicao.ghtml" TargetMode="External"/><Relationship Id="rId164" Type="http://schemas.openxmlformats.org/officeDocument/2006/relationships/hyperlink" Target="https://www.brasildefato.com.br/2025/03/14/brumadinho-mariana-e-os-muitos-crimes-da-vale/" TargetMode="External"/><Relationship Id="rId169" Type="http://schemas.openxmlformats.org/officeDocument/2006/relationships/hyperlink" Target="https://www.scielo.br/j/vh/a/ChCpxyx8Xg6w74xRTmNBRvJ/" TargetMode="External"/><Relationship Id="rId185" Type="http://schemas.openxmlformats.org/officeDocument/2006/relationships/hyperlink" Target="https://www12.senado.leg.br/noticias/materias/2023/12/18/politica-para-populacao-atingida-por-barragem-e-sancionada-com-11-vetos" TargetMode="External"/><Relationship Id="rId4" Type="http://schemas.openxmlformats.org/officeDocument/2006/relationships/settings" Target="settings.xml"/><Relationship Id="rId9" Type="http://schemas.openxmlformats.org/officeDocument/2006/relationships/hyperlink" Target="https://www12.senado.leg.br/noticias/materias/2023/11/14/politica-de-direitos-das-populacoes-atingidas-por-barragens-segue-para-sancao" TargetMode="External"/><Relationship Id="rId180" Type="http://schemas.openxmlformats.org/officeDocument/2006/relationships/hyperlink" Target="https://www12.senado.leg.br/noticias/materias/2023/12/18/politica-para-populacao-atingida-por-barragem-e-sancionada-com-11-vetos" TargetMode="External"/><Relationship Id="rId210" Type="http://schemas.openxmlformats.org/officeDocument/2006/relationships/hyperlink" Target="https://www.brasildefato.com.br/2022/03/14/14-de-marco-resistir-as-barragens-e-construir-um-modelo-energetico-popular" TargetMode="External"/><Relationship Id="rId215" Type="http://schemas.openxmlformats.org/officeDocument/2006/relationships/header" Target="header2.xml"/><Relationship Id="rId26" Type="http://schemas.openxmlformats.org/officeDocument/2006/relationships/hyperlink" Target="https://www12.senado.leg.br/noticias/materias/2023/11/14/politica-de-direitos-das-populacoes-atingidas-por-barragens-segue-para-sancao" TargetMode="External"/><Relationship Id="rId47" Type="http://schemas.openxmlformats.org/officeDocument/2006/relationships/hyperlink" Target="http://legislacao.planalto.gov.br/legisla/legislacao.nsf/Viw_Identificacao/lei%2014.755-2023?OpenDocument" TargetMode="External"/><Relationship Id="rId68" Type="http://schemas.openxmlformats.org/officeDocument/2006/relationships/hyperlink" Target="https://www.brasildefato.com.br/2022/05/18/mais-de-um-ano-apos-rompimento-de-barragem-no-maranhao-familias-seguem-em-condicoes-precarias/" TargetMode="External"/><Relationship Id="rId89" Type="http://schemas.openxmlformats.org/officeDocument/2006/relationships/hyperlink" Target="https://www.medicina.ufmg.br/populacao-de-brumadinho-apresenta-alta-prevalencia-de-sintomas-psiquiatricos/" TargetMode="External"/><Relationship Id="rId112" Type="http://schemas.openxmlformats.org/officeDocument/2006/relationships/hyperlink" Target="https://mab.org.br/2021/03/25/barragem-de-mineracao-de-ouro-rompe-em-godofredo-viana-no-maranhao/" TargetMode="External"/><Relationship Id="rId133" Type="http://schemas.openxmlformats.org/officeDocument/2006/relationships/hyperlink" Target="https://g1.globo.com/mg/minas-gerais/noticia/2023/01/25/quatro-anos-da-tragedia-em-brumadinho-270-mortes-tres-desaparecidos-e-nenhuma-punicao.ghtml" TargetMode="External"/><Relationship Id="rId154" Type="http://schemas.openxmlformats.org/officeDocument/2006/relationships/hyperlink" Target="https://www.brasildefato.com.br/2025/03/14/brumadinho-mariana-e-os-muitos-crimes-da-vale/" TargetMode="External"/><Relationship Id="rId175" Type="http://schemas.openxmlformats.org/officeDocument/2006/relationships/hyperlink" Target="https://www12.senado.leg.br/noticias/materias/2023/12/18/politica-para-populacao-atingida-por-barragem-e-sancionada-com-11-vetos" TargetMode="External"/><Relationship Id="rId196" Type="http://schemas.openxmlformats.org/officeDocument/2006/relationships/hyperlink" Target="https://www.brasildefato.com.br/2022/03/14/14-de-marco-resistir-as-barragens-e-construir-um-modelo-energetico-popular" TargetMode="External"/><Relationship Id="rId200" Type="http://schemas.openxmlformats.org/officeDocument/2006/relationships/hyperlink" Target="https://www.brasildefato.com.br/2022/03/14/14-de-marco-resistir-as-barragens-e-construir-um-modelo-energetico-popular" TargetMode="External"/><Relationship Id="rId16" Type="http://schemas.openxmlformats.org/officeDocument/2006/relationships/hyperlink" Target="https://www12.senado.leg.br/noticias/materias/2023/11/14/politica-de-direitos-das-populacoes-atingidas-por-barragens-segue-para-sancao" TargetMode="External"/><Relationship Id="rId37" Type="http://schemas.openxmlformats.org/officeDocument/2006/relationships/hyperlink" Target="https://infosaofrancisco.canoadetolda.org.br/noticias/barramentos/barragens-cinco-impactos-que-elas-causam-ao-meio-ambiente/" TargetMode="External"/><Relationship Id="rId58" Type="http://schemas.openxmlformats.org/officeDocument/2006/relationships/hyperlink" Target="https://www.brasildefato.com.br/2022/05/18/mais-de-um-ano-apos-rompimento-de-barragem-no-maranhao-familias-seguem-em-condicoes-precarias/" TargetMode="External"/><Relationship Id="rId79" Type="http://schemas.openxmlformats.org/officeDocument/2006/relationships/hyperlink" Target="https://www.medicina.ufmg.br/populacao-de-brumadinho-apresenta-alta-prevalencia-de-sintomas-psiquiatricos/" TargetMode="External"/><Relationship Id="rId102" Type="http://schemas.openxmlformats.org/officeDocument/2006/relationships/hyperlink" Target="https://mab.org.br/2021/03/25/barragem-de-mineracao-de-ouro-rompe-em-godofredo-viana-no-maranhao/" TargetMode="External"/><Relationship Id="rId123" Type="http://schemas.openxmlformats.org/officeDocument/2006/relationships/hyperlink" Target="https://g1.globo.com/mg/minas-gerais/noticia/2023/01/25/quatro-anos-da-tragedia-em-brumadinho-270-mortes-tres-desaparecidos-e-nenhuma-punicao.ghtml" TargetMode="External"/><Relationship Id="rId144" Type="http://schemas.openxmlformats.org/officeDocument/2006/relationships/hyperlink" Target="https://g1.globo.com/mg/minas-gerais/noticia/2023/01/25/quatro-anos-da-tragedia-em-brumadinho-270-mortes-tres-desaparecidos-e-nenhuma-punicao.ghtml" TargetMode="External"/><Relationship Id="rId90" Type="http://schemas.openxmlformats.org/officeDocument/2006/relationships/hyperlink" Target="https://www.medicina.ufmg.br/populacao-de-brumadinho-apresenta-alta-prevalencia-de-sintomas-psiquiatricos/" TargetMode="External"/><Relationship Id="rId165" Type="http://schemas.openxmlformats.org/officeDocument/2006/relationships/hyperlink" Target="https://www.brasildefato.com.br/2025/03/14/brumadinho-mariana-e-os-muitos-crimes-da-vale/" TargetMode="External"/><Relationship Id="rId186" Type="http://schemas.openxmlformats.org/officeDocument/2006/relationships/hyperlink" Target="https://www12.senado.leg.br/noticias/materias/2023/12/18/politica-para-populacao-atingida-por-barragem-e-sancionada-com-11-vetos" TargetMode="External"/><Relationship Id="rId211" Type="http://schemas.openxmlformats.org/officeDocument/2006/relationships/hyperlink" Target="https://www.brasildefato.com.br/2022/03/14/14-de-marco-resistir-as-barragens-e-construir-um-modelo-energetico-popular" TargetMode="External"/><Relationship Id="rId27" Type="http://schemas.openxmlformats.org/officeDocument/2006/relationships/hyperlink" Target="https://www12.senado.leg.br/noticias/materias/2023/11/14/politica-de-direitos-das-populacoes-atingidas-por-barragens-segue-para-sancao" TargetMode="External"/><Relationship Id="rId48" Type="http://schemas.openxmlformats.org/officeDocument/2006/relationships/hyperlink" Target="https://www.brasildefato.com.br/2022/05/18/mais-de-um-ano-apos-rompimento-de-barragem-no-maranhao-familias-seguem-em-condicoes-precarias/" TargetMode="External"/><Relationship Id="rId69" Type="http://schemas.openxmlformats.org/officeDocument/2006/relationships/hyperlink" Target="https://www.brasildefato.com.br/2022/05/18/mais-de-um-ano-apos-rompimento-de-barragem-no-maranhao-familias-seguem-em-condicoes-precarias/" TargetMode="External"/><Relationship Id="rId113" Type="http://schemas.openxmlformats.org/officeDocument/2006/relationships/hyperlink" Target="https://mab.org.br/2021/03/25/barragem-de-mineracao-de-ouro-rompe-em-godofredo-viana-no-maranhao/" TargetMode="External"/><Relationship Id="rId134" Type="http://schemas.openxmlformats.org/officeDocument/2006/relationships/hyperlink" Target="https://g1.globo.com/mg/minas-gerais/noticia/2023/01/25/quatro-anos-da-tragedia-em-brumadinho-270-mortes-tres-desaparecidos-e-nenhuma-punicao.ghtml" TargetMode="External"/><Relationship Id="rId80" Type="http://schemas.openxmlformats.org/officeDocument/2006/relationships/hyperlink" Target="https://www.medicina.ufmg.br/populacao-de-brumadinho-apresenta-alta-prevalencia-de-sintomas-psiquiatricos/" TargetMode="External"/><Relationship Id="rId155" Type="http://schemas.openxmlformats.org/officeDocument/2006/relationships/hyperlink" Target="https://www.brasildefato.com.br/2025/03/14/brumadinho-mariana-e-os-muitos-crimes-da-vale/" TargetMode="External"/><Relationship Id="rId176" Type="http://schemas.openxmlformats.org/officeDocument/2006/relationships/hyperlink" Target="https://www12.senado.leg.br/noticias/materias/2023/12/18/politica-para-populacao-atingida-por-barragem-e-sancionada-com-11-vetos" TargetMode="External"/><Relationship Id="rId197" Type="http://schemas.openxmlformats.org/officeDocument/2006/relationships/hyperlink" Target="https://www.brasildefato.com.br/2022/03/14/14-de-marco-resistir-as-barragens-e-construir-um-modelo-energetico-popular" TargetMode="External"/><Relationship Id="rId201" Type="http://schemas.openxmlformats.org/officeDocument/2006/relationships/hyperlink" Target="https://www.brasildefato.com.br/2022/03/14/14-de-marco-resistir-as-barragens-e-construir-um-modelo-energetico-popular" TargetMode="External"/><Relationship Id="rId17" Type="http://schemas.openxmlformats.org/officeDocument/2006/relationships/hyperlink" Target="https://www12.senado.leg.br/noticias/materias/2023/11/14/politica-de-direitos-das-populacoes-atingidas-por-barragens-segue-para-sancao" TargetMode="External"/><Relationship Id="rId38" Type="http://schemas.openxmlformats.org/officeDocument/2006/relationships/hyperlink" Target="https://infosaofrancisco.canoadetolda.org.br/noticias/barramentos/barragens-cinco-impactos-que-elas-causam-ao-meio-ambiente/" TargetMode="External"/><Relationship Id="rId59" Type="http://schemas.openxmlformats.org/officeDocument/2006/relationships/hyperlink" Target="https://www.brasildefato.com.br/2022/05/18/mais-de-um-ano-apos-rompimento-de-barragem-no-maranhao-familias-seguem-em-condicoes-precarias/" TargetMode="External"/><Relationship Id="rId103" Type="http://schemas.openxmlformats.org/officeDocument/2006/relationships/hyperlink" Target="https://mab.org.br/2021/03/25/barragem-de-mineracao-de-ouro-rompe-em-godofredo-viana-no-maranhao/" TargetMode="External"/><Relationship Id="rId124" Type="http://schemas.openxmlformats.org/officeDocument/2006/relationships/hyperlink" Target="https://g1.globo.com/mg/minas-gerais/noticia/2023/01/25/quatro-anos-da-tragedia-em-brumadinho-270-mortes-tres-desaparecidos-e-nenhuma-punicao.ghtml" TargetMode="External"/><Relationship Id="rId70" Type="http://schemas.openxmlformats.org/officeDocument/2006/relationships/hyperlink" Target="https://www.brasildefato.com.br/2022/05/18/mais-de-um-ano-apos-rompimento-de-barragem-no-maranhao-familias-seguem-em-condicoes-precarias/" TargetMode="External"/><Relationship Id="rId91" Type="http://schemas.openxmlformats.org/officeDocument/2006/relationships/hyperlink" Target="https://www.medicina.ufmg.br/populacao-de-brumadinho-apresenta-alta-prevalencia-de-sintomas-psiquiatricos/" TargetMode="External"/><Relationship Id="rId145" Type="http://schemas.openxmlformats.org/officeDocument/2006/relationships/hyperlink" Target="https://g1.globo.com/mg/minas-gerais/noticia/2023/01/25/quatro-anos-da-tragedia-em-brumadinho-270-mortes-tres-desaparecidos-e-nenhuma-punicao.ghtml" TargetMode="External"/><Relationship Id="rId166" Type="http://schemas.openxmlformats.org/officeDocument/2006/relationships/hyperlink" Target="https://www.scielo.br/j/vh/a/ChCpxyx8Xg6w74xRTmNBRvJ/" TargetMode="External"/><Relationship Id="rId187" Type="http://schemas.openxmlformats.org/officeDocument/2006/relationships/hyperlink" Target="https://www12.senado.leg.br/noticias/materias/2023/12/18/politica-para-populacao-atingida-por-barragem-e-sancionada-com-11-vetos" TargetMode="External"/><Relationship Id="rId1" Type="http://schemas.openxmlformats.org/officeDocument/2006/relationships/customXml" Target="../customXml/item1.xml"/><Relationship Id="rId212" Type="http://schemas.openxmlformats.org/officeDocument/2006/relationships/hyperlink" Target="https://www.brasildefato.com.br/2022/03/14/14-de-marco-resistir-as-barragens-e-construir-um-modelo-energetico-popular" TargetMode="External"/><Relationship Id="rId28" Type="http://schemas.openxmlformats.org/officeDocument/2006/relationships/hyperlink" Target="https://www12.senado.leg.br/noticias/materias/2023/11/14/politica-de-direitos-das-populacoes-atingidas-por-barragens-segue-para-sancao" TargetMode="External"/><Relationship Id="rId49" Type="http://schemas.openxmlformats.org/officeDocument/2006/relationships/hyperlink" Target="https://www.brasildefato.com.br/2022/05/18/mais-de-um-ano-apos-rompimento-de-barragem-no-maranhao-familias-seguem-em-condicoes-precarias/" TargetMode="External"/><Relationship Id="rId114" Type="http://schemas.openxmlformats.org/officeDocument/2006/relationships/hyperlink" Target="https://mab.org.br/2021/03/25/barragem-de-mineracao-de-ouro-rompe-em-godofredo-viana-no-maranhao/" TargetMode="External"/><Relationship Id="rId60" Type="http://schemas.openxmlformats.org/officeDocument/2006/relationships/hyperlink" Target="https://www.brasildefato.com.br/2022/05/18/mais-de-um-ano-apos-rompimento-de-barragem-no-maranhao-familias-seguem-em-condicoes-precarias/" TargetMode="External"/><Relationship Id="rId81" Type="http://schemas.openxmlformats.org/officeDocument/2006/relationships/hyperlink" Target="https://www.medicina.ufmg.br/populacao-de-brumadinho-apresenta-alta-prevalencia-de-sintomas-psiquiatricos/" TargetMode="External"/><Relationship Id="rId135" Type="http://schemas.openxmlformats.org/officeDocument/2006/relationships/hyperlink" Target="https://g1.globo.com/mg/minas-gerais/noticia/2023/01/25/quatro-anos-da-tragedia-em-brumadinho-270-mortes-tres-desaparecidos-e-nenhuma-punicao.ghtml" TargetMode="External"/><Relationship Id="rId156" Type="http://schemas.openxmlformats.org/officeDocument/2006/relationships/hyperlink" Target="https://www.brasildefato.com.br/2025/03/14/brumadinho-mariana-e-os-muitos-crimes-da-vale/" TargetMode="External"/><Relationship Id="rId177" Type="http://schemas.openxmlformats.org/officeDocument/2006/relationships/hyperlink" Target="https://www12.senado.leg.br/noticias/materias/2023/12/18/politica-para-populacao-atingida-por-barragem-e-sancionada-com-11-vetos" TargetMode="External"/><Relationship Id="rId198" Type="http://schemas.openxmlformats.org/officeDocument/2006/relationships/hyperlink" Target="https://www.brasildefato.com.br/2022/03/14/14-de-marco-resistir-as-barragens-e-construir-um-modelo-energetico-popular" TargetMode="External"/><Relationship Id="rId202" Type="http://schemas.openxmlformats.org/officeDocument/2006/relationships/hyperlink" Target="https://www.brasildefato.com.br/2022/03/14/14-de-marco-resistir-as-barragens-e-construir-um-modelo-energetico-popular" TargetMode="External"/><Relationship Id="rId18" Type="http://schemas.openxmlformats.org/officeDocument/2006/relationships/hyperlink" Target="https://www12.senado.leg.br/noticias/materias/2023/11/14/politica-de-direitos-das-populacoes-atingidas-por-barragens-segue-para-sancao" TargetMode="External"/><Relationship Id="rId39" Type="http://schemas.openxmlformats.org/officeDocument/2006/relationships/hyperlink" Target="https://infosaofrancisco.canoadetolda.org.br/noticias/barramentos/barragens-cinco-impactos-que-elas-causam-ao-meio-ambiente/" TargetMode="External"/><Relationship Id="rId50" Type="http://schemas.openxmlformats.org/officeDocument/2006/relationships/hyperlink" Target="https://www.brasildefato.com.br/2022/05/18/mais-de-um-ano-apos-rompimento-de-barragem-no-maranhao-familias-seguem-em-condicoes-precarias/" TargetMode="External"/><Relationship Id="rId104" Type="http://schemas.openxmlformats.org/officeDocument/2006/relationships/hyperlink" Target="https://mab.org.br/2021/03/25/barragem-de-mineracao-de-ouro-rompe-em-godofredo-viana-no-maranhao/" TargetMode="External"/><Relationship Id="rId125" Type="http://schemas.openxmlformats.org/officeDocument/2006/relationships/hyperlink" Target="https://g1.globo.com/mg/minas-gerais/noticia/2023/01/25/quatro-anos-da-tragedia-em-brumadinho-270-mortes-tres-desaparecidos-e-nenhuma-punicao.ghtml" TargetMode="External"/><Relationship Id="rId146" Type="http://schemas.openxmlformats.org/officeDocument/2006/relationships/hyperlink" Target="https://g1.globo.com/mg/minas-gerais/noticia/2023/01/25/quatro-anos-da-tragedia-em-brumadinho-270-mortes-tres-desaparecidos-e-nenhuma-punicao.ghtml" TargetMode="External"/><Relationship Id="rId167" Type="http://schemas.openxmlformats.org/officeDocument/2006/relationships/hyperlink" Target="https://www.scielo.br/j/vh/a/ChCpxyx8Xg6w74xRTmNBRvJ/" TargetMode="External"/><Relationship Id="rId188" Type="http://schemas.openxmlformats.org/officeDocument/2006/relationships/hyperlink" Target="https://www12.senado.leg.br/noticias/materias/2023/12/18/politica-para-populacao-atingida-por-barragem-e-sancionada-com-11-vetos" TargetMode="External"/><Relationship Id="rId71" Type="http://schemas.openxmlformats.org/officeDocument/2006/relationships/hyperlink" Target="https://www.brasildefato.com.br/2022/05/18/mais-de-um-ano-apos-rompimento-de-barragem-no-maranhao-familias-seguem-em-condicoes-precarias/" TargetMode="External"/><Relationship Id="rId92" Type="http://schemas.openxmlformats.org/officeDocument/2006/relationships/hyperlink" Target="https://www.medicina.ufmg.br/populacao-de-brumadinho-apresenta-alta-prevalencia-de-sintomas-psiquiatricos/" TargetMode="External"/><Relationship Id="rId213" Type="http://schemas.openxmlformats.org/officeDocument/2006/relationships/hyperlink" Target="https://www.brasildefato.com.br/2022/03/14/14-de-marco-resistir-as-barragens-e-construir-um-modelo-energetico-popular" TargetMode="External"/><Relationship Id="rId2" Type="http://schemas.openxmlformats.org/officeDocument/2006/relationships/numbering" Target="numbering.xml"/><Relationship Id="rId29" Type="http://schemas.openxmlformats.org/officeDocument/2006/relationships/hyperlink" Target="https://infosaofrancisco.canoadetolda.org.br/noticias/barramentos/barragens-cinco-impactos-que-elas-causam-ao-meio-ambiente/" TargetMode="External"/><Relationship Id="rId40" Type="http://schemas.openxmlformats.org/officeDocument/2006/relationships/hyperlink" Target="https://infosaofrancisco.canoadetolda.org.br/noticias/barramentos/barragens-cinco-impactos-que-elas-causam-ao-meio-ambiente/" TargetMode="External"/><Relationship Id="rId115" Type="http://schemas.openxmlformats.org/officeDocument/2006/relationships/hyperlink" Target="https://mab.org.br/2021/03/25/barragem-de-mineracao-de-ouro-rompe-em-godofredo-viana-no-maranhao/" TargetMode="External"/><Relationship Id="rId136" Type="http://schemas.openxmlformats.org/officeDocument/2006/relationships/hyperlink" Target="https://g1.globo.com/mg/minas-gerais/noticia/2023/01/25/quatro-anos-da-tragedia-em-brumadinho-270-mortes-tres-desaparecidos-e-nenhuma-punicao.ghtml" TargetMode="External"/><Relationship Id="rId157" Type="http://schemas.openxmlformats.org/officeDocument/2006/relationships/hyperlink" Target="https://www.brasildefato.com.br/2025/03/14/brumadinho-mariana-e-os-muitos-crimes-da-vale/" TargetMode="External"/><Relationship Id="rId178" Type="http://schemas.openxmlformats.org/officeDocument/2006/relationships/hyperlink" Target="https://www12.senado.leg.br/noticias/materias/2023/12/18/politica-para-populacao-atingida-por-barragem-e-sancionada-com-11-vetos" TargetMode="External"/><Relationship Id="rId61" Type="http://schemas.openxmlformats.org/officeDocument/2006/relationships/hyperlink" Target="https://www.brasildefato.com.br/2022/05/18/mais-de-um-ano-apos-rompimento-de-barragem-no-maranhao-familias-seguem-em-condicoes-precarias/" TargetMode="External"/><Relationship Id="rId82" Type="http://schemas.openxmlformats.org/officeDocument/2006/relationships/hyperlink" Target="https://www.medicina.ufmg.br/populacao-de-brumadinho-apresenta-alta-prevalencia-de-sintomas-psiquiatricos/" TargetMode="External"/><Relationship Id="rId199" Type="http://schemas.openxmlformats.org/officeDocument/2006/relationships/hyperlink" Target="https://www.brasildefato.com.br/2022/03/14/14-de-marco-resistir-as-barragens-e-construir-um-modelo-energetico-popular" TargetMode="External"/><Relationship Id="rId203" Type="http://schemas.openxmlformats.org/officeDocument/2006/relationships/hyperlink" Target="https://www.brasildefato.com.br/2022/03/14/14-de-marco-resistir-as-barragens-e-construir-um-modelo-energetico-popular" TargetMode="External"/><Relationship Id="rId19" Type="http://schemas.openxmlformats.org/officeDocument/2006/relationships/hyperlink" Target="https://www12.senado.leg.br/noticias/materias/2023/11/14/politica-de-direitos-das-populacoes-atingidas-por-barragens-segue-para-sanca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gabrielbpinho09@gmail.com" TargetMode="External"/><Relationship Id="rId1" Type="http://schemas.openxmlformats.org/officeDocument/2006/relationships/hyperlink" Target="mailto:renathamarciah@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9F619-54B4-45A1-8B30-8388D8CBE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8406</Words>
  <Characters>45397</Characters>
  <Application>Microsoft Office Word</Application>
  <DocSecurity>0</DocSecurity>
  <Lines>378</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Zaira Sabry</cp:lastModifiedBy>
  <cp:revision>2</cp:revision>
  <dcterms:created xsi:type="dcterms:W3CDTF">2025-08-19T18:01:00Z</dcterms:created>
  <dcterms:modified xsi:type="dcterms:W3CDTF">2025-08-19T18:01:00Z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2025-06-23T17:40:42Z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90d47fd9-7107-4539-b408-f0bbc85a33ca</vt:lpwstr>
  </property>
  <property fmtid="{D5CDD505-2E9C-101B-9397-08002B2CF9AE}" pid="7" name="MSIP_Label_defa4170-0d19-0005-0004-bc88714345d2_ActionId">
    <vt:lpwstr>e378d01b-8499-4461-8d05-3880695ec3ab</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