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r>
        <w:rPr/>
        <w:drawing>
          <wp:anchor distT="0" distB="0" distL="0" distR="0" allowOverlap="1" layoutInCell="1" locked="0" behindDoc="1" simplePos="0" relativeHeight="487285760">
            <wp:simplePos x="0" y="0"/>
            <wp:positionH relativeFrom="page">
              <wp:posOffset>0</wp:posOffset>
            </wp:positionH>
            <wp:positionV relativeFrom="page">
              <wp:posOffset>6982</wp:posOffset>
            </wp:positionV>
            <wp:extent cx="7562088" cy="1048327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1"/>
      </w:pPr>
    </w:p>
    <w:p>
      <w:pPr>
        <w:spacing w:before="0"/>
        <w:ind w:left="5" w:right="0" w:firstLine="0"/>
        <w:jc w:val="center"/>
        <w:rPr>
          <w:sz w:val="24"/>
        </w:rPr>
      </w:pPr>
      <w:r>
        <w:rPr>
          <w:b/>
          <w:sz w:val="24"/>
        </w:rPr>
        <w:t>ORÇAMENTO</w:t>
      </w:r>
      <w:r>
        <w:rPr>
          <w:b/>
          <w:spacing w:val="-3"/>
          <w:sz w:val="24"/>
        </w:rPr>
        <w:t> </w:t>
      </w:r>
      <w:r>
        <w:rPr>
          <w:b/>
          <w:sz w:val="24"/>
        </w:rPr>
        <w:t>PARTICIPATIVO</w:t>
      </w:r>
      <w:r>
        <w:rPr>
          <w:b/>
          <w:spacing w:val="-3"/>
          <w:sz w:val="24"/>
        </w:rPr>
        <w:t> </w:t>
      </w:r>
      <w:r>
        <w:rPr>
          <w:b/>
          <w:sz w:val="24"/>
        </w:rPr>
        <w:t>NOS</w:t>
      </w:r>
      <w:r>
        <w:rPr>
          <w:b/>
          <w:spacing w:val="-2"/>
          <w:sz w:val="24"/>
        </w:rPr>
        <w:t> </w:t>
      </w:r>
      <w:r>
        <w:rPr>
          <w:b/>
          <w:sz w:val="24"/>
        </w:rPr>
        <w:t>INSTITUTOS</w:t>
      </w:r>
      <w:r>
        <w:rPr>
          <w:b/>
          <w:spacing w:val="-2"/>
          <w:sz w:val="24"/>
        </w:rPr>
        <w:t> </w:t>
      </w:r>
      <w:r>
        <w:rPr>
          <w:b/>
          <w:sz w:val="24"/>
        </w:rPr>
        <w:t>FEDERAIS:</w:t>
      </w:r>
      <w:r>
        <w:rPr>
          <w:b/>
          <w:spacing w:val="-2"/>
          <w:sz w:val="24"/>
        </w:rPr>
        <w:t> </w:t>
      </w:r>
      <w:r>
        <w:rPr>
          <w:sz w:val="24"/>
        </w:rPr>
        <w:t>uma</w:t>
      </w:r>
      <w:r>
        <w:rPr>
          <w:spacing w:val="-3"/>
          <w:sz w:val="24"/>
        </w:rPr>
        <w:t> </w:t>
      </w:r>
      <w:r>
        <w:rPr>
          <w:sz w:val="24"/>
        </w:rPr>
        <w:t>introdução</w:t>
      </w:r>
      <w:r>
        <w:rPr>
          <w:spacing w:val="-2"/>
          <w:sz w:val="24"/>
        </w:rPr>
        <w:t> </w:t>
      </w:r>
      <w:r>
        <w:rPr>
          <w:spacing w:val="-10"/>
          <w:sz w:val="24"/>
        </w:rPr>
        <w:t>à</w:t>
      </w:r>
    </w:p>
    <w:p>
      <w:pPr>
        <w:pStyle w:val="BodyText"/>
        <w:spacing w:before="139"/>
        <w:ind w:left="5" w:right="5"/>
        <w:jc w:val="center"/>
      </w:pPr>
      <w:r>
        <w:rPr/>
        <w:t>revisão</w:t>
      </w:r>
      <w:r>
        <w:rPr>
          <w:spacing w:val="-1"/>
        </w:rPr>
        <w:t> </w:t>
      </w:r>
      <w:r>
        <w:rPr/>
        <w:t>da</w:t>
      </w:r>
      <w:r>
        <w:rPr>
          <w:spacing w:val="-2"/>
        </w:rPr>
        <w:t> bibliografia</w:t>
      </w:r>
    </w:p>
    <w:p>
      <w:pPr>
        <w:pStyle w:val="BodyText"/>
        <w:spacing w:line="360" w:lineRule="auto" w:before="138"/>
        <w:ind w:left="7200" w:right="138" w:hanging="608"/>
        <w:jc w:val="right"/>
      </w:pPr>
      <w:r>
        <w:rPr/>
        <w:t>Cristiane</w:t>
      </w:r>
      <w:r>
        <w:rPr>
          <w:spacing w:val="-15"/>
        </w:rPr>
        <w:t> </w:t>
      </w:r>
      <w:r>
        <w:rPr/>
        <w:t>Gonzaga</w:t>
      </w:r>
      <w:r>
        <w:rPr>
          <w:spacing w:val="-15"/>
        </w:rPr>
        <w:t> </w:t>
      </w:r>
      <w:r>
        <w:rPr/>
        <w:t>Oliveira Adriana</w:t>
      </w:r>
      <w:r>
        <w:rPr>
          <w:spacing w:val="-3"/>
        </w:rPr>
        <w:t> </w:t>
      </w:r>
      <w:r>
        <w:rPr/>
        <w:t>Abreu</w:t>
      </w:r>
      <w:r>
        <w:rPr>
          <w:spacing w:val="-1"/>
        </w:rPr>
        <w:t> </w:t>
      </w:r>
      <w:r>
        <w:rPr/>
        <w:t>de</w:t>
      </w:r>
      <w:r>
        <w:rPr>
          <w:spacing w:val="-2"/>
        </w:rPr>
        <w:t> </w:t>
      </w:r>
      <w:r>
        <w:rPr>
          <w:spacing w:val="-5"/>
        </w:rPr>
        <w:t>Sá</w:t>
      </w:r>
    </w:p>
    <w:p>
      <w:pPr>
        <w:pStyle w:val="BodyText"/>
        <w:ind w:right="141"/>
        <w:jc w:val="right"/>
      </w:pPr>
      <w:r>
        <w:rPr/>
        <w:t>Helena</w:t>
      </w:r>
      <w:r>
        <w:rPr>
          <w:spacing w:val="-3"/>
        </w:rPr>
        <w:t> </w:t>
      </w:r>
      <w:r>
        <w:rPr/>
        <w:t>de</w:t>
      </w:r>
      <w:r>
        <w:rPr>
          <w:spacing w:val="-2"/>
        </w:rPr>
        <w:t> </w:t>
      </w:r>
      <w:r>
        <w:rPr/>
        <w:t>Lima</w:t>
      </w:r>
      <w:r>
        <w:rPr>
          <w:spacing w:val="-1"/>
        </w:rPr>
        <w:t> </w:t>
      </w:r>
      <w:r>
        <w:rPr/>
        <w:t>Marinho Rodrigues</w:t>
      </w:r>
      <w:r>
        <w:rPr>
          <w:spacing w:val="-1"/>
        </w:rPr>
        <w:t> </w:t>
      </w:r>
      <w:r>
        <w:rPr>
          <w:spacing w:val="-2"/>
        </w:rPr>
        <w:t>Araújo</w:t>
      </w:r>
    </w:p>
    <w:p>
      <w:pPr>
        <w:pStyle w:val="BodyText"/>
        <w:spacing w:before="139"/>
        <w:ind w:right="138"/>
        <w:jc w:val="right"/>
      </w:pPr>
      <w:r>
        <w:rPr/>
        <w:t>Telma</w:t>
      </w:r>
      <w:r>
        <w:rPr>
          <w:spacing w:val="-4"/>
        </w:rPr>
        <w:t> </w:t>
      </w:r>
      <w:r>
        <w:rPr/>
        <w:t>Queiroz</w:t>
      </w:r>
      <w:r>
        <w:rPr>
          <w:spacing w:val="-2"/>
        </w:rPr>
        <w:t> </w:t>
      </w:r>
      <w:r>
        <w:rPr/>
        <w:t>de</w:t>
      </w:r>
      <w:r>
        <w:rPr>
          <w:spacing w:val="-2"/>
        </w:rPr>
        <w:t> Sousa</w:t>
      </w:r>
    </w:p>
    <w:p>
      <w:pPr>
        <w:pStyle w:val="BodyText"/>
        <w:spacing w:before="92"/>
      </w:pPr>
    </w:p>
    <w:p>
      <w:pPr>
        <w:spacing w:before="1"/>
        <w:ind w:left="2977" w:right="0" w:firstLine="0"/>
        <w:jc w:val="left"/>
        <w:rPr>
          <w:b/>
          <w:sz w:val="20"/>
        </w:rPr>
      </w:pPr>
      <w:r>
        <w:rPr>
          <w:b/>
          <w:spacing w:val="-2"/>
          <w:sz w:val="20"/>
        </w:rPr>
        <w:t>Resumo</w:t>
      </w:r>
    </w:p>
    <w:p>
      <w:pPr>
        <w:spacing w:before="0"/>
        <w:ind w:left="2977" w:right="142" w:firstLine="0"/>
        <w:jc w:val="both"/>
        <w:rPr>
          <w:sz w:val="20"/>
        </w:rPr>
      </w:pPr>
      <w:r>
        <w:rPr>
          <w:sz w:val="20"/>
        </w:rPr>
        <w:t>Este artigo trabalha a temática do orçamento participativo em Institutos Federais de Educação, Ciência e Tecnologia, e, visa verificar quais unidades possuem esta ação. Este esforço parte de uma disciplina do doutorado que</w:t>
      </w:r>
      <w:r>
        <w:rPr>
          <w:spacing w:val="40"/>
          <w:sz w:val="20"/>
        </w:rPr>
        <w:t> </w:t>
      </w:r>
      <w:r>
        <w:rPr>
          <w:sz w:val="20"/>
        </w:rPr>
        <w:t>tem como objetivo compreender a temática a partir do que se tem desenvolvido seja através de dissertações, teses, artigos entre outros meios. Isso em um esforço teórico e metodológico com a finalidade de facilitar os caminhos da pesquisa e ao mesmo tempo dar uma maior robustez ao estudo doutoral que está em andamento. Diante disso, é possível verificar que na literatura poucos são os trabalhos sob esse viés e quando aparecem são mais como uma proposição do que</w:t>
      </w:r>
      <w:r>
        <w:rPr>
          <w:spacing w:val="-1"/>
          <w:sz w:val="20"/>
        </w:rPr>
        <w:t> </w:t>
      </w:r>
      <w:r>
        <w:rPr>
          <w:sz w:val="20"/>
        </w:rPr>
        <w:t>como algo efetivamente implementado. Assim, apresenta-se como um campo que aponta para a inovação na pesquisa cientifica e que socialmente pode avançar na construção de uma sociedade mais participativa a partir da formação crítica que vise a emancipação </w:t>
      </w:r>
      <w:r>
        <w:rPr>
          <w:spacing w:val="-2"/>
          <w:sz w:val="20"/>
        </w:rPr>
        <w:t>humana.</w:t>
      </w:r>
    </w:p>
    <w:p>
      <w:pPr>
        <w:spacing w:before="0"/>
        <w:ind w:left="2977" w:right="143" w:firstLine="0"/>
        <w:jc w:val="both"/>
        <w:rPr>
          <w:sz w:val="20"/>
        </w:rPr>
      </w:pPr>
      <w:r>
        <w:rPr>
          <w:b/>
          <w:sz w:val="20"/>
        </w:rPr>
        <w:t>Palavras-chave</w:t>
      </w:r>
      <w:r>
        <w:rPr>
          <w:sz w:val="20"/>
        </w:rPr>
        <w:t>: Educação Profissional e Tecnológica; Instituto Federal; Orçamento Participativo.</w:t>
      </w:r>
    </w:p>
    <w:p>
      <w:pPr>
        <w:pStyle w:val="BodyText"/>
        <w:rPr>
          <w:sz w:val="20"/>
        </w:rPr>
      </w:pPr>
    </w:p>
    <w:p>
      <w:pPr>
        <w:spacing w:before="0"/>
        <w:ind w:left="2977" w:right="0" w:firstLine="0"/>
        <w:jc w:val="left"/>
        <w:rPr>
          <w:b/>
          <w:sz w:val="20"/>
        </w:rPr>
      </w:pPr>
      <w:r>
        <w:rPr>
          <w:b/>
          <w:spacing w:val="-2"/>
          <w:sz w:val="20"/>
        </w:rPr>
        <w:t>Abstract</w:t>
      </w:r>
    </w:p>
    <w:p>
      <w:pPr>
        <w:spacing w:before="1"/>
        <w:ind w:left="2977" w:right="141" w:firstLine="0"/>
        <w:jc w:val="both"/>
        <w:rPr>
          <w:sz w:val="20"/>
        </w:rPr>
      </w:pPr>
      <w:r>
        <w:rPr>
          <w:sz w:val="20"/>
        </w:rPr>
        <w:t>This article addresses the topic of participatory budgeting in Federal</w:t>
      </w:r>
      <w:r>
        <w:rPr>
          <w:spacing w:val="40"/>
          <w:sz w:val="20"/>
        </w:rPr>
        <w:t> </w:t>
      </w:r>
      <w:r>
        <w:rPr>
          <w:sz w:val="20"/>
        </w:rPr>
        <w:t>Institutes of Education, Science, and Technology, and aims to identify which units have implemented this practice. This effort stems from a doctoral</w:t>
      </w:r>
      <w:r>
        <w:rPr>
          <w:spacing w:val="40"/>
          <w:sz w:val="20"/>
        </w:rPr>
        <w:t> </w:t>
      </w:r>
      <w:r>
        <w:rPr>
          <w:sz w:val="20"/>
        </w:rPr>
        <w:t>course that aims to understand the topic based on what has been developed through dissertations, theses, articles, and other means. This is a theoretical and</w:t>
      </w:r>
      <w:r>
        <w:rPr>
          <w:spacing w:val="-3"/>
          <w:sz w:val="20"/>
        </w:rPr>
        <w:t> </w:t>
      </w:r>
      <w:r>
        <w:rPr>
          <w:sz w:val="20"/>
        </w:rPr>
        <w:t>methodological</w:t>
      </w:r>
      <w:r>
        <w:rPr>
          <w:spacing w:val="-4"/>
          <w:sz w:val="20"/>
        </w:rPr>
        <w:t> </w:t>
      </w:r>
      <w:r>
        <w:rPr>
          <w:sz w:val="20"/>
        </w:rPr>
        <w:t>effort</w:t>
      </w:r>
      <w:r>
        <w:rPr>
          <w:spacing w:val="-5"/>
          <w:sz w:val="20"/>
        </w:rPr>
        <w:t> </w:t>
      </w:r>
      <w:r>
        <w:rPr>
          <w:sz w:val="20"/>
        </w:rPr>
        <w:t>aimed</w:t>
      </w:r>
      <w:r>
        <w:rPr>
          <w:spacing w:val="-3"/>
          <w:sz w:val="20"/>
        </w:rPr>
        <w:t> </w:t>
      </w:r>
      <w:r>
        <w:rPr>
          <w:sz w:val="20"/>
        </w:rPr>
        <w:t>at</w:t>
      </w:r>
      <w:r>
        <w:rPr>
          <w:spacing w:val="-4"/>
          <w:sz w:val="20"/>
        </w:rPr>
        <w:t> </w:t>
      </w:r>
      <w:r>
        <w:rPr>
          <w:sz w:val="20"/>
        </w:rPr>
        <w:t>facilitating</w:t>
      </w:r>
      <w:r>
        <w:rPr>
          <w:spacing w:val="-3"/>
          <w:sz w:val="20"/>
        </w:rPr>
        <w:t> </w:t>
      </w:r>
      <w:r>
        <w:rPr>
          <w:sz w:val="20"/>
        </w:rPr>
        <w:t>research</w:t>
      </w:r>
      <w:r>
        <w:rPr>
          <w:spacing w:val="-3"/>
          <w:sz w:val="20"/>
        </w:rPr>
        <w:t> </w:t>
      </w:r>
      <w:r>
        <w:rPr>
          <w:sz w:val="20"/>
        </w:rPr>
        <w:t>and,</w:t>
      </w:r>
      <w:r>
        <w:rPr>
          <w:spacing w:val="-6"/>
          <w:sz w:val="20"/>
        </w:rPr>
        <w:t> </w:t>
      </w:r>
      <w:r>
        <w:rPr>
          <w:sz w:val="20"/>
        </w:rPr>
        <w:t>at</w:t>
      </w:r>
      <w:r>
        <w:rPr>
          <w:spacing w:val="-4"/>
          <w:sz w:val="20"/>
        </w:rPr>
        <w:t> </w:t>
      </w:r>
      <w:r>
        <w:rPr>
          <w:sz w:val="20"/>
        </w:rPr>
        <w:t>the</w:t>
      </w:r>
      <w:r>
        <w:rPr>
          <w:spacing w:val="-4"/>
          <w:sz w:val="20"/>
        </w:rPr>
        <w:t> </w:t>
      </w:r>
      <w:r>
        <w:rPr>
          <w:sz w:val="20"/>
        </w:rPr>
        <w:t>same</w:t>
      </w:r>
      <w:r>
        <w:rPr>
          <w:spacing w:val="-4"/>
          <w:sz w:val="20"/>
        </w:rPr>
        <w:t> </w:t>
      </w:r>
      <w:r>
        <w:rPr>
          <w:sz w:val="20"/>
        </w:rPr>
        <w:t>time, strengthening the doctoral study that is currently underway. Given this, it is possible to verify that in the literature there are few works with this bias, and when they do appear, they are more of a proposition than something effectively implemented. Thus, it presents itself as a field that points to innovation in scientific research and that socially can advance in the construction of a more participatory society based on critical training aimed</w:t>
      </w:r>
      <w:r>
        <w:rPr>
          <w:spacing w:val="40"/>
          <w:sz w:val="20"/>
        </w:rPr>
        <w:t> </w:t>
      </w:r>
      <w:r>
        <w:rPr>
          <w:sz w:val="20"/>
        </w:rPr>
        <w:t>at human emancipation.</w:t>
      </w:r>
    </w:p>
    <w:p>
      <w:pPr>
        <w:spacing w:before="0"/>
        <w:ind w:left="2977" w:right="138" w:firstLine="0"/>
        <w:jc w:val="both"/>
        <w:rPr>
          <w:sz w:val="20"/>
        </w:rPr>
      </w:pPr>
      <w:r>
        <w:rPr>
          <w:b/>
          <w:sz w:val="20"/>
        </w:rPr>
        <w:t>Keywords</w:t>
      </w:r>
      <w:r>
        <w:rPr>
          <w:sz w:val="20"/>
        </w:rPr>
        <w:t>: Professional and Technological Education; Federal Institute; Participatory Budgeting.</w:t>
      </w:r>
    </w:p>
    <w:p>
      <w:pPr>
        <w:spacing w:after="0"/>
        <w:jc w:val="both"/>
        <w:rPr>
          <w:sz w:val="20"/>
        </w:rPr>
        <w:sectPr>
          <w:type w:val="continuous"/>
          <w:pgSz w:w="11910" w:h="16840"/>
          <w:pgMar w:top="1920" w:bottom="280" w:left="1559" w:right="992"/>
        </w:sectPr>
      </w:pPr>
    </w:p>
    <w:p>
      <w:pPr>
        <w:pStyle w:val="BodyText"/>
      </w:pPr>
      <w:r>
        <w:rPr/>
        <w:drawing>
          <wp:anchor distT="0" distB="0" distL="0" distR="0" allowOverlap="1" layoutInCell="1" locked="0" behindDoc="1" simplePos="0" relativeHeight="487286272">
            <wp:simplePos x="0" y="0"/>
            <wp:positionH relativeFrom="page">
              <wp:posOffset>0</wp:posOffset>
            </wp:positionH>
            <wp:positionV relativeFrom="page">
              <wp:posOffset>6982</wp:posOffset>
            </wp:positionV>
            <wp:extent cx="7562088" cy="1048327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1"/>
      </w:pPr>
    </w:p>
    <w:p>
      <w:pPr>
        <w:pStyle w:val="Heading1"/>
        <w:numPr>
          <w:ilvl w:val="0"/>
          <w:numId w:val="1"/>
        </w:numPr>
        <w:tabs>
          <w:tab w:pos="862" w:val="left" w:leader="none"/>
        </w:tabs>
        <w:spacing w:line="240" w:lineRule="auto" w:before="0" w:after="0"/>
        <w:ind w:left="862" w:right="0" w:hanging="719"/>
        <w:jc w:val="left"/>
      </w:pPr>
      <w:r>
        <w:rPr>
          <w:spacing w:val="-2"/>
        </w:rPr>
        <w:t>INTRODUÇÃO</w:t>
      </w:r>
    </w:p>
    <w:p>
      <w:pPr>
        <w:pStyle w:val="BodyText"/>
        <w:rPr>
          <w:b/>
        </w:rPr>
      </w:pPr>
    </w:p>
    <w:p>
      <w:pPr>
        <w:pStyle w:val="BodyText"/>
        <w:rPr>
          <w:b/>
        </w:rPr>
      </w:pPr>
    </w:p>
    <w:p>
      <w:pPr>
        <w:pStyle w:val="BodyText"/>
        <w:spacing w:line="360" w:lineRule="auto" w:before="1"/>
        <w:ind w:left="143" w:right="141" w:firstLine="707"/>
        <w:jc w:val="both"/>
      </w:pPr>
      <w:r>
        <w:rPr/>
        <w:t>Contemporaneamente, a educação no Brasil, desde os anos 2000, tem passado por diversas</w:t>
      </w:r>
      <w:r>
        <w:rPr>
          <w:spacing w:val="-1"/>
        </w:rPr>
        <w:t> </w:t>
      </w:r>
      <w:r>
        <w:rPr/>
        <w:t>transformações seja</w:t>
      </w:r>
      <w:r>
        <w:rPr>
          <w:spacing w:val="-2"/>
        </w:rPr>
        <w:t> </w:t>
      </w:r>
      <w:r>
        <w:rPr/>
        <w:t>com</w:t>
      </w:r>
      <w:r>
        <w:rPr>
          <w:spacing w:val="-1"/>
        </w:rPr>
        <w:t> </w:t>
      </w:r>
      <w:r>
        <w:rPr/>
        <w:t>a</w:t>
      </w:r>
      <w:r>
        <w:rPr>
          <w:spacing w:val="-2"/>
        </w:rPr>
        <w:t> </w:t>
      </w:r>
      <w:r>
        <w:rPr/>
        <w:t>expansão</w:t>
      </w:r>
      <w:r>
        <w:rPr>
          <w:spacing w:val="-1"/>
        </w:rPr>
        <w:t> </w:t>
      </w:r>
      <w:r>
        <w:rPr/>
        <w:t>das Universidades</w:t>
      </w:r>
      <w:r>
        <w:rPr>
          <w:spacing w:val="-1"/>
        </w:rPr>
        <w:t> </w:t>
      </w:r>
      <w:r>
        <w:rPr/>
        <w:t>e</w:t>
      </w:r>
      <w:r>
        <w:rPr>
          <w:spacing w:val="-2"/>
        </w:rPr>
        <w:t> </w:t>
      </w:r>
      <w:r>
        <w:rPr/>
        <w:t>de</w:t>
      </w:r>
      <w:r>
        <w:rPr>
          <w:spacing w:val="-2"/>
        </w:rPr>
        <w:t> </w:t>
      </w:r>
      <w:r>
        <w:rPr/>
        <w:t>vagas no</w:t>
      </w:r>
      <w:r>
        <w:rPr>
          <w:spacing w:val="-1"/>
        </w:rPr>
        <w:t> </w:t>
      </w:r>
      <w:r>
        <w:rPr/>
        <w:t>ensino</w:t>
      </w:r>
      <w:r>
        <w:rPr>
          <w:spacing w:val="-1"/>
        </w:rPr>
        <w:t> </w:t>
      </w:r>
      <w:r>
        <w:rPr/>
        <w:t>superior com o Fundo de Financiamento Estudantil (FIES) e o Programa Universidade para Todos (PROUNI), seja com a implementação dos Institutos Federais (IFs) e das Escolas</w:t>
      </w:r>
      <w:r>
        <w:rPr>
          <w:spacing w:val="40"/>
        </w:rPr>
        <w:t> </w:t>
      </w:r>
      <w:r>
        <w:rPr/>
        <w:t>Profissionais (EPs) estaduais em tempo integral, seja com outras políticas públicas.</w:t>
      </w:r>
    </w:p>
    <w:p>
      <w:pPr>
        <w:pStyle w:val="BodyText"/>
        <w:spacing w:line="360" w:lineRule="auto" w:before="1"/>
        <w:ind w:left="143" w:right="138" w:firstLine="707"/>
        <w:jc w:val="both"/>
      </w:pPr>
      <w:r>
        <w:rPr/>
        <w:t>Atrelado a esse contexto político, verifica-se que na Constituição Federal de 1988 (CF/88) em seu art. 1° § único consta o seguinte texto “Todo o poder emana do povo, que o exerce</w:t>
      </w:r>
      <w:r>
        <w:rPr>
          <w:spacing w:val="-2"/>
        </w:rPr>
        <w:t> </w:t>
      </w:r>
      <w:r>
        <w:rPr/>
        <w:t>por</w:t>
      </w:r>
      <w:r>
        <w:rPr>
          <w:spacing w:val="-2"/>
        </w:rPr>
        <w:t> </w:t>
      </w:r>
      <w:r>
        <w:rPr/>
        <w:t>meio</w:t>
      </w:r>
      <w:r>
        <w:rPr>
          <w:spacing w:val="-1"/>
        </w:rPr>
        <w:t> </w:t>
      </w:r>
      <w:r>
        <w:rPr/>
        <w:t>de</w:t>
      </w:r>
      <w:r>
        <w:rPr>
          <w:spacing w:val="-2"/>
        </w:rPr>
        <w:t> </w:t>
      </w:r>
      <w:r>
        <w:rPr/>
        <w:t>representantes</w:t>
      </w:r>
      <w:r>
        <w:rPr>
          <w:spacing w:val="-1"/>
        </w:rPr>
        <w:t> </w:t>
      </w:r>
      <w:r>
        <w:rPr/>
        <w:t>eleitos</w:t>
      </w:r>
      <w:r>
        <w:rPr>
          <w:spacing w:val="-1"/>
        </w:rPr>
        <w:t> </w:t>
      </w:r>
      <w:r>
        <w:rPr/>
        <w:t>ou</w:t>
      </w:r>
      <w:r>
        <w:rPr>
          <w:spacing w:val="-1"/>
        </w:rPr>
        <w:t> </w:t>
      </w:r>
      <w:r>
        <w:rPr/>
        <w:t>diretamente</w:t>
      </w:r>
      <w:r>
        <w:rPr>
          <w:spacing w:val="-2"/>
        </w:rPr>
        <w:t> </w:t>
      </w:r>
      <w:r>
        <w:rPr/>
        <w:t>[...]”</w:t>
      </w:r>
      <w:r>
        <w:rPr>
          <w:spacing w:val="-2"/>
        </w:rPr>
        <w:t> </w:t>
      </w:r>
      <w:r>
        <w:rPr/>
        <w:t>(Brasil,</w:t>
      </w:r>
      <w:r>
        <w:rPr>
          <w:spacing w:val="-1"/>
        </w:rPr>
        <w:t> </w:t>
      </w:r>
      <w:r>
        <w:rPr/>
        <w:t>1988).</w:t>
      </w:r>
      <w:r>
        <w:rPr>
          <w:spacing w:val="-2"/>
        </w:rPr>
        <w:t> </w:t>
      </w:r>
      <w:r>
        <w:rPr/>
        <w:t>O</w:t>
      </w:r>
      <w:r>
        <w:rPr>
          <w:spacing w:val="-2"/>
        </w:rPr>
        <w:t> </w:t>
      </w:r>
      <w:r>
        <w:rPr/>
        <w:t>que</w:t>
      </w:r>
      <w:r>
        <w:rPr>
          <w:spacing w:val="-2"/>
        </w:rPr>
        <w:t> </w:t>
      </w:r>
      <w:r>
        <w:rPr/>
        <w:t>enseja</w:t>
      </w:r>
      <w:r>
        <w:rPr>
          <w:spacing w:val="-2"/>
        </w:rPr>
        <w:t> </w:t>
      </w:r>
      <w:r>
        <w:rPr/>
        <w:t>em afirmar que a sociedade tem o direito a participar ativamente na ação estatal e para tal cria-se diversos mecanismos de atuação efetiva, como são os conselhos, e, especificamente para esse trabalho interessa os Orçamentos Participativos (OPs), em que municipais tem aporte na CF.</w:t>
      </w:r>
    </w:p>
    <w:p>
      <w:pPr>
        <w:pStyle w:val="BodyText"/>
        <w:spacing w:line="360" w:lineRule="auto" w:before="1"/>
        <w:ind w:left="143" w:right="135" w:firstLine="707"/>
        <w:jc w:val="both"/>
      </w:pPr>
      <w:r>
        <w:rPr/>
        <w:t>No entanto, diversas foram as críticas envoltas nesses processos como, por exemplo,</w:t>
      </w:r>
      <w:r>
        <w:rPr>
          <w:spacing w:val="40"/>
        </w:rPr>
        <w:t> </w:t>
      </w:r>
      <w:r>
        <w:rPr/>
        <w:t>as de que estes serviam apenas como legitimadores de ações que determinados governantes já desejavam realizar (Avritzer, 2013). Na contramão disso, em 2022, o Instituto Federal de Educação, Ciência e Tecnologia do Ceará (IFCE) implementa o OP da Assistência Estudantil (AE) no </w:t>
      </w:r>
      <w:r>
        <w:rPr>
          <w:i/>
        </w:rPr>
        <w:t>campus </w:t>
      </w:r>
      <w:r>
        <w:rPr/>
        <w:t>Maracanaú, em que se tem por base o Guia de orçamento participativo na assistência estudantil do IFCE (IFCE, 2017).</w:t>
      </w:r>
    </w:p>
    <w:p>
      <w:pPr>
        <w:pStyle w:val="BodyText"/>
        <w:spacing w:line="360" w:lineRule="auto"/>
        <w:ind w:left="143" w:right="138" w:firstLine="707"/>
        <w:jc w:val="both"/>
      </w:pPr>
      <w:r>
        <w:rPr/>
        <w:t>Diante disso a proposta do OP realizado pelo IFCE </w:t>
      </w:r>
      <w:r>
        <w:rPr>
          <w:i/>
        </w:rPr>
        <w:t>campus </w:t>
      </w:r>
      <w:r>
        <w:rPr/>
        <w:t>Maracanaú pode apontar para uma legitimação das atuais configurações orçamentárias cada vez mais reduzidas, mas isto pode ser o âmago de uma ferramenta que poderá ser a fundamentação de uma educação que visa a formação de cidadãos críticos (Gramsci, 1968), tidos ainda como intelectuais orgânicos, visando assim a emancipação humana.</w:t>
      </w:r>
    </w:p>
    <w:p>
      <w:pPr>
        <w:pStyle w:val="BodyText"/>
        <w:spacing w:line="360" w:lineRule="auto"/>
        <w:ind w:left="143" w:right="135" w:firstLine="707"/>
        <w:jc w:val="both"/>
      </w:pPr>
      <w:r>
        <w:rPr/>
        <w:t>Assim, como parte da metodologia da pesquisa, apresenta-se como necessário o levantamento bibliográfico para conformação do quadro referencial da temática. E, diante disso, este trabalho parte de um arcabouço teórico-metodológico e político ancorado na perspectiva</w:t>
      </w:r>
      <w:r>
        <w:rPr>
          <w:spacing w:val="61"/>
          <w:w w:val="150"/>
        </w:rPr>
        <w:t> </w:t>
      </w:r>
      <w:r>
        <w:rPr/>
        <w:t>da</w:t>
      </w:r>
      <w:r>
        <w:rPr>
          <w:spacing w:val="63"/>
          <w:w w:val="150"/>
        </w:rPr>
        <w:t> </w:t>
      </w:r>
      <w:r>
        <w:rPr/>
        <w:t>Avaliação</w:t>
      </w:r>
      <w:r>
        <w:rPr>
          <w:spacing w:val="62"/>
          <w:w w:val="150"/>
        </w:rPr>
        <w:t> </w:t>
      </w:r>
      <w:r>
        <w:rPr/>
        <w:t>em</w:t>
      </w:r>
      <w:r>
        <w:rPr>
          <w:spacing w:val="62"/>
          <w:w w:val="150"/>
        </w:rPr>
        <w:t> </w:t>
      </w:r>
      <w:r>
        <w:rPr/>
        <w:t>Profundidade</w:t>
      </w:r>
      <w:r>
        <w:rPr>
          <w:spacing w:val="64"/>
          <w:w w:val="150"/>
        </w:rPr>
        <w:t> </w:t>
      </w:r>
      <w:r>
        <w:rPr/>
        <w:t>(Rodrigues,</w:t>
      </w:r>
      <w:r>
        <w:rPr>
          <w:spacing w:val="62"/>
          <w:w w:val="150"/>
        </w:rPr>
        <w:t> </w:t>
      </w:r>
      <w:r>
        <w:rPr/>
        <w:t>2008).</w:t>
      </w:r>
      <w:r>
        <w:rPr>
          <w:spacing w:val="61"/>
          <w:w w:val="150"/>
        </w:rPr>
        <w:t> </w:t>
      </w:r>
      <w:r>
        <w:rPr/>
        <w:t>Esta</w:t>
      </w:r>
      <w:r>
        <w:rPr>
          <w:spacing w:val="64"/>
          <w:w w:val="150"/>
        </w:rPr>
        <w:t> </w:t>
      </w:r>
      <w:r>
        <w:rPr/>
        <w:t>tida</w:t>
      </w:r>
      <w:r>
        <w:rPr>
          <w:spacing w:val="61"/>
          <w:w w:val="150"/>
        </w:rPr>
        <w:t> </w:t>
      </w:r>
      <w:r>
        <w:rPr/>
        <w:t>como</w:t>
      </w:r>
      <w:r>
        <w:rPr>
          <w:spacing w:val="63"/>
          <w:w w:val="150"/>
        </w:rPr>
        <w:t> </w:t>
      </w:r>
      <w:r>
        <w:rPr>
          <w:spacing w:val="-2"/>
        </w:rPr>
        <w:t>contra</w:t>
      </w:r>
    </w:p>
    <w:p>
      <w:pPr>
        <w:pStyle w:val="BodyText"/>
        <w:spacing w:after="0" w:line="360" w:lineRule="auto"/>
        <w:jc w:val="both"/>
        <w:sectPr>
          <w:pgSz w:w="11910" w:h="16840"/>
          <w:pgMar w:top="1920" w:bottom="280" w:left="1559" w:right="992"/>
        </w:sectPr>
      </w:pPr>
    </w:p>
    <w:p>
      <w:pPr>
        <w:pStyle w:val="BodyText"/>
      </w:pPr>
      <w:r>
        <w:rPr/>
        <mc:AlternateContent>
          <mc:Choice Requires="wps">
            <w:drawing>
              <wp:anchor distT="0" distB="0" distL="0" distR="0" allowOverlap="1" layoutInCell="1" locked="0" behindDoc="1" simplePos="0" relativeHeight="487286784">
                <wp:simplePos x="0" y="0"/>
                <wp:positionH relativeFrom="page">
                  <wp:posOffset>0</wp:posOffset>
                </wp:positionH>
                <wp:positionV relativeFrom="page">
                  <wp:posOffset>6982</wp:posOffset>
                </wp:positionV>
                <wp:extent cx="7562215" cy="104838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562215" cy="10483850"/>
                          <a:chExt cx="7562215" cy="10483850"/>
                        </a:xfrm>
                      </wpg:grpSpPr>
                      <pic:pic>
                        <pic:nvPicPr>
                          <pic:cNvPr id="4" name="Image 4"/>
                          <pic:cNvPicPr/>
                        </pic:nvPicPr>
                        <pic:blipFill>
                          <a:blip r:embed="rId5" cstate="print"/>
                          <a:stretch>
                            <a:fillRect/>
                          </a:stretch>
                        </pic:blipFill>
                        <pic:spPr>
                          <a:xfrm>
                            <a:off x="0" y="0"/>
                            <a:ext cx="7562088" cy="10483270"/>
                          </a:xfrm>
                          <a:prstGeom prst="rect">
                            <a:avLst/>
                          </a:prstGeom>
                        </pic:spPr>
                      </pic:pic>
                      <wps:wsp>
                        <wps:cNvPr id="5" name="Graphic 5"/>
                        <wps:cNvSpPr/>
                        <wps:spPr>
                          <a:xfrm>
                            <a:off x="1080820" y="9458581"/>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549793pt;width:595.450pt;height:825.5pt;mso-position-horizontal-relative:page;mso-position-vertical-relative:page;z-index:-16029696" id="docshapegroup1" coordorigin="0,11" coordsize="11909,16510">
                <v:shape style="position:absolute;left:0;top:11;width:11909;height:16510" type="#_x0000_t75" id="docshape2" stroked="false">
                  <v:imagedata r:id="rId5" o:title=""/>
                </v:shape>
                <v:rect style="position:absolute;left:1702;top:14906;width:2881;height:12" id="docshape3" filled="true" fillcolor="#000000" stroked="false">
                  <v:fill type="solid"/>
                </v:rect>
                <w10:wrap type="none"/>
              </v:group>
            </w:pict>
          </mc:Fallback>
        </mc:AlternateContent>
      </w:r>
    </w:p>
    <w:p>
      <w:pPr>
        <w:pStyle w:val="BodyText"/>
      </w:pPr>
    </w:p>
    <w:p>
      <w:pPr>
        <w:pStyle w:val="BodyText"/>
      </w:pPr>
    </w:p>
    <w:p>
      <w:pPr>
        <w:pStyle w:val="BodyText"/>
      </w:pPr>
    </w:p>
    <w:p>
      <w:pPr>
        <w:pStyle w:val="BodyText"/>
      </w:pPr>
    </w:p>
    <w:p>
      <w:pPr>
        <w:pStyle w:val="BodyText"/>
        <w:spacing w:before="101"/>
      </w:pPr>
    </w:p>
    <w:p>
      <w:pPr>
        <w:pStyle w:val="BodyText"/>
        <w:spacing w:line="360" w:lineRule="auto"/>
        <w:ind w:left="143"/>
      </w:pPr>
      <w:r>
        <w:rPr/>
        <w:t>hegemônica dentro do campo da avaliação, por não partir de uma suposta neutralidade, nem</w:t>
      </w:r>
      <w:r>
        <w:rPr>
          <w:spacing w:val="40"/>
        </w:rPr>
        <w:t> </w:t>
      </w:r>
      <w:r>
        <w:rPr/>
        <w:t>apresentar modelos avaliativos pré-construidos e descontextualizados.</w:t>
      </w:r>
    </w:p>
    <w:p>
      <w:pPr>
        <w:pStyle w:val="BodyText"/>
        <w:spacing w:line="360" w:lineRule="auto" w:before="1"/>
        <w:ind w:left="143" w:right="137" w:firstLine="707"/>
        <w:jc w:val="right"/>
      </w:pPr>
      <w:r>
        <w:rPr/>
        <w:t>Assim, o percurso metodológico deste trabalho envolve a pesquisa exploratória (Gil,</w:t>
      </w:r>
      <w:r>
        <w:rPr>
          <w:spacing w:val="40"/>
        </w:rPr>
        <w:t> </w:t>
      </w:r>
      <w:r>
        <w:rPr/>
        <w:t>2008)</w:t>
      </w:r>
      <w:r>
        <w:rPr>
          <w:spacing w:val="40"/>
        </w:rPr>
        <w:t> </w:t>
      </w:r>
      <w:r>
        <w:rPr/>
        <w:t>que</w:t>
      </w:r>
      <w:r>
        <w:rPr>
          <w:spacing w:val="40"/>
        </w:rPr>
        <w:t> </w:t>
      </w:r>
      <w:r>
        <w:rPr/>
        <w:t>visa</w:t>
      </w:r>
      <w:r>
        <w:rPr>
          <w:spacing w:val="40"/>
        </w:rPr>
        <w:t> </w:t>
      </w:r>
      <w:r>
        <w:rPr/>
        <w:t>levantar</w:t>
      </w:r>
      <w:r>
        <w:rPr>
          <w:spacing w:val="40"/>
        </w:rPr>
        <w:t> </w:t>
      </w:r>
      <w:r>
        <w:rPr/>
        <w:t>os</w:t>
      </w:r>
      <w:r>
        <w:rPr>
          <w:spacing w:val="40"/>
        </w:rPr>
        <w:t> </w:t>
      </w:r>
      <w:r>
        <w:rPr/>
        <w:t>dados</w:t>
      </w:r>
      <w:r>
        <w:rPr>
          <w:spacing w:val="40"/>
        </w:rPr>
        <w:t> </w:t>
      </w:r>
      <w:r>
        <w:rPr/>
        <w:t>iniciais</w:t>
      </w:r>
      <w:r>
        <w:rPr>
          <w:spacing w:val="40"/>
        </w:rPr>
        <w:t> </w:t>
      </w:r>
      <w:r>
        <w:rPr/>
        <w:t>do</w:t>
      </w:r>
      <w:r>
        <w:rPr>
          <w:spacing w:val="40"/>
        </w:rPr>
        <w:t> </w:t>
      </w:r>
      <w:r>
        <w:rPr/>
        <w:t>estudo.</w:t>
      </w:r>
      <w:r>
        <w:rPr>
          <w:spacing w:val="40"/>
        </w:rPr>
        <w:t> </w:t>
      </w:r>
      <w:r>
        <w:rPr/>
        <w:t>Isto</w:t>
      </w:r>
      <w:r>
        <w:rPr>
          <w:spacing w:val="40"/>
        </w:rPr>
        <w:t> </w:t>
      </w:r>
      <w:r>
        <w:rPr/>
        <w:t>compreende</w:t>
      </w:r>
      <w:r>
        <w:rPr>
          <w:spacing w:val="40"/>
        </w:rPr>
        <w:t> </w:t>
      </w:r>
      <w:r>
        <w:rPr/>
        <w:t>a</w:t>
      </w:r>
      <w:r>
        <w:rPr>
          <w:spacing w:val="40"/>
        </w:rPr>
        <w:t> </w:t>
      </w:r>
      <w:r>
        <w:rPr/>
        <w:t>coleta</w:t>
      </w:r>
      <w:r>
        <w:rPr>
          <w:spacing w:val="40"/>
        </w:rPr>
        <w:t> </w:t>
      </w:r>
      <w:r>
        <w:rPr/>
        <w:t>de</w:t>
      </w:r>
      <w:r>
        <w:rPr>
          <w:spacing w:val="40"/>
        </w:rPr>
        <w:t> </w:t>
      </w:r>
      <w:r>
        <w:rPr/>
        <w:t>artigos, dissertações, teses, livros, entre</w:t>
      </w:r>
      <w:r>
        <w:rPr>
          <w:spacing w:val="-2"/>
        </w:rPr>
        <w:t> </w:t>
      </w:r>
      <w:r>
        <w:rPr/>
        <w:t>outros, relacionados ao OP nos</w:t>
      </w:r>
      <w:r>
        <w:rPr>
          <w:spacing w:val="-1"/>
        </w:rPr>
        <w:t> </w:t>
      </w:r>
      <w:r>
        <w:rPr/>
        <w:t>IF, que é</w:t>
      </w:r>
      <w:r>
        <w:rPr>
          <w:spacing w:val="-1"/>
        </w:rPr>
        <w:t> </w:t>
      </w:r>
      <w:r>
        <w:rPr/>
        <w:t>a temática</w:t>
      </w:r>
      <w:r>
        <w:rPr>
          <w:spacing w:val="-1"/>
        </w:rPr>
        <w:t> </w:t>
      </w:r>
      <w:r>
        <w:rPr/>
        <w:t>de</w:t>
      </w:r>
      <w:r>
        <w:rPr>
          <w:spacing w:val="-1"/>
        </w:rPr>
        <w:t> </w:t>
      </w:r>
      <w:r>
        <w:rPr/>
        <w:t>estudo. Em seguida tem-se uma análise desse material, no sentido de uma revisão da literatura narrativa.</w:t>
      </w:r>
      <w:r>
        <w:rPr>
          <w:spacing w:val="40"/>
        </w:rPr>
        <w:t> </w:t>
      </w:r>
      <w:r>
        <w:rPr/>
        <w:t>Processo</w:t>
      </w:r>
      <w:r>
        <w:rPr>
          <w:spacing w:val="40"/>
        </w:rPr>
        <w:t> </w:t>
      </w:r>
      <w:r>
        <w:rPr/>
        <w:t>esse</w:t>
      </w:r>
      <w:r>
        <w:rPr>
          <w:spacing w:val="40"/>
        </w:rPr>
        <w:t> </w:t>
      </w:r>
      <w:r>
        <w:rPr/>
        <w:t>que</w:t>
      </w:r>
      <w:r>
        <w:rPr>
          <w:spacing w:val="40"/>
        </w:rPr>
        <w:t> </w:t>
      </w:r>
      <w:r>
        <w:rPr/>
        <w:t>objetiva</w:t>
      </w:r>
      <w:r>
        <w:rPr>
          <w:spacing w:val="40"/>
        </w:rPr>
        <w:t> </w:t>
      </w:r>
      <w:r>
        <w:rPr/>
        <w:t>dar</w:t>
      </w:r>
      <w:r>
        <w:rPr>
          <w:spacing w:val="40"/>
        </w:rPr>
        <w:t> </w:t>
      </w:r>
      <w:r>
        <w:rPr/>
        <w:t>maior</w:t>
      </w:r>
      <w:r>
        <w:rPr>
          <w:spacing w:val="40"/>
        </w:rPr>
        <w:t> </w:t>
      </w:r>
      <w:r>
        <w:rPr/>
        <w:t>robustez</w:t>
      </w:r>
      <w:r>
        <w:rPr>
          <w:spacing w:val="40"/>
        </w:rPr>
        <w:t> </w:t>
      </w:r>
      <w:r>
        <w:rPr/>
        <w:t>à</w:t>
      </w:r>
      <w:r>
        <w:rPr>
          <w:spacing w:val="40"/>
        </w:rPr>
        <w:t> </w:t>
      </w:r>
      <w:r>
        <w:rPr/>
        <w:t>investigação</w:t>
      </w:r>
      <w:r>
        <w:rPr>
          <w:spacing w:val="40"/>
        </w:rPr>
        <w:t> </w:t>
      </w:r>
      <w:r>
        <w:rPr/>
        <w:t>e</w:t>
      </w:r>
      <w:r>
        <w:rPr>
          <w:spacing w:val="40"/>
        </w:rPr>
        <w:t> </w:t>
      </w:r>
      <w:r>
        <w:rPr/>
        <w:t>que</w:t>
      </w:r>
      <w:r>
        <w:rPr>
          <w:spacing w:val="40"/>
        </w:rPr>
        <w:t> </w:t>
      </w:r>
      <w:r>
        <w:rPr/>
        <w:t>é</w:t>
      </w:r>
      <w:r>
        <w:rPr>
          <w:spacing w:val="40"/>
        </w:rPr>
        <w:t> </w:t>
      </w:r>
      <w:r>
        <w:rPr/>
        <w:t>de</w:t>
      </w:r>
      <w:r>
        <w:rPr>
          <w:spacing w:val="40"/>
        </w:rPr>
        <w:t> </w:t>
      </w:r>
      <w:r>
        <w:rPr/>
        <w:t>suma relevância</w:t>
      </w:r>
      <w:r>
        <w:rPr>
          <w:spacing w:val="60"/>
        </w:rPr>
        <w:t> </w:t>
      </w:r>
      <w:r>
        <w:rPr/>
        <w:t>para</w:t>
      </w:r>
      <w:r>
        <w:rPr>
          <w:spacing w:val="61"/>
        </w:rPr>
        <w:t> </w:t>
      </w:r>
      <w:r>
        <w:rPr/>
        <w:t>apresentar</w:t>
      </w:r>
      <w:r>
        <w:rPr>
          <w:spacing w:val="61"/>
        </w:rPr>
        <w:t> </w:t>
      </w:r>
      <w:r>
        <w:rPr/>
        <w:t>o</w:t>
      </w:r>
      <w:r>
        <w:rPr>
          <w:spacing w:val="62"/>
        </w:rPr>
        <w:t> </w:t>
      </w:r>
      <w:r>
        <w:rPr/>
        <w:t>conjunto</w:t>
      </w:r>
      <w:r>
        <w:rPr>
          <w:spacing w:val="62"/>
        </w:rPr>
        <w:t> </w:t>
      </w:r>
      <w:r>
        <w:rPr/>
        <w:t>de</w:t>
      </w:r>
      <w:r>
        <w:rPr>
          <w:spacing w:val="61"/>
        </w:rPr>
        <w:t> </w:t>
      </w:r>
      <w:r>
        <w:rPr/>
        <w:t>materiais</w:t>
      </w:r>
      <w:r>
        <w:rPr>
          <w:spacing w:val="62"/>
        </w:rPr>
        <w:t> </w:t>
      </w:r>
      <w:r>
        <w:rPr/>
        <w:t>construídos</w:t>
      </w:r>
      <w:r>
        <w:rPr>
          <w:spacing w:val="66"/>
        </w:rPr>
        <w:t> </w:t>
      </w:r>
      <w:r>
        <w:rPr/>
        <w:t>cientificamente</w:t>
      </w:r>
      <w:r>
        <w:rPr>
          <w:spacing w:val="62"/>
        </w:rPr>
        <w:t> </w:t>
      </w:r>
      <w:r>
        <w:rPr>
          <w:spacing w:val="-2"/>
        </w:rPr>
        <w:t>conforme</w:t>
      </w:r>
    </w:p>
    <w:p>
      <w:pPr>
        <w:pStyle w:val="BodyText"/>
        <w:ind w:left="143"/>
      </w:pPr>
      <w:r>
        <w:rPr/>
        <w:t>Pizzani</w:t>
      </w:r>
      <w:r>
        <w:rPr>
          <w:spacing w:val="-3"/>
        </w:rPr>
        <w:t> </w:t>
      </w:r>
      <w:r>
        <w:rPr>
          <w:i/>
        </w:rPr>
        <w:t>et al</w:t>
      </w:r>
      <w:r>
        <w:rPr>
          <w:i/>
          <w:spacing w:val="-1"/>
        </w:rPr>
        <w:t> </w:t>
      </w:r>
      <w:r>
        <w:rPr/>
        <w:t>(2012) e</w:t>
      </w:r>
      <w:r>
        <w:rPr>
          <w:spacing w:val="-1"/>
        </w:rPr>
        <w:t> </w:t>
      </w:r>
      <w:r>
        <w:rPr/>
        <w:t>como se</w:t>
      </w:r>
      <w:r>
        <w:rPr>
          <w:spacing w:val="-1"/>
        </w:rPr>
        <w:t> </w:t>
      </w:r>
      <w:r>
        <w:rPr/>
        <w:t>dá</w:t>
      </w:r>
      <w:r>
        <w:rPr>
          <w:spacing w:val="-2"/>
        </w:rPr>
        <w:t> </w:t>
      </w:r>
      <w:r>
        <w:rPr/>
        <w:t>esse</w:t>
      </w:r>
      <w:r>
        <w:rPr>
          <w:spacing w:val="-1"/>
        </w:rPr>
        <w:t> </w:t>
      </w:r>
      <w:r>
        <w:rPr/>
        <w:t>passo a</w:t>
      </w:r>
      <w:r>
        <w:rPr>
          <w:spacing w:val="-1"/>
        </w:rPr>
        <w:t> </w:t>
      </w:r>
      <w:r>
        <w:rPr/>
        <w:t>passo na</w:t>
      </w:r>
      <w:r>
        <w:rPr>
          <w:spacing w:val="-2"/>
        </w:rPr>
        <w:t> </w:t>
      </w:r>
      <w:r>
        <w:rPr/>
        <w:t>construção do </w:t>
      </w:r>
      <w:r>
        <w:rPr>
          <w:spacing w:val="-2"/>
        </w:rPr>
        <w:t>conhecimento.</w:t>
      </w:r>
    </w:p>
    <w:p>
      <w:pPr>
        <w:pStyle w:val="BodyText"/>
      </w:pPr>
    </w:p>
    <w:p>
      <w:pPr>
        <w:pStyle w:val="BodyText"/>
      </w:pPr>
    </w:p>
    <w:p>
      <w:pPr>
        <w:pStyle w:val="Heading1"/>
        <w:numPr>
          <w:ilvl w:val="0"/>
          <w:numId w:val="1"/>
        </w:numPr>
        <w:tabs>
          <w:tab w:pos="862" w:val="left" w:leader="none"/>
        </w:tabs>
        <w:spacing w:line="360" w:lineRule="auto" w:before="0" w:after="0"/>
        <w:ind w:left="143" w:right="139" w:firstLine="0"/>
        <w:jc w:val="left"/>
      </w:pPr>
      <w:r>
        <w:rPr/>
        <w:t>UMA</w:t>
      </w:r>
      <w:r>
        <w:rPr>
          <w:spacing w:val="40"/>
        </w:rPr>
        <w:t> </w:t>
      </w:r>
      <w:r>
        <w:rPr/>
        <w:t>CONTEXTUALIZAÇÃO</w:t>
      </w:r>
      <w:r>
        <w:rPr>
          <w:spacing w:val="40"/>
        </w:rPr>
        <w:t> </w:t>
      </w:r>
      <w:r>
        <w:rPr/>
        <w:t>SOBRE</w:t>
      </w:r>
      <w:r>
        <w:rPr>
          <w:spacing w:val="40"/>
        </w:rPr>
        <w:t> </w:t>
      </w:r>
      <w:r>
        <w:rPr/>
        <w:t>O</w:t>
      </w:r>
      <w:r>
        <w:rPr>
          <w:spacing w:val="40"/>
        </w:rPr>
        <w:t> </w:t>
      </w:r>
      <w:r>
        <w:rPr/>
        <w:t>ORÇAMENTO</w:t>
      </w:r>
      <w:r>
        <w:rPr>
          <w:spacing w:val="40"/>
        </w:rPr>
        <w:t> </w:t>
      </w:r>
      <w:r>
        <w:rPr/>
        <w:t>PARTICIPATIVO NOS INSTITUTOS FEDERAIS</w:t>
      </w:r>
    </w:p>
    <w:p>
      <w:pPr>
        <w:pStyle w:val="BodyText"/>
        <w:spacing w:before="139"/>
        <w:rPr>
          <w:b/>
        </w:rPr>
      </w:pPr>
    </w:p>
    <w:p>
      <w:pPr>
        <w:pStyle w:val="BodyText"/>
        <w:spacing w:line="360" w:lineRule="auto" w:before="1"/>
        <w:ind w:left="143" w:right="137" w:firstLine="719"/>
        <w:jc w:val="both"/>
      </w:pPr>
      <w:r>
        <w:rPr/>
        <w:t>Os</w:t>
      </w:r>
      <w:r>
        <w:rPr>
          <w:spacing w:val="-2"/>
        </w:rPr>
        <w:t> </w:t>
      </w:r>
      <w:r>
        <w:rPr/>
        <w:t>IFs</w:t>
      </w:r>
      <w:r>
        <w:rPr>
          <w:spacing w:val="-4"/>
        </w:rPr>
        <w:t> </w:t>
      </w:r>
      <w:r>
        <w:rPr/>
        <w:t>integram</w:t>
      </w:r>
      <w:r>
        <w:rPr>
          <w:spacing w:val="-2"/>
        </w:rPr>
        <w:t> </w:t>
      </w:r>
      <w:r>
        <w:rPr/>
        <w:t>a</w:t>
      </w:r>
      <w:r>
        <w:rPr>
          <w:spacing w:val="-4"/>
        </w:rPr>
        <w:t> </w:t>
      </w:r>
      <w:r>
        <w:rPr/>
        <w:t>política</w:t>
      </w:r>
      <w:r>
        <w:rPr>
          <w:spacing w:val="-4"/>
        </w:rPr>
        <w:t> </w:t>
      </w:r>
      <w:r>
        <w:rPr/>
        <w:t>pública</w:t>
      </w:r>
      <w:r>
        <w:rPr>
          <w:spacing w:val="-4"/>
        </w:rPr>
        <w:t> </w:t>
      </w:r>
      <w:r>
        <w:rPr/>
        <w:t>de</w:t>
      </w:r>
      <w:r>
        <w:rPr>
          <w:spacing w:val="-2"/>
        </w:rPr>
        <w:t> </w:t>
      </w:r>
      <w:r>
        <w:rPr/>
        <w:t>Educação</w:t>
      </w:r>
      <w:r>
        <w:rPr>
          <w:spacing w:val="-3"/>
        </w:rPr>
        <w:t> </w:t>
      </w:r>
      <w:r>
        <w:rPr/>
        <w:t>Profissional</w:t>
      </w:r>
      <w:r>
        <w:rPr>
          <w:spacing w:val="-3"/>
        </w:rPr>
        <w:t> </w:t>
      </w:r>
      <w:r>
        <w:rPr/>
        <w:t>e</w:t>
      </w:r>
      <w:r>
        <w:rPr>
          <w:spacing w:val="-3"/>
        </w:rPr>
        <w:t> </w:t>
      </w:r>
      <w:r>
        <w:rPr/>
        <w:t>Tecnológica</w:t>
      </w:r>
      <w:r>
        <w:rPr>
          <w:spacing w:val="-2"/>
        </w:rPr>
        <w:t> </w:t>
      </w:r>
      <w:r>
        <w:rPr/>
        <w:t>(EPT)</w:t>
      </w:r>
      <w:r>
        <w:rPr>
          <w:spacing w:val="-4"/>
        </w:rPr>
        <w:t> </w:t>
      </w:r>
      <w:r>
        <w:rPr/>
        <w:t>e</w:t>
      </w:r>
      <w:r>
        <w:rPr>
          <w:spacing w:val="-4"/>
        </w:rPr>
        <w:t> </w:t>
      </w:r>
      <w:r>
        <w:rPr/>
        <w:t>são regulamentados pela Lei Federal nº 11.892/2008. Compõem assim a Rede Federal de Educação Profissional e Tecnológica (RFEPCT), que possui mais de 650 </w:t>
      </w:r>
      <w:r>
        <w:rPr>
          <w:i/>
        </w:rPr>
        <w:t>campi</w:t>
      </w:r>
      <w:r>
        <w:rPr/>
        <w:t>, distribuídos por todo o país, e tem como uma de suas finalidades “ofertar educação profissional e tecnológica [...] com ênfase no desenvolvimento socioeconômico local, regional e nacional” (Brasil, 2008), o que demonstra sua capilaridade e relevância para o país.</w:t>
      </w:r>
    </w:p>
    <w:p>
      <w:pPr>
        <w:pStyle w:val="BodyText"/>
        <w:spacing w:line="360" w:lineRule="auto"/>
        <w:ind w:left="143" w:right="135" w:firstLine="851"/>
        <w:jc w:val="both"/>
      </w:pPr>
      <w:r>
        <w:rPr/>
        <w:t>Ao analisar o contexto em que se delineia a EPT, verifica-se que esta passou por diversas</w:t>
      </w:r>
      <w:r>
        <w:rPr>
          <w:spacing w:val="-3"/>
        </w:rPr>
        <w:t> </w:t>
      </w:r>
      <w:r>
        <w:rPr/>
        <w:t>transformações que</w:t>
      </w:r>
      <w:r>
        <w:rPr>
          <w:spacing w:val="-4"/>
        </w:rPr>
        <w:t> </w:t>
      </w:r>
      <w:r>
        <w:rPr/>
        <w:t>advêm</w:t>
      </w:r>
      <w:r>
        <w:rPr>
          <w:spacing w:val="-3"/>
        </w:rPr>
        <w:t> </w:t>
      </w:r>
      <w:r>
        <w:rPr/>
        <w:t>das</w:t>
      </w:r>
      <w:r>
        <w:rPr>
          <w:spacing w:val="-4"/>
        </w:rPr>
        <w:t> </w:t>
      </w:r>
      <w:r>
        <w:rPr/>
        <w:t>disputas</w:t>
      </w:r>
      <w:r>
        <w:rPr>
          <w:spacing w:val="-4"/>
        </w:rPr>
        <w:t> </w:t>
      </w:r>
      <w:r>
        <w:rPr/>
        <w:t>da</w:t>
      </w:r>
      <w:r>
        <w:rPr>
          <w:spacing w:val="-4"/>
        </w:rPr>
        <w:t> </w:t>
      </w:r>
      <w:r>
        <w:rPr/>
        <w:t>sociedade</w:t>
      </w:r>
      <w:r>
        <w:rPr>
          <w:spacing w:val="-4"/>
        </w:rPr>
        <w:t> </w:t>
      </w:r>
      <w:r>
        <w:rPr/>
        <w:t>nos</w:t>
      </w:r>
      <w:r>
        <w:rPr>
          <w:spacing w:val="-4"/>
        </w:rPr>
        <w:t> </w:t>
      </w:r>
      <w:r>
        <w:rPr/>
        <w:t>meandros</w:t>
      </w:r>
      <w:r>
        <w:rPr>
          <w:spacing w:val="-4"/>
        </w:rPr>
        <w:t> </w:t>
      </w:r>
      <w:r>
        <w:rPr/>
        <w:t>do</w:t>
      </w:r>
      <w:r>
        <w:rPr>
          <w:spacing w:val="-3"/>
        </w:rPr>
        <w:t> </w:t>
      </w:r>
      <w:r>
        <w:rPr/>
        <w:t>Estado.</w:t>
      </w:r>
      <w:r>
        <w:rPr>
          <w:spacing w:val="-1"/>
        </w:rPr>
        <w:t> </w:t>
      </w:r>
      <w:r>
        <w:rPr/>
        <w:t>Assim esses arranjos são entendidos tanto pela entrada de novos governos como pelas necessidades do capitalismo. Assim, na nova institucionalidade (Pacheco, 2011), os IFs, trazem em sua estrutura uma mentalidade ainda das diferentes institucionalidades (das Escolas Técnicas e Agrotécnicas, por exemplo), como a tecnicista, e que ainda se verifica no IFCE</w:t>
      </w:r>
      <w:hyperlink w:history="true" w:anchor="_bookmark0">
        <w:r>
          <w:rPr>
            <w:vertAlign w:val="superscript"/>
          </w:rPr>
          <w:t>1</w:t>
        </w:r>
      </w:hyperlink>
      <w:r>
        <w:rPr>
          <w:vertAlign w:val="baseline"/>
        </w:rPr>
        <w:t>.</w:t>
      </w:r>
    </w:p>
    <w:p>
      <w:pPr>
        <w:pStyle w:val="BodyText"/>
        <w:spacing w:line="360" w:lineRule="auto"/>
        <w:ind w:left="143" w:right="140" w:firstLine="851"/>
        <w:jc w:val="both"/>
      </w:pPr>
      <w:r>
        <w:rPr/>
        <w:t>Nesse sentido, verifica-se uma certa fragilidade dos IFs, frente a outras instituições. E,</w:t>
      </w:r>
      <w:r>
        <w:rPr>
          <w:spacing w:val="22"/>
        </w:rPr>
        <w:t> </w:t>
      </w:r>
      <w:r>
        <w:rPr/>
        <w:t>se</w:t>
      </w:r>
      <w:r>
        <w:rPr>
          <w:spacing w:val="23"/>
        </w:rPr>
        <w:t> </w:t>
      </w:r>
      <w:r>
        <w:rPr/>
        <w:t>até</w:t>
      </w:r>
      <w:r>
        <w:rPr>
          <w:spacing w:val="23"/>
        </w:rPr>
        <w:t> </w:t>
      </w:r>
      <w:r>
        <w:rPr/>
        <w:t>2014</w:t>
      </w:r>
      <w:r>
        <w:rPr>
          <w:spacing w:val="24"/>
        </w:rPr>
        <w:t> </w:t>
      </w:r>
      <w:r>
        <w:rPr/>
        <w:t>grandes</w:t>
      </w:r>
      <w:r>
        <w:rPr>
          <w:spacing w:val="24"/>
        </w:rPr>
        <w:t> </w:t>
      </w:r>
      <w:r>
        <w:rPr/>
        <w:t>foram</w:t>
      </w:r>
      <w:r>
        <w:rPr>
          <w:spacing w:val="24"/>
        </w:rPr>
        <w:t> </w:t>
      </w:r>
      <w:r>
        <w:rPr/>
        <w:t>os</w:t>
      </w:r>
      <w:r>
        <w:rPr>
          <w:spacing w:val="24"/>
        </w:rPr>
        <w:t> </w:t>
      </w:r>
      <w:r>
        <w:rPr/>
        <w:t>investimentos</w:t>
      </w:r>
      <w:r>
        <w:rPr>
          <w:spacing w:val="23"/>
        </w:rPr>
        <w:t> </w:t>
      </w:r>
      <w:r>
        <w:rPr/>
        <w:t>para</w:t>
      </w:r>
      <w:r>
        <w:rPr>
          <w:spacing w:val="25"/>
        </w:rPr>
        <w:t> </w:t>
      </w:r>
      <w:r>
        <w:rPr/>
        <w:t>estes,</w:t>
      </w:r>
      <w:r>
        <w:rPr>
          <w:spacing w:val="24"/>
        </w:rPr>
        <w:t> </w:t>
      </w:r>
      <w:r>
        <w:rPr/>
        <w:t>os</w:t>
      </w:r>
      <w:r>
        <w:rPr>
          <w:spacing w:val="24"/>
        </w:rPr>
        <w:t> </w:t>
      </w:r>
      <w:r>
        <w:rPr/>
        <w:t>anos</w:t>
      </w:r>
      <w:r>
        <w:rPr>
          <w:spacing w:val="24"/>
        </w:rPr>
        <w:t> </w:t>
      </w:r>
      <w:r>
        <w:rPr/>
        <w:t>seguintes</w:t>
      </w:r>
      <w:r>
        <w:rPr>
          <w:spacing w:val="24"/>
        </w:rPr>
        <w:t> </w:t>
      </w:r>
      <w:r>
        <w:rPr/>
        <w:t>foram</w:t>
      </w:r>
      <w:r>
        <w:rPr>
          <w:spacing w:val="24"/>
        </w:rPr>
        <w:t> </w:t>
      </w:r>
      <w:r>
        <w:rPr>
          <w:spacing w:val="-2"/>
        </w:rPr>
        <w:t>bastante</w:t>
      </w:r>
    </w:p>
    <w:p>
      <w:pPr>
        <w:spacing w:before="142"/>
        <w:ind w:left="143" w:right="135" w:firstLine="0"/>
        <w:jc w:val="both"/>
        <w:rPr>
          <w:sz w:val="20"/>
        </w:rPr>
      </w:pPr>
      <w:bookmarkStart w:name="_bookmark0" w:id="1"/>
      <w:bookmarkEnd w:id="1"/>
      <w:r>
        <w:rPr/>
      </w:r>
      <w:r>
        <w:rPr>
          <w:sz w:val="20"/>
          <w:vertAlign w:val="superscript"/>
        </w:rPr>
        <w:t>1</w:t>
      </w:r>
      <w:r>
        <w:rPr>
          <w:sz w:val="20"/>
          <w:vertAlign w:val="baseline"/>
        </w:rPr>
        <w:t> Este tem 33 unidades, 1 Polo de Inovação e a Reitoria em todas as microrregiões do Ceará. E, serão implementados mais 6 novos </w:t>
      </w:r>
      <w:r>
        <w:rPr>
          <w:i/>
          <w:sz w:val="20"/>
          <w:vertAlign w:val="baseline"/>
        </w:rPr>
        <w:t>campi</w:t>
      </w:r>
      <w:r>
        <w:rPr>
          <w:sz w:val="20"/>
          <w:vertAlign w:val="baseline"/>
        </w:rPr>
        <w:t>, 2 em Fortaleza e os outros em Cascavel, Lavras da Mangabeira, Mauriti e Campos Sales.</w:t>
      </w:r>
    </w:p>
    <w:p>
      <w:pPr>
        <w:spacing w:after="0"/>
        <w:jc w:val="both"/>
        <w:rPr>
          <w:sz w:val="20"/>
        </w:rPr>
        <w:sectPr>
          <w:pgSz w:w="11910" w:h="16840"/>
          <w:pgMar w:top="1920" w:bottom="280" w:left="1559" w:right="992"/>
        </w:sectPr>
      </w:pPr>
    </w:p>
    <w:p>
      <w:pPr>
        <w:pStyle w:val="BodyText"/>
      </w:pPr>
      <w:r>
        <w:rPr/>
        <w:drawing>
          <wp:anchor distT="0" distB="0" distL="0" distR="0" allowOverlap="1" layoutInCell="1" locked="0" behindDoc="1" simplePos="0" relativeHeight="487287296">
            <wp:simplePos x="0" y="0"/>
            <wp:positionH relativeFrom="page">
              <wp:posOffset>0</wp:posOffset>
            </wp:positionH>
            <wp:positionV relativeFrom="page">
              <wp:posOffset>6982</wp:posOffset>
            </wp:positionV>
            <wp:extent cx="7562088" cy="1048327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1"/>
      </w:pPr>
    </w:p>
    <w:p>
      <w:pPr>
        <w:pStyle w:val="BodyText"/>
        <w:spacing w:line="360" w:lineRule="auto"/>
        <w:ind w:left="143" w:right="141"/>
        <w:jc w:val="both"/>
      </w:pPr>
      <w:r>
        <w:rPr/>
        <w:t>instáveis. Entende-se que nesse contexto de retrocesso democrático a maioria das instituições sofreram desmontes nesse processo. Este cenário tinha como instrumento legal para justificar o</w:t>
      </w:r>
      <w:r>
        <w:rPr>
          <w:spacing w:val="-1"/>
        </w:rPr>
        <w:t> </w:t>
      </w:r>
      <w:r>
        <w:rPr/>
        <w:t>descaso com</w:t>
      </w:r>
      <w:r>
        <w:rPr>
          <w:spacing w:val="-1"/>
        </w:rPr>
        <w:t> </w:t>
      </w:r>
      <w:r>
        <w:rPr/>
        <w:t>as</w:t>
      </w:r>
      <w:r>
        <w:rPr>
          <w:spacing w:val="-1"/>
        </w:rPr>
        <w:t> </w:t>
      </w:r>
      <w:r>
        <w:rPr/>
        <w:t>políticas</w:t>
      </w:r>
      <w:r>
        <w:rPr>
          <w:spacing w:val="-1"/>
        </w:rPr>
        <w:t> </w:t>
      </w:r>
      <w:r>
        <w:rPr/>
        <w:t>públicas,</w:t>
      </w:r>
      <w:r>
        <w:rPr>
          <w:spacing w:val="-1"/>
        </w:rPr>
        <w:t> </w:t>
      </w:r>
      <w:r>
        <w:rPr/>
        <w:t>a</w:t>
      </w:r>
      <w:r>
        <w:rPr>
          <w:spacing w:val="-2"/>
        </w:rPr>
        <w:t> </w:t>
      </w:r>
      <w:r>
        <w:rPr/>
        <w:t>EC</w:t>
      </w:r>
      <w:r>
        <w:rPr>
          <w:spacing w:val="-1"/>
        </w:rPr>
        <w:t> </w:t>
      </w:r>
      <w:r>
        <w:rPr/>
        <w:t>nº 95/2016. Inclusive</w:t>
      </w:r>
      <w:r>
        <w:rPr>
          <w:spacing w:val="-2"/>
        </w:rPr>
        <w:t> </w:t>
      </w:r>
      <w:r>
        <w:rPr/>
        <w:t>no</w:t>
      </w:r>
      <w:r>
        <w:rPr>
          <w:spacing w:val="-1"/>
        </w:rPr>
        <w:t> </w:t>
      </w:r>
      <w:r>
        <w:rPr/>
        <w:t>Plano</w:t>
      </w:r>
      <w:r>
        <w:rPr>
          <w:spacing w:val="-2"/>
        </w:rPr>
        <w:t> </w:t>
      </w:r>
      <w:r>
        <w:rPr/>
        <w:t>de Desenvolvimento Institucional (PDI) do IFCE, de 2019-2023, constava previsões em referência a essa EC.</w:t>
      </w:r>
    </w:p>
    <w:p>
      <w:pPr>
        <w:pStyle w:val="BodyText"/>
        <w:spacing w:line="360" w:lineRule="auto" w:before="1"/>
        <w:ind w:left="143" w:right="139" w:firstLine="719"/>
        <w:jc w:val="both"/>
      </w:pPr>
      <w:r>
        <w:rPr/>
        <w:t>É, pois, neste interim, que o IFCE </w:t>
      </w:r>
      <w:r>
        <w:rPr>
          <w:i/>
        </w:rPr>
        <w:t>campus </w:t>
      </w:r>
      <w:r>
        <w:rPr/>
        <w:t>Maracanaú implementa o OP. Esta ação</w:t>
      </w:r>
      <w:r>
        <w:rPr>
          <w:spacing w:val="40"/>
        </w:rPr>
        <w:t> </w:t>
      </w:r>
      <w:r>
        <w:rPr/>
        <w:t>visa a participação ativa e democrática dos e das discentes no planejamento da ação orçamentária 2994 - Assistência aos Estudantes das Instituições Federais de Educação Profissional e Tecnológica. Esta rubrica visa o fornecimento de alimentação, alojamento e transporte, entre outras ações. E sua concessão contribui para o acesso, a permanência e o êxito dos(as) estudantes, causando um impacto direto sobre a vida estudantil.</w:t>
      </w:r>
    </w:p>
    <w:p>
      <w:pPr>
        <w:pStyle w:val="BodyText"/>
        <w:spacing w:line="360" w:lineRule="auto"/>
        <w:ind w:left="143" w:right="140" w:firstLine="719"/>
        <w:jc w:val="both"/>
      </w:pPr>
      <w:r>
        <w:rPr/>
        <w:t>Esse processo se dá, a priori, a partir de reuniões da Coordenação da Assistência Estudantil (CAE), da Direção Geral (DG) e do Departamento de Administração e Planejamento (DAP) do IFCE </w:t>
      </w:r>
      <w:r>
        <w:rPr>
          <w:i/>
        </w:rPr>
        <w:t>campus </w:t>
      </w:r>
      <w:r>
        <w:rPr/>
        <w:t>Maracanaú para elaborar a proposta orçamentária que norteia as proposições a serem construídas durante a plenária com estudantes.</w:t>
      </w:r>
    </w:p>
    <w:p>
      <w:pPr>
        <w:pStyle w:val="BodyText"/>
        <w:spacing w:line="360" w:lineRule="auto"/>
        <w:ind w:left="143" w:right="138" w:firstLine="719"/>
        <w:jc w:val="both"/>
      </w:pPr>
      <w:r>
        <w:rPr/>
        <w:t>A assembleia com discentes é realizada nas dependências da unidade, com divulgação de algumas ações pelo </w:t>
      </w:r>
      <w:r>
        <w:rPr>
          <w:i/>
        </w:rPr>
        <w:t>Youtube </w:t>
      </w:r>
      <w:r>
        <w:rPr/>
        <w:t>(Orçamento, 2023) e aberta a qualquer pessoa. Frisa-se que essa ação é norteada pelo Guia de orçamento participativo na assistência estudantil do IFCE (2017) e que apesar de ter sido criado há oito anos, poucas são as unidades que fazem alguma ação nesse sentido, na instituição, como é o caso recente do IFCE </w:t>
      </w:r>
      <w:r>
        <w:rPr>
          <w:i/>
        </w:rPr>
        <w:t>campus </w:t>
      </w:r>
      <w:r>
        <w:rPr/>
        <w:t>Canindé.</w:t>
      </w:r>
    </w:p>
    <w:p>
      <w:pPr>
        <w:pStyle w:val="BodyText"/>
        <w:spacing w:before="139"/>
      </w:pPr>
    </w:p>
    <w:p>
      <w:pPr>
        <w:pStyle w:val="Heading1"/>
        <w:numPr>
          <w:ilvl w:val="1"/>
          <w:numId w:val="1"/>
        </w:numPr>
        <w:tabs>
          <w:tab w:pos="862" w:val="left" w:leader="none"/>
        </w:tabs>
        <w:spacing w:line="240" w:lineRule="auto" w:before="0" w:after="0"/>
        <w:ind w:left="862" w:right="0" w:hanging="719"/>
        <w:jc w:val="left"/>
      </w:pPr>
      <w:r>
        <w:rPr/>
        <w:t>Orçamento</w:t>
      </w:r>
      <w:r>
        <w:rPr>
          <w:spacing w:val="-2"/>
        </w:rPr>
        <w:t> Participativo</w:t>
      </w:r>
    </w:p>
    <w:p>
      <w:pPr>
        <w:pStyle w:val="BodyText"/>
        <w:rPr>
          <w:b/>
        </w:rPr>
      </w:pPr>
    </w:p>
    <w:p>
      <w:pPr>
        <w:pStyle w:val="BodyText"/>
        <w:rPr>
          <w:b/>
        </w:rPr>
      </w:pPr>
    </w:p>
    <w:p>
      <w:pPr>
        <w:pStyle w:val="BodyText"/>
        <w:spacing w:line="360" w:lineRule="auto"/>
        <w:ind w:left="143" w:right="137" w:firstLine="851"/>
        <w:jc w:val="both"/>
      </w:pPr>
      <w:r>
        <w:rPr/>
        <w:t>Assim antes de adentrarmos ao levantamento bibliográfico em si, faz-se necessário contextuar sobre o OP de forma ampla. Em que Santos e Avritzer (2002) afirmam que com a Assembleia Nacional Constituinte tem-se um aumento da participação dos atores nas instituições</w:t>
      </w:r>
      <w:r>
        <w:rPr>
          <w:spacing w:val="-3"/>
        </w:rPr>
        <w:t> </w:t>
      </w:r>
      <w:r>
        <w:rPr/>
        <w:t>públicas,</w:t>
      </w:r>
      <w:r>
        <w:rPr>
          <w:spacing w:val="-2"/>
        </w:rPr>
        <w:t> </w:t>
      </w:r>
      <w:r>
        <w:rPr/>
        <w:t>no Brasil.</w:t>
      </w:r>
      <w:r>
        <w:rPr>
          <w:spacing w:val="-2"/>
        </w:rPr>
        <w:t> </w:t>
      </w:r>
      <w:r>
        <w:rPr/>
        <w:t>E,</w:t>
      </w:r>
      <w:r>
        <w:rPr>
          <w:spacing w:val="-2"/>
        </w:rPr>
        <w:t> </w:t>
      </w:r>
      <w:r>
        <w:rPr/>
        <w:t>desse</w:t>
      </w:r>
      <w:r>
        <w:rPr>
          <w:spacing w:val="-1"/>
        </w:rPr>
        <w:t> </w:t>
      </w:r>
      <w:r>
        <w:rPr/>
        <w:t>contexto surge</w:t>
      </w:r>
      <w:r>
        <w:rPr>
          <w:spacing w:val="-4"/>
        </w:rPr>
        <w:t> </w:t>
      </w:r>
      <w:r>
        <w:rPr/>
        <w:t>o OP</w:t>
      </w:r>
      <w:r>
        <w:rPr>
          <w:spacing w:val="-3"/>
        </w:rPr>
        <w:t> </w:t>
      </w:r>
      <w:r>
        <w:rPr/>
        <w:t>em</w:t>
      </w:r>
      <w:r>
        <w:rPr>
          <w:spacing w:val="-2"/>
        </w:rPr>
        <w:t> </w:t>
      </w:r>
      <w:r>
        <w:rPr/>
        <w:t>que</w:t>
      </w:r>
      <w:r>
        <w:rPr>
          <w:spacing w:val="-1"/>
        </w:rPr>
        <w:t> </w:t>
      </w:r>
      <w:r>
        <w:rPr/>
        <w:t>a</w:t>
      </w:r>
      <w:r>
        <w:rPr>
          <w:spacing w:val="-3"/>
        </w:rPr>
        <w:t> </w:t>
      </w:r>
      <w:r>
        <w:rPr/>
        <w:t>cidade</w:t>
      </w:r>
      <w:r>
        <w:rPr>
          <w:spacing w:val="-3"/>
        </w:rPr>
        <w:t> </w:t>
      </w:r>
      <w:r>
        <w:rPr/>
        <w:t>de</w:t>
      </w:r>
      <w:r>
        <w:rPr>
          <w:spacing w:val="-3"/>
        </w:rPr>
        <w:t> </w:t>
      </w:r>
      <w:r>
        <w:rPr/>
        <w:t>Porto</w:t>
      </w:r>
      <w:r>
        <w:rPr>
          <w:spacing w:val="-2"/>
        </w:rPr>
        <w:t> </w:t>
      </w:r>
      <w:r>
        <w:rPr/>
        <w:t>Alegre é pioneira. Assim, tem-se a constituição de uma ação que articula a democracia representativa e a participativa e possui um potencial transformador social elevado.</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287808">
            <wp:simplePos x="0" y="0"/>
            <wp:positionH relativeFrom="page">
              <wp:posOffset>0</wp:posOffset>
            </wp:positionH>
            <wp:positionV relativeFrom="page">
              <wp:posOffset>6982</wp:posOffset>
            </wp:positionV>
            <wp:extent cx="7562088" cy="1048327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1"/>
      </w:pPr>
    </w:p>
    <w:p>
      <w:pPr>
        <w:pStyle w:val="BodyText"/>
        <w:spacing w:line="360" w:lineRule="auto"/>
        <w:ind w:left="143" w:right="139" w:firstLine="851"/>
        <w:jc w:val="both"/>
      </w:pPr>
      <w:r>
        <w:rPr/>
        <w:t>Verificou-se uma grande expansão do OP por várias cidades do Brasil ao longo dos anos</w:t>
      </w:r>
      <w:r>
        <w:rPr>
          <w:spacing w:val="-2"/>
        </w:rPr>
        <w:t> </w:t>
      </w:r>
      <w:r>
        <w:rPr/>
        <w:t>1990</w:t>
      </w:r>
      <w:r>
        <w:rPr>
          <w:spacing w:val="-2"/>
        </w:rPr>
        <w:t> </w:t>
      </w:r>
      <w:r>
        <w:rPr/>
        <w:t>até</w:t>
      </w:r>
      <w:r>
        <w:rPr>
          <w:spacing w:val="-3"/>
        </w:rPr>
        <w:t> </w:t>
      </w:r>
      <w:r>
        <w:rPr/>
        <w:t>2004</w:t>
      </w:r>
      <w:r>
        <w:rPr>
          <w:spacing w:val="-2"/>
        </w:rPr>
        <w:t> </w:t>
      </w:r>
      <w:r>
        <w:rPr/>
        <w:t>(Avritzer,</w:t>
      </w:r>
      <w:r>
        <w:rPr>
          <w:spacing w:val="-3"/>
        </w:rPr>
        <w:t> </w:t>
      </w:r>
      <w:r>
        <w:rPr/>
        <w:t>2013).</w:t>
      </w:r>
      <w:r>
        <w:rPr>
          <w:spacing w:val="-2"/>
        </w:rPr>
        <w:t> </w:t>
      </w:r>
      <w:r>
        <w:rPr/>
        <w:t>Entretanto,</w:t>
      </w:r>
      <w:r>
        <w:rPr>
          <w:spacing w:val="-2"/>
        </w:rPr>
        <w:t> </w:t>
      </w:r>
      <w:r>
        <w:rPr/>
        <w:t>constatam-se</w:t>
      </w:r>
      <w:r>
        <w:rPr>
          <w:spacing w:val="-3"/>
        </w:rPr>
        <w:t> </w:t>
      </w:r>
      <w:r>
        <w:rPr/>
        <w:t>algumas</w:t>
      </w:r>
      <w:r>
        <w:rPr>
          <w:spacing w:val="-2"/>
        </w:rPr>
        <w:t> </w:t>
      </w:r>
      <w:r>
        <w:rPr/>
        <w:t>vulnerabilidades</w:t>
      </w:r>
      <w:r>
        <w:rPr>
          <w:spacing w:val="-2"/>
        </w:rPr>
        <w:t> </w:t>
      </w:r>
      <w:r>
        <w:rPr/>
        <w:t>nesse processo que podem se dar pela integração dos atores sociais de forma a cercear o potencial dessa ação, pela cooptação, pelos empecilhos criados para a não implementação ou mesmo pela implementação precária, como a redução do orçamento alocado nesta ação, assim como pelo uso desta como legitimação das políticas criadas pelo governo.</w:t>
      </w:r>
    </w:p>
    <w:p>
      <w:pPr>
        <w:pStyle w:val="BodyText"/>
        <w:spacing w:line="360" w:lineRule="auto" w:before="1"/>
        <w:ind w:left="143" w:right="138" w:firstLine="851"/>
        <w:jc w:val="both"/>
      </w:pPr>
      <w:r>
        <w:rPr/>
        <w:t>Avritzer (2013) afirma que já antes das manifestações de junho de 2013, percebe-se um ceticismo quanto ao OP, e, uma diminuição das formas de participação localmente ganhando relevância o nível nacional. E, o autor pontua ainda quanto ao perfil dos participantes nas conferências nacionais em que se têm, principalmente, mulheres, adultas, com até quatro anos de ensino e renda entre 1 e 4 salários-mínimos, e isso se verifica também no orçamento participativo.</w:t>
      </w:r>
    </w:p>
    <w:p>
      <w:pPr>
        <w:pStyle w:val="BodyText"/>
        <w:spacing w:line="360" w:lineRule="auto"/>
        <w:ind w:left="143" w:right="136" w:firstLine="851"/>
        <w:jc w:val="both"/>
      </w:pPr>
      <w:r>
        <w:rPr/>
        <w:t>E, a apresentação desse perfil pode apontar para um não envolvimento das</w:t>
      </w:r>
      <w:r>
        <w:rPr>
          <w:spacing w:val="40"/>
        </w:rPr>
        <w:t> </w:t>
      </w:r>
      <w:r>
        <w:rPr/>
        <w:t>juventudes e respectiva insatisfação destas quanto as formas de participação vigentes não dialogarem com suas realidades e necessidades. O que torna relevante a experiência do OP do </w:t>
      </w:r>
      <w:r>
        <w:rPr>
          <w:i/>
        </w:rPr>
        <w:t>campus </w:t>
      </w:r>
      <w:r>
        <w:rPr/>
        <w:t>Maracanaú sob o enfoque das juventudes. Estas entendidas como diversas (Pais,</w:t>
      </w:r>
      <w:r>
        <w:rPr>
          <w:spacing w:val="40"/>
        </w:rPr>
        <w:t> </w:t>
      </w:r>
      <w:r>
        <w:rPr/>
        <w:t>1990) o que vai para além de uma faixa etária.</w:t>
      </w:r>
    </w:p>
    <w:p>
      <w:pPr>
        <w:pStyle w:val="BodyText"/>
        <w:spacing w:line="360" w:lineRule="auto" w:before="2"/>
        <w:ind w:left="143" w:right="136" w:firstLine="851"/>
        <w:jc w:val="both"/>
      </w:pPr>
      <w:r>
        <w:rPr/>
        <w:t>Diante disso, partir da diversidade que estas juventudes são compreende entendê-las sob os aspectos de raça, classe, gênero e outras clivagens, o que se relaciona com a</w:t>
      </w:r>
      <w:r>
        <w:rPr>
          <w:spacing w:val="40"/>
        </w:rPr>
        <w:t> </w:t>
      </w:r>
      <w:r>
        <w:rPr/>
        <w:t>perspectiva interseccional (Akotirene, 2019). E, isso pode apontar para uma melhor compreensão das vivências destas e</w:t>
      </w:r>
      <w:r>
        <w:rPr>
          <w:spacing w:val="-1"/>
        </w:rPr>
        <w:t> </w:t>
      </w:r>
      <w:r>
        <w:rPr/>
        <w:t>auxiliar</w:t>
      </w:r>
      <w:r>
        <w:rPr>
          <w:spacing w:val="-1"/>
        </w:rPr>
        <w:t> </w:t>
      </w:r>
      <w:r>
        <w:rPr/>
        <w:t>em construções que</w:t>
      </w:r>
      <w:r>
        <w:rPr>
          <w:spacing w:val="-1"/>
        </w:rPr>
        <w:t> </w:t>
      </w:r>
      <w:r>
        <w:rPr/>
        <w:t>avancem na</w:t>
      </w:r>
      <w:r>
        <w:rPr>
          <w:spacing w:val="-1"/>
        </w:rPr>
        <w:t> </w:t>
      </w:r>
      <w:r>
        <w:rPr/>
        <w:t>melhoria</w:t>
      </w:r>
      <w:r>
        <w:rPr>
          <w:spacing w:val="-1"/>
        </w:rPr>
        <w:t> </w:t>
      </w:r>
      <w:r>
        <w:rPr/>
        <w:t>da</w:t>
      </w:r>
      <w:r>
        <w:rPr>
          <w:spacing w:val="-1"/>
        </w:rPr>
        <w:t> </w:t>
      </w:r>
      <w:r>
        <w:rPr/>
        <w:t>vida destes e das políticas que os atendem.</w:t>
      </w:r>
    </w:p>
    <w:p>
      <w:pPr>
        <w:pStyle w:val="BodyText"/>
        <w:spacing w:line="360" w:lineRule="auto"/>
        <w:ind w:left="143" w:right="135" w:firstLine="851"/>
        <w:jc w:val="both"/>
      </w:pPr>
      <w:r>
        <w:rPr/>
        <w:t>Reconhecer as juventudes como sujeitos sociais e de direitos (Marinho, 2016) é um dos desafios da contemporaneidade. Entende-se que as instituições públicas têm de comprometer-se com essa pauta. Assim, estas precisam incluir esses jovens no planejamento, implementação, monitoramento e avaliação das políticas públicas entendendo esses como atores totalmente capazes de atuarem nos espaços públicos.</w:t>
      </w:r>
    </w:p>
    <w:p>
      <w:pPr>
        <w:pStyle w:val="BodyText"/>
        <w:spacing w:line="360" w:lineRule="auto"/>
        <w:ind w:left="143" w:right="137" w:firstLine="851"/>
        <w:jc w:val="both"/>
      </w:pPr>
      <w:r>
        <w:rPr/>
        <w:t>Estes pertencem a um dos seguimentos que mais sofrem diante das crises e que são tidos como</w:t>
      </w:r>
      <w:r>
        <w:rPr>
          <w:spacing w:val="4"/>
        </w:rPr>
        <w:t> </w:t>
      </w:r>
      <w:r>
        <w:rPr/>
        <w:t>os</w:t>
      </w:r>
      <w:r>
        <w:rPr>
          <w:spacing w:val="3"/>
        </w:rPr>
        <w:t> </w:t>
      </w:r>
      <w:r>
        <w:rPr/>
        <w:t>Sem-Sem</w:t>
      </w:r>
      <w:r>
        <w:rPr>
          <w:spacing w:val="6"/>
        </w:rPr>
        <w:t> </w:t>
      </w:r>
      <w:r>
        <w:rPr/>
        <w:t>(Oliveira;</w:t>
      </w:r>
      <w:r>
        <w:rPr>
          <w:spacing w:val="4"/>
        </w:rPr>
        <w:t> </w:t>
      </w:r>
      <w:r>
        <w:rPr/>
        <w:t>Santos,</w:t>
      </w:r>
      <w:r>
        <w:rPr>
          <w:spacing w:val="3"/>
        </w:rPr>
        <w:t> </w:t>
      </w:r>
      <w:r>
        <w:rPr/>
        <w:t>2021),</w:t>
      </w:r>
      <w:r>
        <w:rPr>
          <w:spacing w:val="8"/>
        </w:rPr>
        <w:t> </w:t>
      </w:r>
      <w:r>
        <w:rPr/>
        <w:t>ou</w:t>
      </w:r>
      <w:r>
        <w:rPr>
          <w:spacing w:val="3"/>
        </w:rPr>
        <w:t> </w:t>
      </w:r>
      <w:r>
        <w:rPr/>
        <w:t>seja,</w:t>
      </w:r>
      <w:r>
        <w:rPr>
          <w:spacing w:val="3"/>
        </w:rPr>
        <w:t> </w:t>
      </w:r>
      <w:r>
        <w:rPr/>
        <w:t>os</w:t>
      </w:r>
      <w:r>
        <w:rPr>
          <w:spacing w:val="3"/>
        </w:rPr>
        <w:t> </w:t>
      </w:r>
      <w:r>
        <w:rPr/>
        <w:t>que</w:t>
      </w:r>
      <w:r>
        <w:rPr>
          <w:spacing w:val="1"/>
        </w:rPr>
        <w:t> </w:t>
      </w:r>
      <w:r>
        <w:rPr/>
        <w:t>estão</w:t>
      </w:r>
      <w:r>
        <w:rPr>
          <w:spacing w:val="5"/>
        </w:rPr>
        <w:t> </w:t>
      </w:r>
      <w:r>
        <w:rPr/>
        <w:t>sem</w:t>
      </w:r>
      <w:r>
        <w:rPr>
          <w:spacing w:val="11"/>
        </w:rPr>
        <w:t> </w:t>
      </w:r>
      <w:r>
        <w:rPr/>
        <w:t>acesso</w:t>
      </w:r>
      <w:r>
        <w:rPr>
          <w:spacing w:val="6"/>
        </w:rPr>
        <w:t> </w:t>
      </w:r>
      <w:r>
        <w:rPr/>
        <w:t>a</w:t>
      </w:r>
      <w:r>
        <w:rPr>
          <w:spacing w:val="3"/>
        </w:rPr>
        <w:t> </w:t>
      </w:r>
      <w:r>
        <w:rPr>
          <w:spacing w:val="-2"/>
        </w:rPr>
        <w:t>trabalho,</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288320">
            <wp:simplePos x="0" y="0"/>
            <wp:positionH relativeFrom="page">
              <wp:posOffset>0</wp:posOffset>
            </wp:positionH>
            <wp:positionV relativeFrom="page">
              <wp:posOffset>6982</wp:posOffset>
            </wp:positionV>
            <wp:extent cx="7562088" cy="1048327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1"/>
      </w:pPr>
    </w:p>
    <w:p>
      <w:pPr>
        <w:pStyle w:val="BodyText"/>
        <w:spacing w:line="360" w:lineRule="auto"/>
        <w:ind w:left="143" w:right="143"/>
        <w:jc w:val="both"/>
      </w:pPr>
      <w:r>
        <w:rPr/>
        <w:t>educação, entre outras políticas. Assim, podem apontar para uma demonização da política entrelaçada com a crise democrática e diminuição da participação social.</w:t>
      </w:r>
    </w:p>
    <w:p>
      <w:pPr>
        <w:pStyle w:val="BodyText"/>
        <w:spacing w:line="360" w:lineRule="auto" w:before="1"/>
        <w:ind w:left="143" w:right="142" w:firstLine="851"/>
        <w:jc w:val="both"/>
      </w:pPr>
      <w:r>
        <w:rPr/>
        <w:t>Conforme Gohn (2019) na contramão das diversas conquistas visando a diminuição das desigualdades sociais que</w:t>
      </w:r>
      <w:r>
        <w:rPr>
          <w:spacing w:val="-1"/>
        </w:rPr>
        <w:t> </w:t>
      </w:r>
      <w:r>
        <w:rPr/>
        <w:t>foram realizadas nos últimos 30 anos, no Brasil, é</w:t>
      </w:r>
      <w:r>
        <w:rPr>
          <w:spacing w:val="-1"/>
        </w:rPr>
        <w:t> </w:t>
      </w:r>
      <w:r>
        <w:rPr/>
        <w:t>bem visível a descrença nos políticos e na política, principalmente por parte dos jovens. O que enfatiza ainda mais a relevância deste trabalho para a academia e para a sociedade brasileira.</w:t>
      </w:r>
    </w:p>
    <w:p>
      <w:pPr>
        <w:pStyle w:val="BodyText"/>
        <w:spacing w:line="360" w:lineRule="auto"/>
        <w:ind w:left="143" w:right="138" w:firstLine="851"/>
        <w:jc w:val="both"/>
      </w:pPr>
      <w:r>
        <w:rPr/>
        <w:t>Morais, Silva</w:t>
      </w:r>
      <w:r>
        <w:rPr>
          <w:spacing w:val="-1"/>
        </w:rPr>
        <w:t> </w:t>
      </w:r>
      <w:r>
        <w:rPr/>
        <w:t>e Frota (2021)</w:t>
      </w:r>
      <w:r>
        <w:rPr>
          <w:spacing w:val="-1"/>
        </w:rPr>
        <w:t> </w:t>
      </w:r>
      <w:r>
        <w:rPr/>
        <w:t>apontam que</w:t>
      </w:r>
      <w:r>
        <w:rPr>
          <w:spacing w:val="-1"/>
        </w:rPr>
        <w:t> </w:t>
      </w:r>
      <w:r>
        <w:rPr/>
        <w:t>se</w:t>
      </w:r>
      <w:r>
        <w:rPr>
          <w:spacing w:val="-1"/>
        </w:rPr>
        <w:t> </w:t>
      </w:r>
      <w:r>
        <w:rPr/>
        <w:t>deve ampliar</w:t>
      </w:r>
      <w:r>
        <w:rPr>
          <w:spacing w:val="-2"/>
        </w:rPr>
        <w:t> </w:t>
      </w:r>
      <w:r>
        <w:rPr/>
        <w:t>os espaços de</w:t>
      </w:r>
      <w:r>
        <w:rPr>
          <w:spacing w:val="-1"/>
        </w:rPr>
        <w:t> </w:t>
      </w:r>
      <w:r>
        <w:rPr/>
        <w:t>participação direta visando a democratização da elaboração e do controle das políticas e o fortalecimento da formação entendendo que é participando que se aprende a participar. Nesse processo pode- se avançar na construção de uma literatura que pense o Brasil e a crise democrática.</w:t>
      </w:r>
    </w:p>
    <w:p>
      <w:pPr>
        <w:pStyle w:val="BodyText"/>
        <w:spacing w:line="360" w:lineRule="auto"/>
        <w:ind w:left="143" w:right="139" w:firstLine="851"/>
        <w:jc w:val="both"/>
      </w:pPr>
      <w:r>
        <w:rPr/>
        <w:t>Além de pensar em proposições que criem amarras legais, para o fortalecimento do OP como uma política, que não seja vulnerável aos governos (Lüchmann; Bogo, 2022). Acredita-se que há outras ferramentas para que as pessoas possam incidirem mais fortemente nas políticas públicas, tais como, a redução da jornada de trabalho. E, na educação, são necessárias políticas não somente de acesso, mas também de permanência e êxito, e como um exemplo prático de que isso é possível de se implementar têm-se o caso do PNAES.</w:t>
      </w:r>
    </w:p>
    <w:p>
      <w:pPr>
        <w:pStyle w:val="BodyText"/>
        <w:spacing w:line="360" w:lineRule="auto" w:before="1"/>
        <w:ind w:left="143" w:right="139" w:firstLine="851"/>
        <w:jc w:val="both"/>
      </w:pPr>
      <w:r>
        <w:rPr/>
        <w:t>Este programa foi regulamentado pelo Decreto nº 7.234/2010 e visa “ampliar as condições de permanência dos jovens na educação superior pública federal” (Brasil, 2010). E, suas ações se dão através de moradia estudantil, alimentação, transporte, atenção à saúde, inclusão digital, cultural, esporte, creche, apoio pedagógico e acesso, participação e aprendizagem de estudantes com necessidades especificas.</w:t>
      </w:r>
    </w:p>
    <w:p>
      <w:pPr>
        <w:pStyle w:val="BodyText"/>
        <w:spacing w:line="360" w:lineRule="auto"/>
        <w:ind w:left="143" w:right="138" w:firstLine="851"/>
        <w:jc w:val="both"/>
      </w:pPr>
      <w:r>
        <w:rPr/>
        <w:t>Em que o público atendido por este programa normalmente é em sua maioria composta</w:t>
      </w:r>
      <w:r>
        <w:rPr>
          <w:spacing w:val="-2"/>
        </w:rPr>
        <w:t> </w:t>
      </w:r>
      <w:r>
        <w:rPr/>
        <w:t>por</w:t>
      </w:r>
      <w:r>
        <w:rPr>
          <w:spacing w:val="-2"/>
        </w:rPr>
        <w:t> </w:t>
      </w:r>
      <w:r>
        <w:rPr/>
        <w:t>jovens, com</w:t>
      </w:r>
      <w:r>
        <w:rPr>
          <w:spacing w:val="-1"/>
        </w:rPr>
        <w:t> </w:t>
      </w:r>
      <w:r>
        <w:rPr/>
        <w:t>vulnerabilidade</w:t>
      </w:r>
      <w:r>
        <w:rPr>
          <w:spacing w:val="-3"/>
        </w:rPr>
        <w:t> </w:t>
      </w:r>
      <w:r>
        <w:rPr/>
        <w:t>socioeconômica</w:t>
      </w:r>
      <w:r>
        <w:rPr>
          <w:spacing w:val="-2"/>
        </w:rPr>
        <w:t> </w:t>
      </w:r>
      <w:r>
        <w:rPr/>
        <w:t>e pessoas não brancas. No caso</w:t>
      </w:r>
      <w:r>
        <w:rPr>
          <w:spacing w:val="-1"/>
        </w:rPr>
        <w:t> </w:t>
      </w:r>
      <w:r>
        <w:rPr/>
        <w:t>do IFCE </w:t>
      </w:r>
      <w:r>
        <w:rPr>
          <w:i/>
        </w:rPr>
        <w:t>campus </w:t>
      </w:r>
      <w:r>
        <w:rPr/>
        <w:t>Maracanaú, de acordo com a Plataforma Nilo Peçanha (2023), 87,35% do público atendido eram de jovens, que são da faixa etária dos 15 aos 29 anos. Além disso, 59,93% se declararam como não brancas, sendo ainda 65,38% do sexo masculino e 34,62%</w:t>
      </w:r>
      <w:r>
        <w:rPr>
          <w:spacing w:val="40"/>
        </w:rPr>
        <w:t> </w:t>
      </w:r>
      <w:r>
        <w:rPr/>
        <w:t>do feminino e 77,08% afirmaram ter renda familiar de 0,5 até 1,5 de salário-mínimo.</w:t>
      </w:r>
    </w:p>
    <w:p>
      <w:pPr>
        <w:pStyle w:val="BodyText"/>
        <w:spacing w:line="360" w:lineRule="auto"/>
        <w:ind w:left="143" w:right="138" w:firstLine="851"/>
        <w:jc w:val="both"/>
      </w:pPr>
      <w:r>
        <w:rPr/>
        <w:t>Este perfil apresenta uma certa vulnerabilidade social e que carece cada vez mais de recursos</w:t>
      </w:r>
      <w:r>
        <w:rPr>
          <w:spacing w:val="3"/>
        </w:rPr>
        <w:t> </w:t>
      </w:r>
      <w:r>
        <w:rPr/>
        <w:t>públicos</w:t>
      </w:r>
      <w:r>
        <w:rPr>
          <w:spacing w:val="6"/>
        </w:rPr>
        <w:t> </w:t>
      </w:r>
      <w:r>
        <w:rPr/>
        <w:t>para</w:t>
      </w:r>
      <w:r>
        <w:rPr>
          <w:spacing w:val="5"/>
        </w:rPr>
        <w:t> </w:t>
      </w:r>
      <w:r>
        <w:rPr/>
        <w:t>suprir</w:t>
      </w:r>
      <w:r>
        <w:rPr>
          <w:spacing w:val="5"/>
        </w:rPr>
        <w:t> </w:t>
      </w:r>
      <w:r>
        <w:rPr/>
        <w:t>algumas</w:t>
      </w:r>
      <w:r>
        <w:rPr>
          <w:spacing w:val="6"/>
        </w:rPr>
        <w:t> </w:t>
      </w:r>
      <w:r>
        <w:rPr/>
        <w:t>demandas</w:t>
      </w:r>
      <w:r>
        <w:rPr>
          <w:spacing w:val="7"/>
        </w:rPr>
        <w:t> </w:t>
      </w:r>
      <w:r>
        <w:rPr/>
        <w:t>como</w:t>
      </w:r>
      <w:r>
        <w:rPr>
          <w:spacing w:val="6"/>
        </w:rPr>
        <w:t> </w:t>
      </w:r>
      <w:r>
        <w:rPr/>
        <w:t>é</w:t>
      </w:r>
      <w:r>
        <w:rPr>
          <w:spacing w:val="5"/>
        </w:rPr>
        <w:t> </w:t>
      </w:r>
      <w:r>
        <w:rPr/>
        <w:t>o</w:t>
      </w:r>
      <w:r>
        <w:rPr>
          <w:spacing w:val="6"/>
        </w:rPr>
        <w:t> </w:t>
      </w:r>
      <w:r>
        <w:rPr/>
        <w:t>caso</w:t>
      </w:r>
      <w:r>
        <w:rPr>
          <w:spacing w:val="6"/>
        </w:rPr>
        <w:t> </w:t>
      </w:r>
      <w:r>
        <w:rPr/>
        <w:t>da</w:t>
      </w:r>
      <w:r>
        <w:rPr>
          <w:spacing w:val="5"/>
        </w:rPr>
        <w:t> </w:t>
      </w:r>
      <w:r>
        <w:rPr/>
        <w:t>educacional.</w:t>
      </w:r>
      <w:r>
        <w:rPr>
          <w:spacing w:val="50"/>
          <w:w w:val="150"/>
        </w:rPr>
        <w:t> </w:t>
      </w:r>
      <w:r>
        <w:rPr/>
        <w:t>Assim,</w:t>
      </w:r>
      <w:r>
        <w:rPr>
          <w:spacing w:val="5"/>
        </w:rPr>
        <w:t> </w:t>
      </w:r>
      <w:r>
        <w:rPr/>
        <w:t>ao</w:t>
      </w:r>
      <w:r>
        <w:rPr>
          <w:spacing w:val="6"/>
        </w:rPr>
        <w:t> </w:t>
      </w:r>
      <w:r>
        <w:rPr>
          <w:spacing w:val="-5"/>
        </w:rPr>
        <w:t>se</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288832">
            <wp:simplePos x="0" y="0"/>
            <wp:positionH relativeFrom="page">
              <wp:posOffset>0</wp:posOffset>
            </wp:positionH>
            <wp:positionV relativeFrom="page">
              <wp:posOffset>6982</wp:posOffset>
            </wp:positionV>
            <wp:extent cx="7562088" cy="1048327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1"/>
      </w:pPr>
    </w:p>
    <w:p>
      <w:pPr>
        <w:pStyle w:val="BodyText"/>
        <w:spacing w:line="360" w:lineRule="auto"/>
        <w:ind w:left="143" w:right="140"/>
        <w:jc w:val="both"/>
      </w:pPr>
      <w:r>
        <w:rPr/>
        <w:t>analisar</w:t>
      </w:r>
      <w:r>
        <w:rPr>
          <w:spacing w:val="-3"/>
        </w:rPr>
        <w:t> </w:t>
      </w:r>
      <w:r>
        <w:rPr/>
        <w:t>o</w:t>
      </w:r>
      <w:r>
        <w:rPr>
          <w:spacing w:val="-2"/>
        </w:rPr>
        <w:t> </w:t>
      </w:r>
      <w:r>
        <w:rPr/>
        <w:t>orçamento</w:t>
      </w:r>
      <w:r>
        <w:rPr>
          <w:spacing w:val="-3"/>
        </w:rPr>
        <w:t> </w:t>
      </w:r>
      <w:r>
        <w:rPr/>
        <w:t>destinado</w:t>
      </w:r>
      <w:r>
        <w:rPr>
          <w:spacing w:val="-3"/>
        </w:rPr>
        <w:t> </w:t>
      </w:r>
      <w:r>
        <w:rPr/>
        <w:t>a</w:t>
      </w:r>
      <w:r>
        <w:rPr>
          <w:spacing w:val="-5"/>
        </w:rPr>
        <w:t> </w:t>
      </w:r>
      <w:r>
        <w:rPr/>
        <w:t>AE</w:t>
      </w:r>
      <w:r>
        <w:rPr>
          <w:spacing w:val="-2"/>
        </w:rPr>
        <w:t> </w:t>
      </w:r>
      <w:r>
        <w:rPr/>
        <w:t>do</w:t>
      </w:r>
      <w:r>
        <w:rPr>
          <w:spacing w:val="-1"/>
        </w:rPr>
        <w:t> </w:t>
      </w:r>
      <w:r>
        <w:rPr/>
        <w:t>IFCE</w:t>
      </w:r>
      <w:r>
        <w:rPr>
          <w:spacing w:val="-2"/>
        </w:rPr>
        <w:t> </w:t>
      </w:r>
      <w:r>
        <w:rPr/>
        <w:t>através</w:t>
      </w:r>
      <w:r>
        <w:rPr>
          <w:spacing w:val="-4"/>
        </w:rPr>
        <w:t> </w:t>
      </w:r>
      <w:r>
        <w:rPr/>
        <w:t>do Sistema</w:t>
      </w:r>
      <w:r>
        <w:rPr>
          <w:spacing w:val="-2"/>
        </w:rPr>
        <w:t> </w:t>
      </w:r>
      <w:r>
        <w:rPr/>
        <w:t>Integrado</w:t>
      </w:r>
      <w:r>
        <w:rPr>
          <w:spacing w:val="-1"/>
        </w:rPr>
        <w:t> </w:t>
      </w:r>
      <w:r>
        <w:rPr/>
        <w:t>de</w:t>
      </w:r>
      <w:r>
        <w:rPr>
          <w:spacing w:val="-4"/>
        </w:rPr>
        <w:t> </w:t>
      </w:r>
      <w:r>
        <w:rPr/>
        <w:t>Planejamento</w:t>
      </w:r>
      <w:r>
        <w:rPr>
          <w:spacing w:val="-3"/>
        </w:rPr>
        <w:t> </w:t>
      </w:r>
      <w:r>
        <w:rPr/>
        <w:t>e Orçamento (SIOP) é possível verificar um crescimento nominal deste ao longo do tempo, em que sai de R$ 3 milhões, em 2010, para mais de R$ 32 milhões, em 2025.</w:t>
      </w:r>
    </w:p>
    <w:p>
      <w:pPr>
        <w:pStyle w:val="BodyText"/>
        <w:spacing w:line="360" w:lineRule="auto" w:before="2"/>
        <w:ind w:left="143" w:right="139" w:firstLine="851"/>
        <w:jc w:val="both"/>
      </w:pPr>
      <w:r>
        <w:rPr/>
        <w:t>No entanto, esse crescimento orçamentário não acompanha o crescimento de matrículas, as necessidades dos cursos e nem o aumento dos preços dos diversos insumos e contratos administrativos, necessários para o bom desempenho institucional. Assim, como ao longo do exercício financeiro este orçamento é disponibilizado por cotas, por vezes sofre bloqueios, cortes e contingenciamento e mesmo sendo recomposto ao final do ano inviabiliza a execução de diversas ações planejadas, como as de visitas técnicas e aquisições variadas.</w:t>
      </w:r>
    </w:p>
    <w:p>
      <w:pPr>
        <w:pStyle w:val="BodyText"/>
        <w:spacing w:line="360" w:lineRule="auto"/>
        <w:ind w:left="143" w:right="136" w:firstLine="851"/>
        <w:jc w:val="both"/>
      </w:pPr>
      <w:r>
        <w:rPr/>
        <w:t>Assim, nesse contexto de crise, o orçamento da AE tem sido comprimido constantemente desde 2014 frente o aumento exponencial de matrículas nos IFs e de </w:t>
      </w:r>
      <w:r>
        <w:rPr>
          <w:i/>
        </w:rPr>
        <w:t>campi</w:t>
      </w:r>
      <w:r>
        <w:rPr/>
        <w:t>.</w:t>
      </w:r>
      <w:r>
        <w:rPr>
          <w:spacing w:val="80"/>
        </w:rPr>
        <w:t> </w:t>
      </w:r>
      <w:r>
        <w:rPr/>
        <w:t>É,</w:t>
      </w:r>
      <w:r>
        <w:rPr>
          <w:spacing w:val="-1"/>
        </w:rPr>
        <w:t> </w:t>
      </w:r>
      <w:r>
        <w:rPr/>
        <w:t>diante</w:t>
      </w:r>
      <w:r>
        <w:rPr>
          <w:spacing w:val="-1"/>
        </w:rPr>
        <w:t> </w:t>
      </w:r>
      <w:r>
        <w:rPr/>
        <w:t>desse</w:t>
      </w:r>
      <w:r>
        <w:rPr>
          <w:spacing w:val="-1"/>
        </w:rPr>
        <w:t> </w:t>
      </w:r>
      <w:r>
        <w:rPr/>
        <w:t>cenário</w:t>
      </w:r>
      <w:r>
        <w:rPr>
          <w:spacing w:val="-1"/>
        </w:rPr>
        <w:t> </w:t>
      </w:r>
      <w:r>
        <w:rPr/>
        <w:t>que</w:t>
      </w:r>
      <w:r>
        <w:rPr>
          <w:spacing w:val="-1"/>
        </w:rPr>
        <w:t> </w:t>
      </w:r>
      <w:r>
        <w:rPr/>
        <w:t>se</w:t>
      </w:r>
      <w:r>
        <w:rPr>
          <w:spacing w:val="-1"/>
        </w:rPr>
        <w:t> </w:t>
      </w:r>
      <w:r>
        <w:rPr/>
        <w:t>implementa</w:t>
      </w:r>
      <w:r>
        <w:rPr>
          <w:spacing w:val="-1"/>
        </w:rPr>
        <w:t> </w:t>
      </w:r>
      <w:r>
        <w:rPr/>
        <w:t>o OP do </w:t>
      </w:r>
      <w:r>
        <w:rPr>
          <w:i/>
        </w:rPr>
        <w:t>campus </w:t>
      </w:r>
      <w:r>
        <w:rPr/>
        <w:t>Maracanaú. Portanto, é</w:t>
      </w:r>
      <w:r>
        <w:rPr>
          <w:spacing w:val="-1"/>
        </w:rPr>
        <w:t> </w:t>
      </w:r>
      <w:r>
        <w:rPr/>
        <w:t>necessário avançar contra o neoliberalismo e fortalecer a necessidade de superação das desigualdades sociais. E, atualmente são as políticas públicas, que têm tido esse papel. Daí a importância do estudo destas para além do fortalecimento a partir dos enfrentamentos necessários.</w:t>
      </w:r>
    </w:p>
    <w:p>
      <w:pPr>
        <w:pStyle w:val="BodyText"/>
        <w:spacing w:before="137"/>
      </w:pPr>
    </w:p>
    <w:p>
      <w:pPr>
        <w:pStyle w:val="Heading1"/>
        <w:numPr>
          <w:ilvl w:val="0"/>
          <w:numId w:val="1"/>
        </w:numPr>
        <w:tabs>
          <w:tab w:pos="862" w:val="left" w:leader="none"/>
        </w:tabs>
        <w:spacing w:line="240" w:lineRule="auto" w:before="1" w:after="0"/>
        <w:ind w:left="862" w:right="0" w:hanging="719"/>
        <w:jc w:val="left"/>
      </w:pPr>
      <w:r>
        <w:rPr/>
        <w:t>UMA</w:t>
      </w:r>
      <w:r>
        <w:rPr>
          <w:spacing w:val="-3"/>
        </w:rPr>
        <w:t> </w:t>
      </w:r>
      <w:r>
        <w:rPr/>
        <w:t>INTRODUÇÃO</w:t>
      </w:r>
      <w:r>
        <w:rPr>
          <w:spacing w:val="-2"/>
        </w:rPr>
        <w:t> </w:t>
      </w:r>
      <w:r>
        <w:rPr/>
        <w:t>À</w:t>
      </w:r>
      <w:r>
        <w:rPr>
          <w:spacing w:val="-2"/>
        </w:rPr>
        <w:t> </w:t>
      </w:r>
      <w:r>
        <w:rPr/>
        <w:t>REVISÃO</w:t>
      </w:r>
      <w:r>
        <w:rPr>
          <w:spacing w:val="-2"/>
        </w:rPr>
        <w:t> </w:t>
      </w:r>
      <w:r>
        <w:rPr/>
        <w:t>DE</w:t>
      </w:r>
      <w:r>
        <w:rPr>
          <w:spacing w:val="-1"/>
        </w:rPr>
        <w:t> </w:t>
      </w:r>
      <w:r>
        <w:rPr>
          <w:spacing w:val="-2"/>
        </w:rPr>
        <w:t>LITERATURA</w:t>
      </w:r>
    </w:p>
    <w:p>
      <w:pPr>
        <w:pStyle w:val="BodyText"/>
        <w:rPr>
          <w:b/>
        </w:rPr>
      </w:pPr>
    </w:p>
    <w:p>
      <w:pPr>
        <w:pStyle w:val="BodyText"/>
        <w:rPr>
          <w:b/>
        </w:rPr>
      </w:pPr>
    </w:p>
    <w:p>
      <w:pPr>
        <w:pStyle w:val="BodyText"/>
        <w:spacing w:line="360" w:lineRule="auto"/>
        <w:ind w:left="143" w:right="140" w:firstLine="707"/>
        <w:jc w:val="both"/>
      </w:pPr>
      <w:r>
        <w:rPr/>
        <w:t>De acordo com Pizzani </w:t>
      </w:r>
      <w:r>
        <w:rPr>
          <w:i/>
        </w:rPr>
        <w:t>et al </w:t>
      </w:r>
      <w:r>
        <w:rPr/>
        <w:t>(2012) a revisão de literatura é o que compreende o levantamento da bibliografia e versa sobre a pesquisa em livros, artigos científicos e de jornais, dissertações, teses, entre outros meios, como as redes sociais e sites. E, neste caso objetiva levantar arquivos para uma melhor compreensão sobre a temática de estudos que é o OP em IFs e se esta ferramenta é implementada em outras unidades.</w:t>
      </w:r>
    </w:p>
    <w:p>
      <w:pPr>
        <w:pStyle w:val="BodyText"/>
        <w:spacing w:line="360" w:lineRule="auto"/>
        <w:ind w:left="143" w:right="135" w:firstLine="707"/>
        <w:jc w:val="both"/>
      </w:pPr>
      <w:r>
        <w:rPr/>
        <w:t>Diante disso a busca por materiais se deu nas bases de dados textuais Scielo, Portal de Periódicos, Catálogo Capes e BrCris que dão acesso ao texto por completo além de ter todos os dados básicos do material buscado, utilizando-se assim de serviço </w:t>
      </w:r>
      <w:r>
        <w:rPr>
          <w:i/>
        </w:rPr>
        <w:t>online </w:t>
      </w:r>
      <w:r>
        <w:rPr/>
        <w:t>para localização dessa bibliografia e consequentemente armazenamento e análise.</w:t>
      </w:r>
    </w:p>
    <w:p>
      <w:pPr>
        <w:pStyle w:val="BodyText"/>
        <w:spacing w:line="360" w:lineRule="auto"/>
        <w:ind w:left="143" w:right="144" w:firstLine="707"/>
        <w:jc w:val="both"/>
      </w:pPr>
      <w:r>
        <w:rPr/>
        <w:t>Utilizou-se ainda palavras, tidas como descritores como estratégia para a busca desse material.</w:t>
      </w:r>
      <w:r>
        <w:rPr>
          <w:spacing w:val="24"/>
        </w:rPr>
        <w:t> </w:t>
      </w:r>
      <w:r>
        <w:rPr/>
        <w:t>Além</w:t>
      </w:r>
      <w:r>
        <w:rPr>
          <w:spacing w:val="25"/>
        </w:rPr>
        <w:t> </w:t>
      </w:r>
      <w:r>
        <w:rPr/>
        <w:t>do</w:t>
      </w:r>
      <w:r>
        <w:rPr>
          <w:spacing w:val="27"/>
        </w:rPr>
        <w:t> </w:t>
      </w:r>
      <w:r>
        <w:rPr/>
        <w:t>uso</w:t>
      </w:r>
      <w:r>
        <w:rPr>
          <w:spacing w:val="25"/>
        </w:rPr>
        <w:t> </w:t>
      </w:r>
      <w:r>
        <w:rPr/>
        <w:t>de</w:t>
      </w:r>
      <w:r>
        <w:rPr>
          <w:spacing w:val="24"/>
        </w:rPr>
        <w:t> </w:t>
      </w:r>
      <w:r>
        <w:rPr/>
        <w:t>operadores</w:t>
      </w:r>
      <w:r>
        <w:rPr>
          <w:spacing w:val="27"/>
        </w:rPr>
        <w:t> </w:t>
      </w:r>
      <w:r>
        <w:rPr/>
        <w:t>booleanos,</w:t>
      </w:r>
      <w:r>
        <w:rPr>
          <w:spacing w:val="27"/>
        </w:rPr>
        <w:t> </w:t>
      </w:r>
      <w:r>
        <w:rPr/>
        <w:t>estes</w:t>
      </w:r>
      <w:r>
        <w:rPr>
          <w:spacing w:val="25"/>
        </w:rPr>
        <w:t> </w:t>
      </w:r>
      <w:r>
        <w:rPr/>
        <w:t>que</w:t>
      </w:r>
      <w:r>
        <w:rPr>
          <w:spacing w:val="24"/>
        </w:rPr>
        <w:t> </w:t>
      </w:r>
      <w:r>
        <w:rPr/>
        <w:t>indicam</w:t>
      </w:r>
      <w:r>
        <w:rPr>
          <w:spacing w:val="25"/>
        </w:rPr>
        <w:t> </w:t>
      </w:r>
      <w:r>
        <w:rPr/>
        <w:t>para</w:t>
      </w:r>
      <w:r>
        <w:rPr>
          <w:spacing w:val="24"/>
        </w:rPr>
        <w:t> </w:t>
      </w:r>
      <w:r>
        <w:rPr/>
        <w:t>a</w:t>
      </w:r>
      <w:r>
        <w:rPr>
          <w:spacing w:val="26"/>
        </w:rPr>
        <w:t> </w:t>
      </w:r>
      <w:r>
        <w:rPr/>
        <w:t>plataforma</w:t>
      </w:r>
      <w:r>
        <w:rPr>
          <w:spacing w:val="26"/>
        </w:rPr>
        <w:t> </w:t>
      </w:r>
      <w:r>
        <w:rPr>
          <w:spacing w:val="-4"/>
        </w:rPr>
        <w:t>como</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289344">
            <wp:simplePos x="0" y="0"/>
            <wp:positionH relativeFrom="page">
              <wp:posOffset>0</wp:posOffset>
            </wp:positionH>
            <wp:positionV relativeFrom="page">
              <wp:posOffset>6982</wp:posOffset>
            </wp:positionV>
            <wp:extent cx="7562088" cy="1048327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1"/>
      </w:pPr>
    </w:p>
    <w:p>
      <w:pPr>
        <w:pStyle w:val="BodyText"/>
        <w:spacing w:line="360" w:lineRule="auto"/>
        <w:ind w:left="143" w:right="138"/>
        <w:jc w:val="both"/>
      </w:pPr>
      <w:r>
        <w:rPr/>
        <w:t>esta deverá fazer combinações para a referida busca, neste caso foi usado o AND, mas tem-se também OR, NOT, entre outros, que podem tanto aumentar quanto diminuir os retornos.</w:t>
      </w:r>
    </w:p>
    <w:p>
      <w:pPr>
        <w:pStyle w:val="BodyText"/>
        <w:spacing w:line="360" w:lineRule="auto" w:before="1"/>
        <w:ind w:left="143" w:right="136" w:firstLine="707"/>
        <w:jc w:val="both"/>
      </w:pPr>
      <w:r>
        <w:rPr/>
        <w:t>Foi usado ainda o asterisco (*) quando a plataforma apontou resultados reduzidos, o que faz com que se tenha a truncagem de palavras, para ter resultados no plural, no singular e de palavras derivadas. E, quando o site permitia foi usado os descritores entre aspas (“”) para que estas viessem juntas no retorno da busca. Assim, a seguir apresenta-se o quadro 1 com os resultados obtidos nessas bases.</w:t>
      </w:r>
    </w:p>
    <w:p>
      <w:pPr>
        <w:pStyle w:val="BodyText"/>
        <w:spacing w:before="1"/>
        <w:ind w:left="2164"/>
        <w:jc w:val="both"/>
      </w:pPr>
      <w:r>
        <w:rPr>
          <w:b/>
        </w:rPr>
        <w:t>Quadro</w:t>
      </w:r>
      <w:r>
        <w:rPr>
          <w:b/>
          <w:spacing w:val="-4"/>
        </w:rPr>
        <w:t> </w:t>
      </w:r>
      <w:r>
        <w:rPr>
          <w:b/>
        </w:rPr>
        <w:t>1</w:t>
      </w:r>
      <w:r>
        <w:rPr>
          <w:b/>
          <w:spacing w:val="-1"/>
        </w:rPr>
        <w:t> </w:t>
      </w:r>
      <w:r>
        <w:rPr/>
        <w:t>–</w:t>
      </w:r>
      <w:r>
        <w:rPr>
          <w:spacing w:val="-1"/>
        </w:rPr>
        <w:t> </w:t>
      </w:r>
      <w:r>
        <w:rPr/>
        <w:t>Resultados</w:t>
      </w:r>
      <w:r>
        <w:rPr>
          <w:spacing w:val="-2"/>
        </w:rPr>
        <w:t> </w:t>
      </w:r>
      <w:r>
        <w:rPr/>
        <w:t>da</w:t>
      </w:r>
      <w:r>
        <w:rPr>
          <w:spacing w:val="-2"/>
        </w:rPr>
        <w:t> </w:t>
      </w:r>
      <w:r>
        <w:rPr/>
        <w:t>busca</w:t>
      </w:r>
      <w:r>
        <w:rPr>
          <w:spacing w:val="-2"/>
        </w:rPr>
        <w:t> </w:t>
      </w:r>
      <w:r>
        <w:rPr/>
        <w:t>nas</w:t>
      </w:r>
      <w:r>
        <w:rPr>
          <w:spacing w:val="-2"/>
        </w:rPr>
        <w:t> </w:t>
      </w:r>
      <w:r>
        <w:rPr/>
        <w:t>bases</w:t>
      </w:r>
      <w:r>
        <w:rPr>
          <w:spacing w:val="-2"/>
        </w:rPr>
        <w:t> </w:t>
      </w:r>
      <w:r>
        <w:rPr/>
        <w:t>de</w:t>
      </w:r>
      <w:r>
        <w:rPr>
          <w:spacing w:val="-2"/>
        </w:rPr>
        <w:t> </w:t>
      </w:r>
      <w:r>
        <w:rPr>
          <w:spacing w:val="-4"/>
        </w:rPr>
        <w:t>dados</w:t>
      </w:r>
    </w:p>
    <w:p>
      <w:pPr>
        <w:pStyle w:val="BodyText"/>
        <w:rPr>
          <w:sz w:val="12"/>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9"/>
        <w:gridCol w:w="2127"/>
        <w:gridCol w:w="1135"/>
        <w:gridCol w:w="2789"/>
        <w:gridCol w:w="864"/>
      </w:tblGrid>
      <w:tr>
        <w:trPr>
          <w:trHeight w:val="414" w:hRule="atLeast"/>
        </w:trPr>
        <w:tc>
          <w:tcPr>
            <w:tcW w:w="2269" w:type="dxa"/>
          </w:tcPr>
          <w:p>
            <w:pPr>
              <w:pStyle w:val="TableParagraph"/>
              <w:spacing w:line="275" w:lineRule="exact"/>
              <w:ind w:left="8" w:right="2"/>
              <w:jc w:val="center"/>
              <w:rPr>
                <w:sz w:val="24"/>
              </w:rPr>
            </w:pPr>
            <w:r>
              <w:rPr>
                <w:spacing w:val="-4"/>
                <w:sz w:val="24"/>
              </w:rPr>
              <w:t>Base</w:t>
            </w:r>
          </w:p>
        </w:tc>
        <w:tc>
          <w:tcPr>
            <w:tcW w:w="2127" w:type="dxa"/>
          </w:tcPr>
          <w:p>
            <w:pPr>
              <w:pStyle w:val="TableParagraph"/>
              <w:spacing w:line="275" w:lineRule="exact"/>
              <w:ind w:left="65" w:right="62"/>
              <w:jc w:val="center"/>
              <w:rPr>
                <w:sz w:val="24"/>
              </w:rPr>
            </w:pPr>
            <w:r>
              <w:rPr>
                <w:sz w:val="24"/>
              </w:rPr>
              <w:t>Descritor</w:t>
            </w:r>
            <w:r>
              <w:rPr>
                <w:spacing w:val="-5"/>
                <w:sz w:val="24"/>
              </w:rPr>
              <w:t> </w:t>
            </w:r>
            <w:r>
              <w:rPr>
                <w:spacing w:val="-10"/>
                <w:sz w:val="24"/>
              </w:rPr>
              <w:t>1</w:t>
            </w:r>
          </w:p>
        </w:tc>
        <w:tc>
          <w:tcPr>
            <w:tcW w:w="1135" w:type="dxa"/>
          </w:tcPr>
          <w:p>
            <w:pPr>
              <w:pStyle w:val="TableParagraph"/>
              <w:spacing w:line="275" w:lineRule="exact"/>
              <w:ind w:left="8"/>
              <w:jc w:val="center"/>
              <w:rPr>
                <w:sz w:val="24"/>
              </w:rPr>
            </w:pPr>
            <w:r>
              <w:rPr>
                <w:spacing w:val="-2"/>
                <w:sz w:val="24"/>
              </w:rPr>
              <w:t>Booleano</w:t>
            </w:r>
          </w:p>
        </w:tc>
        <w:tc>
          <w:tcPr>
            <w:tcW w:w="2789" w:type="dxa"/>
          </w:tcPr>
          <w:p>
            <w:pPr>
              <w:pStyle w:val="TableParagraph"/>
              <w:spacing w:line="275" w:lineRule="exact"/>
              <w:ind w:left="7" w:right="3"/>
              <w:jc w:val="center"/>
              <w:rPr>
                <w:sz w:val="24"/>
              </w:rPr>
            </w:pPr>
            <w:r>
              <w:rPr>
                <w:sz w:val="24"/>
              </w:rPr>
              <w:t>Descritor</w:t>
            </w:r>
            <w:r>
              <w:rPr>
                <w:spacing w:val="-5"/>
                <w:sz w:val="24"/>
              </w:rPr>
              <w:t> </w:t>
            </w:r>
            <w:r>
              <w:rPr>
                <w:spacing w:val="-10"/>
                <w:sz w:val="24"/>
              </w:rPr>
              <w:t>2</w:t>
            </w:r>
          </w:p>
        </w:tc>
        <w:tc>
          <w:tcPr>
            <w:tcW w:w="864" w:type="dxa"/>
          </w:tcPr>
          <w:p>
            <w:pPr>
              <w:pStyle w:val="TableParagraph"/>
              <w:spacing w:line="275" w:lineRule="exact"/>
              <w:ind w:left="9" w:right="3"/>
              <w:jc w:val="center"/>
              <w:rPr>
                <w:sz w:val="24"/>
              </w:rPr>
            </w:pPr>
            <w:r>
              <w:rPr>
                <w:spacing w:val="-2"/>
                <w:sz w:val="24"/>
              </w:rPr>
              <w:t>Quant.</w:t>
            </w:r>
          </w:p>
        </w:tc>
      </w:tr>
      <w:tr>
        <w:trPr>
          <w:trHeight w:val="412" w:hRule="atLeast"/>
        </w:trPr>
        <w:tc>
          <w:tcPr>
            <w:tcW w:w="2269" w:type="dxa"/>
          </w:tcPr>
          <w:p>
            <w:pPr>
              <w:pStyle w:val="TableParagraph"/>
              <w:spacing w:line="275" w:lineRule="exact"/>
              <w:ind w:left="8" w:right="2"/>
              <w:jc w:val="center"/>
              <w:rPr>
                <w:sz w:val="24"/>
              </w:rPr>
            </w:pPr>
            <w:r>
              <w:rPr>
                <w:spacing w:val="-4"/>
                <w:sz w:val="24"/>
              </w:rPr>
              <w:t>BDTD</w:t>
            </w:r>
          </w:p>
        </w:tc>
        <w:tc>
          <w:tcPr>
            <w:tcW w:w="2127" w:type="dxa"/>
          </w:tcPr>
          <w:p>
            <w:pPr>
              <w:pStyle w:val="TableParagraph"/>
              <w:spacing w:line="275" w:lineRule="exact"/>
              <w:ind w:left="65" w:right="62"/>
              <w:jc w:val="center"/>
              <w:rPr>
                <w:sz w:val="24"/>
              </w:rPr>
            </w:pPr>
            <w:r>
              <w:rPr>
                <w:sz w:val="24"/>
              </w:rPr>
              <w:t>“instituto </w:t>
            </w:r>
            <w:r>
              <w:rPr>
                <w:spacing w:val="-2"/>
                <w:sz w:val="24"/>
              </w:rPr>
              <w:t>federal”</w:t>
            </w:r>
          </w:p>
        </w:tc>
        <w:tc>
          <w:tcPr>
            <w:tcW w:w="1135" w:type="dxa"/>
          </w:tcPr>
          <w:p>
            <w:pPr>
              <w:pStyle w:val="TableParagraph"/>
              <w:spacing w:line="275" w:lineRule="exact"/>
              <w:ind w:left="8" w:right="2"/>
              <w:jc w:val="center"/>
              <w:rPr>
                <w:sz w:val="24"/>
              </w:rPr>
            </w:pPr>
            <w:r>
              <w:rPr>
                <w:spacing w:val="-5"/>
                <w:sz w:val="24"/>
              </w:rPr>
              <w:t>AND</w:t>
            </w:r>
          </w:p>
        </w:tc>
        <w:tc>
          <w:tcPr>
            <w:tcW w:w="2789" w:type="dxa"/>
          </w:tcPr>
          <w:p>
            <w:pPr>
              <w:pStyle w:val="TableParagraph"/>
              <w:spacing w:line="275" w:lineRule="exact"/>
              <w:ind w:left="7" w:right="1"/>
              <w:jc w:val="center"/>
              <w:rPr>
                <w:sz w:val="24"/>
              </w:rPr>
            </w:pPr>
            <w:r>
              <w:rPr>
                <w:sz w:val="24"/>
              </w:rPr>
              <w:t>“orçamento</w:t>
            </w:r>
            <w:r>
              <w:rPr>
                <w:spacing w:val="-3"/>
                <w:sz w:val="24"/>
              </w:rPr>
              <w:t> </w:t>
            </w:r>
            <w:r>
              <w:rPr>
                <w:spacing w:val="-2"/>
                <w:sz w:val="24"/>
              </w:rPr>
              <w:t>participativo”</w:t>
            </w:r>
          </w:p>
        </w:tc>
        <w:tc>
          <w:tcPr>
            <w:tcW w:w="864" w:type="dxa"/>
          </w:tcPr>
          <w:p>
            <w:pPr>
              <w:pStyle w:val="TableParagraph"/>
              <w:spacing w:line="275" w:lineRule="exact"/>
              <w:ind w:left="9"/>
              <w:jc w:val="center"/>
              <w:rPr>
                <w:sz w:val="24"/>
              </w:rPr>
            </w:pPr>
            <w:r>
              <w:rPr>
                <w:spacing w:val="-10"/>
                <w:sz w:val="24"/>
              </w:rPr>
              <w:t>3</w:t>
            </w:r>
          </w:p>
        </w:tc>
      </w:tr>
      <w:tr>
        <w:trPr>
          <w:trHeight w:val="414" w:hRule="atLeast"/>
        </w:trPr>
        <w:tc>
          <w:tcPr>
            <w:tcW w:w="2269" w:type="dxa"/>
          </w:tcPr>
          <w:p>
            <w:pPr>
              <w:pStyle w:val="TableParagraph"/>
              <w:spacing w:line="240" w:lineRule="auto" w:before="1"/>
              <w:ind w:left="8" w:right="3"/>
              <w:jc w:val="center"/>
              <w:rPr>
                <w:sz w:val="24"/>
              </w:rPr>
            </w:pPr>
            <w:r>
              <w:rPr>
                <w:sz w:val="24"/>
              </w:rPr>
              <w:t>Catálogo</w:t>
            </w:r>
            <w:r>
              <w:rPr>
                <w:spacing w:val="-3"/>
                <w:sz w:val="24"/>
              </w:rPr>
              <w:t> </w:t>
            </w:r>
            <w:r>
              <w:rPr>
                <w:spacing w:val="-4"/>
                <w:sz w:val="24"/>
              </w:rPr>
              <w:t>Capes</w:t>
            </w:r>
          </w:p>
        </w:tc>
        <w:tc>
          <w:tcPr>
            <w:tcW w:w="2127" w:type="dxa"/>
          </w:tcPr>
          <w:p>
            <w:pPr>
              <w:pStyle w:val="TableParagraph"/>
              <w:spacing w:line="240" w:lineRule="auto" w:before="1"/>
              <w:ind w:left="65" w:right="62"/>
              <w:jc w:val="center"/>
              <w:rPr>
                <w:sz w:val="24"/>
              </w:rPr>
            </w:pPr>
            <w:r>
              <w:rPr>
                <w:sz w:val="24"/>
              </w:rPr>
              <w:t>“instituto </w:t>
            </w:r>
            <w:r>
              <w:rPr>
                <w:spacing w:val="-2"/>
                <w:sz w:val="24"/>
              </w:rPr>
              <w:t>federal”</w:t>
            </w:r>
          </w:p>
        </w:tc>
        <w:tc>
          <w:tcPr>
            <w:tcW w:w="1135" w:type="dxa"/>
          </w:tcPr>
          <w:p>
            <w:pPr>
              <w:pStyle w:val="TableParagraph"/>
              <w:spacing w:line="240" w:lineRule="auto" w:before="1"/>
              <w:ind w:left="8" w:right="2"/>
              <w:jc w:val="center"/>
              <w:rPr>
                <w:sz w:val="24"/>
              </w:rPr>
            </w:pPr>
            <w:r>
              <w:rPr>
                <w:spacing w:val="-5"/>
                <w:sz w:val="24"/>
              </w:rPr>
              <w:t>AND</w:t>
            </w:r>
          </w:p>
        </w:tc>
        <w:tc>
          <w:tcPr>
            <w:tcW w:w="2789" w:type="dxa"/>
          </w:tcPr>
          <w:p>
            <w:pPr>
              <w:pStyle w:val="TableParagraph"/>
              <w:spacing w:line="240" w:lineRule="auto" w:before="1"/>
              <w:ind w:left="7" w:right="1"/>
              <w:jc w:val="center"/>
              <w:rPr>
                <w:sz w:val="24"/>
              </w:rPr>
            </w:pPr>
            <w:r>
              <w:rPr>
                <w:sz w:val="24"/>
              </w:rPr>
              <w:t>“orçamento</w:t>
            </w:r>
            <w:r>
              <w:rPr>
                <w:spacing w:val="-3"/>
                <w:sz w:val="24"/>
              </w:rPr>
              <w:t> </w:t>
            </w:r>
            <w:r>
              <w:rPr>
                <w:spacing w:val="-2"/>
                <w:sz w:val="24"/>
              </w:rPr>
              <w:t>participativo”</w:t>
            </w:r>
          </w:p>
        </w:tc>
        <w:tc>
          <w:tcPr>
            <w:tcW w:w="864" w:type="dxa"/>
          </w:tcPr>
          <w:p>
            <w:pPr>
              <w:pStyle w:val="TableParagraph"/>
              <w:spacing w:line="240" w:lineRule="auto" w:before="1"/>
              <w:ind w:left="9"/>
              <w:jc w:val="center"/>
              <w:rPr>
                <w:sz w:val="24"/>
              </w:rPr>
            </w:pPr>
            <w:r>
              <w:rPr>
                <w:spacing w:val="-10"/>
                <w:sz w:val="24"/>
              </w:rPr>
              <w:t>8</w:t>
            </w:r>
          </w:p>
        </w:tc>
      </w:tr>
      <w:tr>
        <w:trPr>
          <w:trHeight w:val="414" w:hRule="atLeast"/>
        </w:trPr>
        <w:tc>
          <w:tcPr>
            <w:tcW w:w="2269" w:type="dxa"/>
          </w:tcPr>
          <w:p>
            <w:pPr>
              <w:pStyle w:val="TableParagraph"/>
              <w:spacing w:line="275" w:lineRule="exact"/>
              <w:ind w:left="8"/>
              <w:jc w:val="center"/>
              <w:rPr>
                <w:sz w:val="24"/>
              </w:rPr>
            </w:pPr>
            <w:r>
              <w:rPr>
                <w:spacing w:val="-2"/>
                <w:sz w:val="24"/>
              </w:rPr>
              <w:t>BrCris</w:t>
            </w:r>
          </w:p>
        </w:tc>
        <w:tc>
          <w:tcPr>
            <w:tcW w:w="2127" w:type="dxa"/>
          </w:tcPr>
          <w:p>
            <w:pPr>
              <w:pStyle w:val="TableParagraph"/>
              <w:spacing w:line="275" w:lineRule="exact"/>
              <w:ind w:left="65" w:right="62"/>
              <w:jc w:val="center"/>
              <w:rPr>
                <w:sz w:val="24"/>
              </w:rPr>
            </w:pPr>
            <w:r>
              <w:rPr>
                <w:sz w:val="24"/>
              </w:rPr>
              <w:t>“instituto </w:t>
            </w:r>
            <w:r>
              <w:rPr>
                <w:spacing w:val="-2"/>
                <w:sz w:val="24"/>
              </w:rPr>
              <w:t>federal”</w:t>
            </w:r>
          </w:p>
        </w:tc>
        <w:tc>
          <w:tcPr>
            <w:tcW w:w="1135" w:type="dxa"/>
          </w:tcPr>
          <w:p>
            <w:pPr>
              <w:pStyle w:val="TableParagraph"/>
              <w:spacing w:line="275" w:lineRule="exact"/>
              <w:ind w:left="8" w:right="2"/>
              <w:jc w:val="center"/>
              <w:rPr>
                <w:sz w:val="24"/>
              </w:rPr>
            </w:pPr>
            <w:r>
              <w:rPr>
                <w:spacing w:val="-5"/>
                <w:sz w:val="24"/>
              </w:rPr>
              <w:t>AND</w:t>
            </w:r>
          </w:p>
        </w:tc>
        <w:tc>
          <w:tcPr>
            <w:tcW w:w="2789" w:type="dxa"/>
          </w:tcPr>
          <w:p>
            <w:pPr>
              <w:pStyle w:val="TableParagraph"/>
              <w:spacing w:line="275" w:lineRule="exact"/>
              <w:ind w:left="7" w:right="1"/>
              <w:jc w:val="center"/>
              <w:rPr>
                <w:sz w:val="24"/>
              </w:rPr>
            </w:pPr>
            <w:r>
              <w:rPr>
                <w:sz w:val="24"/>
              </w:rPr>
              <w:t>“orçamento</w:t>
            </w:r>
            <w:r>
              <w:rPr>
                <w:spacing w:val="-3"/>
                <w:sz w:val="24"/>
              </w:rPr>
              <w:t> </w:t>
            </w:r>
            <w:r>
              <w:rPr>
                <w:spacing w:val="-2"/>
                <w:sz w:val="24"/>
              </w:rPr>
              <w:t>participativo”</w:t>
            </w:r>
          </w:p>
        </w:tc>
        <w:tc>
          <w:tcPr>
            <w:tcW w:w="864" w:type="dxa"/>
          </w:tcPr>
          <w:p>
            <w:pPr>
              <w:pStyle w:val="TableParagraph"/>
              <w:spacing w:line="275" w:lineRule="exact"/>
              <w:ind w:left="9"/>
              <w:jc w:val="center"/>
              <w:rPr>
                <w:sz w:val="24"/>
              </w:rPr>
            </w:pPr>
            <w:r>
              <w:rPr>
                <w:spacing w:val="-10"/>
                <w:sz w:val="24"/>
              </w:rPr>
              <w:t>1</w:t>
            </w:r>
          </w:p>
        </w:tc>
      </w:tr>
      <w:tr>
        <w:trPr>
          <w:trHeight w:val="412" w:hRule="atLeast"/>
        </w:trPr>
        <w:tc>
          <w:tcPr>
            <w:tcW w:w="2269" w:type="dxa"/>
          </w:tcPr>
          <w:p>
            <w:pPr>
              <w:pStyle w:val="TableParagraph"/>
              <w:spacing w:line="275" w:lineRule="exact"/>
              <w:ind w:left="8"/>
              <w:jc w:val="center"/>
              <w:rPr>
                <w:sz w:val="24"/>
              </w:rPr>
            </w:pPr>
            <w:r>
              <w:rPr>
                <w:sz w:val="24"/>
              </w:rPr>
              <w:t>Portal</w:t>
            </w:r>
            <w:r>
              <w:rPr>
                <w:spacing w:val="-1"/>
                <w:sz w:val="24"/>
              </w:rPr>
              <w:t> </w:t>
            </w:r>
            <w:r>
              <w:rPr>
                <w:sz w:val="24"/>
              </w:rPr>
              <w:t>de</w:t>
            </w:r>
            <w:r>
              <w:rPr>
                <w:spacing w:val="-1"/>
                <w:sz w:val="24"/>
              </w:rPr>
              <w:t> </w:t>
            </w:r>
            <w:r>
              <w:rPr>
                <w:spacing w:val="-2"/>
                <w:sz w:val="24"/>
              </w:rPr>
              <w:t>Periódicos</w:t>
            </w:r>
          </w:p>
        </w:tc>
        <w:tc>
          <w:tcPr>
            <w:tcW w:w="2127" w:type="dxa"/>
          </w:tcPr>
          <w:p>
            <w:pPr>
              <w:pStyle w:val="TableParagraph"/>
              <w:spacing w:line="275" w:lineRule="exact"/>
              <w:ind w:left="65" w:right="58"/>
              <w:jc w:val="center"/>
              <w:rPr>
                <w:sz w:val="24"/>
              </w:rPr>
            </w:pPr>
            <w:r>
              <w:rPr>
                <w:sz w:val="24"/>
              </w:rPr>
              <w:t>instituto</w:t>
            </w:r>
            <w:r>
              <w:rPr>
                <w:spacing w:val="1"/>
                <w:sz w:val="24"/>
              </w:rPr>
              <w:t> </w:t>
            </w:r>
            <w:r>
              <w:rPr>
                <w:spacing w:val="-2"/>
                <w:sz w:val="24"/>
              </w:rPr>
              <w:t>federal</w:t>
            </w:r>
          </w:p>
        </w:tc>
        <w:tc>
          <w:tcPr>
            <w:tcW w:w="1135" w:type="dxa"/>
          </w:tcPr>
          <w:p>
            <w:pPr>
              <w:pStyle w:val="TableParagraph"/>
              <w:spacing w:line="275" w:lineRule="exact"/>
              <w:ind w:left="8"/>
              <w:jc w:val="center"/>
              <w:rPr>
                <w:sz w:val="24"/>
              </w:rPr>
            </w:pPr>
            <w:r>
              <w:rPr>
                <w:spacing w:val="-10"/>
                <w:sz w:val="24"/>
              </w:rPr>
              <w:t>E</w:t>
            </w:r>
          </w:p>
        </w:tc>
        <w:tc>
          <w:tcPr>
            <w:tcW w:w="2789" w:type="dxa"/>
          </w:tcPr>
          <w:p>
            <w:pPr>
              <w:pStyle w:val="TableParagraph"/>
              <w:spacing w:line="275" w:lineRule="exact"/>
              <w:ind w:left="7"/>
              <w:jc w:val="center"/>
              <w:rPr>
                <w:sz w:val="24"/>
              </w:rPr>
            </w:pPr>
            <w:r>
              <w:rPr>
                <w:sz w:val="24"/>
              </w:rPr>
              <w:t>orçamento</w:t>
            </w:r>
            <w:r>
              <w:rPr>
                <w:spacing w:val="-3"/>
                <w:sz w:val="24"/>
              </w:rPr>
              <w:t> </w:t>
            </w:r>
            <w:r>
              <w:rPr>
                <w:spacing w:val="-2"/>
                <w:sz w:val="24"/>
              </w:rPr>
              <w:t>participativo</w:t>
            </w:r>
          </w:p>
        </w:tc>
        <w:tc>
          <w:tcPr>
            <w:tcW w:w="864" w:type="dxa"/>
          </w:tcPr>
          <w:p>
            <w:pPr>
              <w:pStyle w:val="TableParagraph"/>
              <w:spacing w:line="275" w:lineRule="exact"/>
              <w:ind w:left="9"/>
              <w:jc w:val="center"/>
              <w:rPr>
                <w:sz w:val="24"/>
              </w:rPr>
            </w:pPr>
            <w:r>
              <w:rPr>
                <w:spacing w:val="-10"/>
                <w:sz w:val="24"/>
              </w:rPr>
              <w:t>1</w:t>
            </w:r>
          </w:p>
        </w:tc>
      </w:tr>
      <w:tr>
        <w:trPr>
          <w:trHeight w:val="414" w:hRule="atLeast"/>
        </w:trPr>
        <w:tc>
          <w:tcPr>
            <w:tcW w:w="2269" w:type="dxa"/>
          </w:tcPr>
          <w:p>
            <w:pPr>
              <w:pStyle w:val="TableParagraph"/>
              <w:spacing w:line="240" w:lineRule="auto" w:before="1"/>
              <w:ind w:left="8" w:right="3"/>
              <w:jc w:val="center"/>
              <w:rPr>
                <w:sz w:val="24"/>
              </w:rPr>
            </w:pPr>
            <w:r>
              <w:rPr>
                <w:spacing w:val="-2"/>
                <w:sz w:val="24"/>
              </w:rPr>
              <w:t>Scielo</w:t>
            </w:r>
          </w:p>
        </w:tc>
        <w:tc>
          <w:tcPr>
            <w:tcW w:w="2127" w:type="dxa"/>
          </w:tcPr>
          <w:p>
            <w:pPr>
              <w:pStyle w:val="TableParagraph"/>
              <w:spacing w:line="240" w:lineRule="auto" w:before="1"/>
              <w:ind w:left="65"/>
              <w:jc w:val="center"/>
              <w:rPr>
                <w:sz w:val="24"/>
              </w:rPr>
            </w:pPr>
            <w:r>
              <w:rPr>
                <w:sz w:val="24"/>
              </w:rPr>
              <w:t>institut*</w:t>
            </w:r>
            <w:r>
              <w:rPr>
                <w:spacing w:val="1"/>
                <w:sz w:val="24"/>
              </w:rPr>
              <w:t> </w:t>
            </w:r>
            <w:r>
              <w:rPr>
                <w:spacing w:val="-2"/>
                <w:sz w:val="24"/>
              </w:rPr>
              <w:t>federa*</w:t>
            </w:r>
          </w:p>
        </w:tc>
        <w:tc>
          <w:tcPr>
            <w:tcW w:w="1135" w:type="dxa"/>
          </w:tcPr>
          <w:p>
            <w:pPr>
              <w:pStyle w:val="TableParagraph"/>
              <w:spacing w:line="240" w:lineRule="auto" w:before="1"/>
              <w:ind w:left="8" w:right="2"/>
              <w:jc w:val="center"/>
              <w:rPr>
                <w:sz w:val="24"/>
              </w:rPr>
            </w:pPr>
            <w:r>
              <w:rPr>
                <w:spacing w:val="-5"/>
                <w:sz w:val="24"/>
              </w:rPr>
              <w:t>AND</w:t>
            </w:r>
          </w:p>
        </w:tc>
        <w:tc>
          <w:tcPr>
            <w:tcW w:w="2789" w:type="dxa"/>
          </w:tcPr>
          <w:p>
            <w:pPr>
              <w:pStyle w:val="TableParagraph"/>
              <w:spacing w:line="240" w:lineRule="auto" w:before="1"/>
              <w:ind w:left="7"/>
              <w:jc w:val="center"/>
              <w:rPr>
                <w:sz w:val="24"/>
              </w:rPr>
            </w:pPr>
            <w:r>
              <w:rPr>
                <w:sz w:val="24"/>
              </w:rPr>
              <w:t>orçamento</w:t>
            </w:r>
            <w:r>
              <w:rPr>
                <w:spacing w:val="-3"/>
                <w:sz w:val="24"/>
              </w:rPr>
              <w:t> </w:t>
            </w:r>
            <w:r>
              <w:rPr>
                <w:spacing w:val="-2"/>
                <w:sz w:val="24"/>
              </w:rPr>
              <w:t>participativo</w:t>
            </w:r>
          </w:p>
        </w:tc>
        <w:tc>
          <w:tcPr>
            <w:tcW w:w="864" w:type="dxa"/>
          </w:tcPr>
          <w:p>
            <w:pPr>
              <w:pStyle w:val="TableParagraph"/>
              <w:spacing w:line="240" w:lineRule="auto" w:before="1"/>
              <w:ind w:left="9"/>
              <w:jc w:val="center"/>
              <w:rPr>
                <w:sz w:val="24"/>
              </w:rPr>
            </w:pPr>
            <w:r>
              <w:rPr>
                <w:spacing w:val="-10"/>
                <w:sz w:val="24"/>
              </w:rPr>
              <w:t>2</w:t>
            </w:r>
          </w:p>
        </w:tc>
      </w:tr>
      <w:tr>
        <w:trPr>
          <w:trHeight w:val="414" w:hRule="atLeast"/>
        </w:trPr>
        <w:tc>
          <w:tcPr>
            <w:tcW w:w="8320" w:type="dxa"/>
            <w:gridSpan w:val="4"/>
          </w:tcPr>
          <w:p>
            <w:pPr>
              <w:pStyle w:val="TableParagraph"/>
              <w:spacing w:line="275" w:lineRule="exact"/>
              <w:ind w:left="107"/>
              <w:rPr>
                <w:sz w:val="24"/>
              </w:rPr>
            </w:pPr>
            <w:r>
              <w:rPr>
                <w:spacing w:val="-2"/>
                <w:sz w:val="24"/>
              </w:rPr>
              <w:t>Total:</w:t>
            </w:r>
          </w:p>
        </w:tc>
        <w:tc>
          <w:tcPr>
            <w:tcW w:w="864" w:type="dxa"/>
          </w:tcPr>
          <w:p>
            <w:pPr>
              <w:pStyle w:val="TableParagraph"/>
              <w:spacing w:line="275" w:lineRule="exact"/>
              <w:ind w:left="9"/>
              <w:jc w:val="center"/>
              <w:rPr>
                <w:sz w:val="24"/>
              </w:rPr>
            </w:pPr>
            <w:r>
              <w:rPr>
                <w:spacing w:val="-5"/>
                <w:sz w:val="24"/>
              </w:rPr>
              <w:t>15</w:t>
            </w:r>
          </w:p>
        </w:tc>
      </w:tr>
    </w:tbl>
    <w:p>
      <w:pPr>
        <w:spacing w:before="5"/>
        <w:ind w:left="143" w:right="6586" w:firstLine="0"/>
        <w:jc w:val="left"/>
        <w:rPr>
          <w:sz w:val="20"/>
        </w:rPr>
      </w:pPr>
      <w:r>
        <w:rPr>
          <w:sz w:val="20"/>
        </w:rPr>
        <w:t>Fonte: bases de dados Elaboração</w:t>
      </w:r>
      <w:r>
        <w:rPr>
          <w:spacing w:val="-13"/>
          <w:sz w:val="20"/>
        </w:rPr>
        <w:t> </w:t>
      </w:r>
      <w:r>
        <w:rPr>
          <w:sz w:val="20"/>
        </w:rPr>
        <w:t>das</w:t>
      </w:r>
      <w:r>
        <w:rPr>
          <w:spacing w:val="-12"/>
          <w:sz w:val="20"/>
        </w:rPr>
        <w:t> </w:t>
      </w:r>
      <w:r>
        <w:rPr>
          <w:sz w:val="20"/>
        </w:rPr>
        <w:t>autoras</w:t>
      </w:r>
    </w:p>
    <w:p>
      <w:pPr>
        <w:pStyle w:val="BodyText"/>
        <w:spacing w:line="360" w:lineRule="auto" w:before="112"/>
        <w:ind w:left="143" w:right="139" w:firstLine="707"/>
        <w:jc w:val="both"/>
      </w:pPr>
      <w:r>
        <w:rPr/>
        <w:t>De mão desse material, passou-se para o passo seguinte de organização e análise do conteúdo destes. Frisa-se ainda que não foram feitas delimitações nos filtros de busca como</w:t>
      </w:r>
      <w:r>
        <w:rPr>
          <w:spacing w:val="40"/>
        </w:rPr>
        <w:t> </w:t>
      </w:r>
      <w:r>
        <w:rPr/>
        <w:t>de data, idiomas, áreas, entre outros, para ter o máximo de produções para verificação. Outro aspecto importante, é que a busca foi realizada nos meses de junho e julho de 2025.</w:t>
      </w:r>
    </w:p>
    <w:p>
      <w:pPr>
        <w:pStyle w:val="BodyText"/>
        <w:spacing w:line="360" w:lineRule="auto" w:before="1"/>
        <w:ind w:left="143" w:right="136" w:firstLine="707"/>
        <w:jc w:val="both"/>
      </w:pPr>
      <w:r>
        <w:rPr/>
        <w:t>E, um trabalho inicial de tratamento desses dados é o de leitura dos títulos e resumos para verificar a aderência à temática proposta, retirada de textos duplicados, dentro da própria base como os que constam em duas ou mais bases ao mesmo tempo, e dos que não estavam disponíveis para baixar devido a não autorização do/a autor/a, que resultou nos dados quantitativos constantes no quadro 1.</w:t>
      </w:r>
    </w:p>
    <w:p>
      <w:pPr>
        <w:pStyle w:val="BodyText"/>
        <w:spacing w:line="360" w:lineRule="auto" w:before="2"/>
        <w:ind w:left="143" w:right="137" w:firstLine="707"/>
        <w:jc w:val="both"/>
      </w:pPr>
      <w:r>
        <w:rPr/>
        <w:t>A partir dessa análise introdutória dos trabalhos, anexados após as referências, é possível verificar que dos três artigos localizados no Portal de Periódicos e Scielo eles não se relacionam</w:t>
      </w:r>
      <w:r>
        <w:rPr>
          <w:spacing w:val="24"/>
        </w:rPr>
        <w:t> </w:t>
      </w:r>
      <w:r>
        <w:rPr/>
        <w:t>tão</w:t>
      </w:r>
      <w:r>
        <w:rPr>
          <w:spacing w:val="27"/>
        </w:rPr>
        <w:t> </w:t>
      </w:r>
      <w:r>
        <w:rPr/>
        <w:t>diretamente</w:t>
      </w:r>
      <w:r>
        <w:rPr>
          <w:spacing w:val="27"/>
        </w:rPr>
        <w:t> </w:t>
      </w:r>
      <w:r>
        <w:rPr/>
        <w:t>à</w:t>
      </w:r>
      <w:r>
        <w:rPr>
          <w:spacing w:val="26"/>
        </w:rPr>
        <w:t> </w:t>
      </w:r>
      <w:r>
        <w:rPr/>
        <w:t>temática</w:t>
      </w:r>
      <w:r>
        <w:rPr>
          <w:spacing w:val="26"/>
        </w:rPr>
        <w:t> </w:t>
      </w:r>
      <w:r>
        <w:rPr/>
        <w:t>deste</w:t>
      </w:r>
      <w:r>
        <w:rPr>
          <w:spacing w:val="27"/>
        </w:rPr>
        <w:t> </w:t>
      </w:r>
      <w:r>
        <w:rPr/>
        <w:t>trabalho,</w:t>
      </w:r>
      <w:r>
        <w:rPr>
          <w:spacing w:val="27"/>
        </w:rPr>
        <w:t> </w:t>
      </w:r>
      <w:r>
        <w:rPr/>
        <w:t>mas</w:t>
      </w:r>
      <w:r>
        <w:rPr>
          <w:spacing w:val="27"/>
        </w:rPr>
        <w:t> </w:t>
      </w:r>
      <w:r>
        <w:rPr/>
        <w:t>indicam</w:t>
      </w:r>
      <w:r>
        <w:rPr>
          <w:spacing w:val="28"/>
        </w:rPr>
        <w:t> </w:t>
      </w:r>
      <w:r>
        <w:rPr/>
        <w:t>a</w:t>
      </w:r>
      <w:r>
        <w:rPr>
          <w:spacing w:val="26"/>
        </w:rPr>
        <w:t> </w:t>
      </w:r>
      <w:r>
        <w:rPr/>
        <w:t>necessidade</w:t>
      </w:r>
      <w:r>
        <w:rPr>
          <w:spacing w:val="26"/>
        </w:rPr>
        <w:t> </w:t>
      </w:r>
      <w:r>
        <w:rPr/>
        <w:t>de</w:t>
      </w:r>
      <w:r>
        <w:rPr>
          <w:spacing w:val="26"/>
        </w:rPr>
        <w:t> </w:t>
      </w:r>
      <w:r>
        <w:rPr>
          <w:spacing w:val="-2"/>
        </w:rPr>
        <w:t>buscar</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289856">
            <wp:simplePos x="0" y="0"/>
            <wp:positionH relativeFrom="page">
              <wp:posOffset>0</wp:posOffset>
            </wp:positionH>
            <wp:positionV relativeFrom="page">
              <wp:posOffset>6982</wp:posOffset>
            </wp:positionV>
            <wp:extent cx="7562088" cy="1048327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1"/>
      </w:pPr>
    </w:p>
    <w:p>
      <w:pPr>
        <w:pStyle w:val="BodyText"/>
        <w:spacing w:line="360" w:lineRule="auto"/>
        <w:ind w:left="143" w:right="142"/>
        <w:jc w:val="both"/>
      </w:pPr>
      <w:r>
        <w:rPr/>
        <w:t>em outras bases mais artigos para contribuições mais atuais, inclusive em plataformas internacionais, visando uma comparação com a experiência nacional.</w:t>
      </w:r>
    </w:p>
    <w:p>
      <w:pPr>
        <w:pStyle w:val="BodyText"/>
        <w:spacing w:line="360" w:lineRule="auto" w:before="1"/>
        <w:ind w:left="143" w:right="133" w:firstLine="707"/>
        <w:jc w:val="both"/>
      </w:pPr>
      <w:r>
        <w:rPr/>
        <w:t>E, esses trabalhos são relevantes também por apontar para a gestão participativa na universidade, como é o de Andrea do Rocio e Deise Cristina, e isso pode gerar um trabalho comparativo entre Institutos e Universidades e suas experiências. O outro estudo é o de Alexander Cambraia um </w:t>
      </w:r>
      <w:r>
        <w:rPr>
          <w:i/>
        </w:rPr>
        <w:t>survey </w:t>
      </w:r>
      <w:r>
        <w:rPr/>
        <w:t>em que trabalha o perfil propenso a participar nas mais diversas ações institucionais. Já o terceiro trabalho, de Ricardo Oliveira e Iraci de Souza, é voltado para a compreensão da experiência de planejamento participativo a partir do Sistema de Registro de Preço (SRP) usado para as compras públicas.</w:t>
      </w:r>
    </w:p>
    <w:p>
      <w:pPr>
        <w:pStyle w:val="BodyText"/>
        <w:spacing w:line="360" w:lineRule="auto" w:before="1"/>
        <w:ind w:left="143" w:right="137" w:firstLine="707"/>
        <w:jc w:val="both"/>
      </w:pPr>
      <w:r>
        <w:rPr/>
        <w:t>Já os demais textos localizados se trata de dissertações e teses localizadas na BDTD, Catálogo Capes e BrCris em que sua maioria aponta para propostas de implementação de orçamento participativo para as instituições educacionais. A exceção encontra-se na tese de Juliana Favretto em que esta apresenta um modelo de OP que se dá no Conselho Superior (CONSUP) do IF Sul-rio-grandense.</w:t>
      </w:r>
    </w:p>
    <w:p>
      <w:pPr>
        <w:pStyle w:val="BodyText"/>
        <w:spacing w:line="360" w:lineRule="auto"/>
        <w:ind w:left="143" w:right="141" w:firstLine="707"/>
        <w:jc w:val="both"/>
      </w:pPr>
      <w:r>
        <w:rPr/>
        <w:t>Então, essa ação se fecha aos conselheiros, uma representação de discentes, sociedade civil,</w:t>
      </w:r>
      <w:r>
        <w:rPr>
          <w:spacing w:val="-1"/>
        </w:rPr>
        <w:t> </w:t>
      </w:r>
      <w:r>
        <w:rPr/>
        <w:t>docentes,</w:t>
      </w:r>
      <w:r>
        <w:rPr>
          <w:spacing w:val="-2"/>
        </w:rPr>
        <w:t> </w:t>
      </w:r>
      <w:r>
        <w:rPr/>
        <w:t>gestão e</w:t>
      </w:r>
      <w:r>
        <w:rPr>
          <w:spacing w:val="-2"/>
        </w:rPr>
        <w:t> </w:t>
      </w:r>
      <w:r>
        <w:rPr/>
        <w:t>técnicos-administrativos,</w:t>
      </w:r>
      <w:r>
        <w:rPr>
          <w:spacing w:val="-1"/>
        </w:rPr>
        <w:t> </w:t>
      </w:r>
      <w:r>
        <w:rPr/>
        <w:t>o</w:t>
      </w:r>
      <w:r>
        <w:rPr>
          <w:spacing w:val="-1"/>
        </w:rPr>
        <w:t> </w:t>
      </w:r>
      <w:r>
        <w:rPr/>
        <w:t>que</w:t>
      </w:r>
      <w:r>
        <w:rPr>
          <w:spacing w:val="-2"/>
        </w:rPr>
        <w:t> </w:t>
      </w:r>
      <w:r>
        <w:rPr/>
        <w:t>aponta</w:t>
      </w:r>
      <w:r>
        <w:rPr>
          <w:spacing w:val="-2"/>
        </w:rPr>
        <w:t> </w:t>
      </w:r>
      <w:r>
        <w:rPr/>
        <w:t>uma</w:t>
      </w:r>
      <w:r>
        <w:rPr>
          <w:spacing w:val="-2"/>
        </w:rPr>
        <w:t> </w:t>
      </w:r>
      <w:r>
        <w:rPr/>
        <w:t>limitação</w:t>
      </w:r>
      <w:r>
        <w:rPr>
          <w:spacing w:val="-1"/>
        </w:rPr>
        <w:t> </w:t>
      </w:r>
      <w:r>
        <w:rPr/>
        <w:t>na</w:t>
      </w:r>
      <w:r>
        <w:rPr>
          <w:spacing w:val="-2"/>
        </w:rPr>
        <w:t> </w:t>
      </w:r>
      <w:r>
        <w:rPr/>
        <w:t>participação. Enquanto</w:t>
      </w:r>
      <w:r>
        <w:rPr>
          <w:spacing w:val="-1"/>
        </w:rPr>
        <w:t> </w:t>
      </w:r>
      <w:r>
        <w:rPr/>
        <w:t>o</w:t>
      </w:r>
      <w:r>
        <w:rPr>
          <w:spacing w:val="-1"/>
        </w:rPr>
        <w:t> </w:t>
      </w:r>
      <w:r>
        <w:rPr/>
        <w:t>trabalho</w:t>
      </w:r>
      <w:r>
        <w:rPr>
          <w:spacing w:val="-1"/>
        </w:rPr>
        <w:t> </w:t>
      </w:r>
      <w:r>
        <w:rPr/>
        <w:t>de</w:t>
      </w:r>
      <w:r>
        <w:rPr>
          <w:spacing w:val="-2"/>
        </w:rPr>
        <w:t> </w:t>
      </w:r>
      <w:r>
        <w:rPr/>
        <w:t>Schirlei</w:t>
      </w:r>
      <w:r>
        <w:rPr>
          <w:spacing w:val="-1"/>
        </w:rPr>
        <w:t> </w:t>
      </w:r>
      <w:r>
        <w:rPr/>
        <w:t>Gaelzer</w:t>
      </w:r>
      <w:r>
        <w:rPr>
          <w:spacing w:val="-2"/>
        </w:rPr>
        <w:t> </w:t>
      </w:r>
      <w:r>
        <w:rPr/>
        <w:t>também</w:t>
      </w:r>
      <w:r>
        <w:rPr>
          <w:spacing w:val="-1"/>
        </w:rPr>
        <w:t> </w:t>
      </w:r>
      <w:r>
        <w:rPr/>
        <w:t>nessa</w:t>
      </w:r>
      <w:r>
        <w:rPr>
          <w:spacing w:val="-2"/>
        </w:rPr>
        <w:t> </w:t>
      </w:r>
      <w:r>
        <w:rPr/>
        <w:t>instituição</w:t>
      </w:r>
      <w:r>
        <w:rPr>
          <w:spacing w:val="-1"/>
        </w:rPr>
        <w:t> </w:t>
      </w:r>
      <w:r>
        <w:rPr/>
        <w:t>apresenta a</w:t>
      </w:r>
      <w:r>
        <w:rPr>
          <w:spacing w:val="-2"/>
        </w:rPr>
        <w:t> </w:t>
      </w:r>
      <w:r>
        <w:rPr/>
        <w:t>criação</w:t>
      </w:r>
      <w:r>
        <w:rPr>
          <w:spacing w:val="-1"/>
        </w:rPr>
        <w:t> </w:t>
      </w:r>
      <w:r>
        <w:rPr/>
        <w:t>de</w:t>
      </w:r>
      <w:r>
        <w:rPr>
          <w:spacing w:val="-2"/>
        </w:rPr>
        <w:t> </w:t>
      </w:r>
      <w:r>
        <w:rPr/>
        <w:t>site</w:t>
      </w:r>
      <w:r>
        <w:rPr>
          <w:spacing w:val="-2"/>
        </w:rPr>
        <w:t> </w:t>
      </w:r>
      <w:r>
        <w:rPr/>
        <w:t>e um plano institucional para replicação dessa experiência.</w:t>
      </w:r>
    </w:p>
    <w:p>
      <w:pPr>
        <w:pStyle w:val="BodyText"/>
        <w:spacing w:line="360" w:lineRule="auto"/>
        <w:ind w:left="143" w:right="138" w:firstLine="707"/>
        <w:jc w:val="both"/>
      </w:pPr>
      <w:r>
        <w:rPr/>
        <w:t>A autora Renata de Oliveira também apresenta um produto educacional, vídeos explicativos, voltado para discentes do Ensino Médio Integrado (EMI), com pesquisa</w:t>
      </w:r>
      <w:r>
        <w:rPr>
          <w:spacing w:val="40"/>
        </w:rPr>
        <w:t> </w:t>
      </w:r>
      <w:r>
        <w:rPr/>
        <w:t>realizada no IF São Paulo, mas não afirma se há OP neste. O trabalho de Marcus Vinícius também tem como público discentes do EMI, mas do IF Norte de Minas Gerais, e apresenta o OP como uma proposição a ser implementada com construção de um guia para tal.</w:t>
      </w:r>
    </w:p>
    <w:p>
      <w:pPr>
        <w:pStyle w:val="BodyText"/>
        <w:spacing w:line="360" w:lineRule="auto"/>
        <w:ind w:left="143" w:right="141" w:firstLine="707"/>
        <w:jc w:val="both"/>
      </w:pPr>
      <w:r>
        <w:rPr/>
        <w:t>O trabalho de Fábio do Egito, de Mauricio Menezes apontam para propostas de OP no IF Paraíba (IFPB) e para a Rede Federal de Educação. Assim como o de Gilson Edo que analisa o caso do IF Farroupilha, afirmando ainda que neste não há instrumentos abertos de participação. Enquanto a pesquisa de Elizangela Tiago trabalha o controle social a partir da atuação sindical, este é relevante, pois é uma das nuances percebidas no IFCE visando a construção de um OP na instituição.</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290368">
            <wp:simplePos x="0" y="0"/>
            <wp:positionH relativeFrom="page">
              <wp:posOffset>0</wp:posOffset>
            </wp:positionH>
            <wp:positionV relativeFrom="page">
              <wp:posOffset>6982</wp:posOffset>
            </wp:positionV>
            <wp:extent cx="7562088" cy="1048327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1"/>
      </w:pPr>
    </w:p>
    <w:p>
      <w:pPr>
        <w:pStyle w:val="BodyText"/>
        <w:spacing w:line="360" w:lineRule="auto"/>
        <w:ind w:left="143" w:right="138" w:firstLine="707"/>
        <w:jc w:val="both"/>
      </w:pPr>
      <w:r>
        <w:rPr/>
        <w:t>A tese de Allan Jasper trabalha a integração entre planejamento e execução orçamentária nas Universidades Federais de Santa Catarina (UFSC), da Fronteira do Sul (UFFS), do Pará (UFPA) e no IF de Catarinense (IFSC). O trabalho de Marcos Vicente também versa sobre essa temática, mas no IFPB, apesar de dificuldades administrativas </w:t>
      </w:r>
      <w:r>
        <w:rPr>
          <w:spacing w:val="-2"/>
        </w:rPr>
        <w:t>encontradas.</w:t>
      </w:r>
    </w:p>
    <w:p>
      <w:pPr>
        <w:pStyle w:val="BodyText"/>
        <w:spacing w:line="360" w:lineRule="auto" w:before="2"/>
        <w:ind w:left="143" w:right="139" w:firstLine="707"/>
        <w:jc w:val="both"/>
      </w:pPr>
      <w:r>
        <w:rPr/>
        <w:t>A pesquisadora Emeline Maria Santana também analisa o IFPB afirmando que nesta instituição não há OP, mas que existe abertura para tal. Por fim, a autora Daniela Santana apresenta uma cartilha como um produto educacional para incentivar a participação dos discentes do IF Sergipe na questão orçamentária. Portanto, todos esses trabalhos são de suma relevância e relacionados à temática do OP e a seguir apresentam-se as considerações finais.</w:t>
      </w:r>
    </w:p>
    <w:p>
      <w:pPr>
        <w:pStyle w:val="BodyText"/>
        <w:spacing w:before="138"/>
      </w:pPr>
    </w:p>
    <w:p>
      <w:pPr>
        <w:pStyle w:val="Heading1"/>
        <w:tabs>
          <w:tab w:pos="862" w:val="left" w:leader="none"/>
        </w:tabs>
        <w:spacing w:before="1"/>
        <w:ind w:left="143" w:firstLine="0"/>
      </w:pPr>
      <w:r>
        <w:rPr>
          <w:spacing w:val="-10"/>
        </w:rPr>
        <w:t>3</w:t>
      </w:r>
      <w:r>
        <w:rPr/>
        <w:tab/>
        <w:t>CONSIDERAÇÕES</w:t>
      </w:r>
      <w:r>
        <w:rPr>
          <w:spacing w:val="-9"/>
        </w:rPr>
        <w:t> </w:t>
      </w:r>
      <w:r>
        <w:rPr>
          <w:spacing w:val="-2"/>
        </w:rPr>
        <w:t>FINAIS</w:t>
      </w:r>
    </w:p>
    <w:p>
      <w:pPr>
        <w:pStyle w:val="BodyText"/>
        <w:spacing w:before="275"/>
        <w:rPr>
          <w:b/>
        </w:rPr>
      </w:pPr>
    </w:p>
    <w:p>
      <w:pPr>
        <w:pStyle w:val="BodyText"/>
        <w:spacing w:line="360" w:lineRule="auto" w:before="1"/>
        <w:ind w:left="143" w:right="139" w:firstLine="707"/>
        <w:jc w:val="both"/>
      </w:pPr>
      <w:r>
        <w:rPr/>
        <w:t>Este artigo evidencia a relevância da temática, Orçamento Participativo em Institutos Federais, sendo assim precisa ser ainda mais pesquisada e problematizada de forma aprofundada em outros estudos. E, para além de propostas de implementação, mas principalmente a partir da análise de casos já efetivados como foi o caso do IF Sul-rio- grandense, e dentro desse contexto o do IFCE </w:t>
      </w:r>
      <w:r>
        <w:rPr>
          <w:i/>
        </w:rPr>
        <w:t>campus </w:t>
      </w:r>
      <w:r>
        <w:rPr/>
        <w:t>Maracanaú que faz essa ação aberta para todas as pessoas que queiram participar.</w:t>
      </w:r>
    </w:p>
    <w:p>
      <w:pPr>
        <w:pStyle w:val="BodyText"/>
        <w:spacing w:line="360" w:lineRule="auto"/>
        <w:ind w:left="143" w:right="139" w:firstLine="707"/>
        <w:jc w:val="both"/>
      </w:pPr>
      <w:r>
        <w:rPr/>
        <w:t>Assim, é possível compreender que a participação da comunidade acadêmica é trabalhada nos mais diversos estudos, sob perspectivas diferentes e que em sua maioria apontam para a implementação do OP, a exceção é a do IF Sul-rio-grandense, que já implementou essa ação, mas que ainda é restrita a um pequeno público. Desta forma, ainda é preciso aprofundar nas leituras e apresentar trabalhos de outras bases, como de eventos científicos, para tentar localizar mais experiências.</w:t>
      </w:r>
    </w:p>
    <w:p>
      <w:pPr>
        <w:pStyle w:val="BodyText"/>
        <w:spacing w:line="360" w:lineRule="auto"/>
        <w:ind w:left="143" w:right="140" w:firstLine="707"/>
        <w:jc w:val="both"/>
      </w:pPr>
      <w:r>
        <w:rPr/>
        <w:t>Diante disso, conclui-se que esse artigo evidenciou uma quantidade escassa de trabalhos sobre OP nos IFs frente a quantidade de unidades, localizadas em todas as microrregiões do Brasil. E, enseja em refletir sobre as formas de gestão democrática que tem sido</w:t>
      </w:r>
      <w:r>
        <w:rPr>
          <w:spacing w:val="-1"/>
        </w:rPr>
        <w:t> </w:t>
      </w:r>
      <w:r>
        <w:rPr/>
        <w:t>implementada</w:t>
      </w:r>
      <w:r>
        <w:rPr>
          <w:spacing w:val="-2"/>
        </w:rPr>
        <w:t> </w:t>
      </w:r>
      <w:r>
        <w:rPr/>
        <w:t>nestas</w:t>
      </w:r>
      <w:r>
        <w:rPr>
          <w:spacing w:val="-2"/>
        </w:rPr>
        <w:t> </w:t>
      </w:r>
      <w:r>
        <w:rPr/>
        <w:t>instituições. E,</w:t>
      </w:r>
      <w:r>
        <w:rPr>
          <w:spacing w:val="-1"/>
        </w:rPr>
        <w:t> </w:t>
      </w:r>
      <w:r>
        <w:rPr/>
        <w:t>aponta</w:t>
      </w:r>
      <w:r>
        <w:rPr>
          <w:spacing w:val="-1"/>
        </w:rPr>
        <w:t> </w:t>
      </w:r>
      <w:r>
        <w:rPr/>
        <w:t>para a</w:t>
      </w:r>
      <w:r>
        <w:rPr>
          <w:spacing w:val="-2"/>
        </w:rPr>
        <w:t> </w:t>
      </w:r>
      <w:r>
        <w:rPr/>
        <w:t>relevância</w:t>
      </w:r>
      <w:r>
        <w:rPr>
          <w:spacing w:val="-2"/>
        </w:rPr>
        <w:t> </w:t>
      </w:r>
      <w:r>
        <w:rPr/>
        <w:t>do estudo</w:t>
      </w:r>
      <w:r>
        <w:rPr>
          <w:spacing w:val="-1"/>
        </w:rPr>
        <w:t> </w:t>
      </w:r>
      <w:r>
        <w:rPr/>
        <w:t>da</w:t>
      </w:r>
      <w:r>
        <w:rPr>
          <w:spacing w:val="-2"/>
        </w:rPr>
        <w:t> </w:t>
      </w:r>
      <w:r>
        <w:rPr/>
        <w:t>experiência</w:t>
      </w:r>
      <w:r>
        <w:rPr>
          <w:spacing w:val="1"/>
        </w:rPr>
        <w:t> </w:t>
      </w:r>
      <w:r>
        <w:rPr>
          <w:spacing w:val="-5"/>
        </w:rPr>
        <w:t>do</w:t>
      </w:r>
    </w:p>
    <w:p>
      <w:pPr>
        <w:pStyle w:val="BodyText"/>
        <w:spacing w:after="0" w:line="360"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290880">
            <wp:simplePos x="0" y="0"/>
            <wp:positionH relativeFrom="page">
              <wp:posOffset>0</wp:posOffset>
            </wp:positionH>
            <wp:positionV relativeFrom="page">
              <wp:posOffset>6982</wp:posOffset>
            </wp:positionV>
            <wp:extent cx="7562088" cy="1048327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1"/>
      </w:pPr>
    </w:p>
    <w:p>
      <w:pPr>
        <w:pStyle w:val="BodyText"/>
        <w:spacing w:line="360" w:lineRule="auto"/>
        <w:ind w:left="143"/>
      </w:pPr>
      <w:r>
        <w:rPr/>
        <w:t>IFCE </w:t>
      </w:r>
      <w:r>
        <w:rPr>
          <w:i/>
        </w:rPr>
        <w:t>campus </w:t>
      </w:r>
      <w:r>
        <w:rPr/>
        <w:t>Maracanaú, que está sendo trabalhado no Doutorado em Políticas Públicas da</w:t>
      </w:r>
      <w:r>
        <w:rPr>
          <w:spacing w:val="40"/>
        </w:rPr>
        <w:t> </w:t>
      </w:r>
      <w:r>
        <w:rPr/>
        <w:t>Universidade Estadual do Ceará, por uma das autoras desse artigo.</w:t>
      </w:r>
    </w:p>
    <w:p>
      <w:pPr>
        <w:pStyle w:val="BodyText"/>
        <w:spacing w:before="140"/>
      </w:pPr>
    </w:p>
    <w:p>
      <w:pPr>
        <w:pStyle w:val="Heading1"/>
        <w:ind w:left="5" w:right="3" w:firstLine="0"/>
        <w:jc w:val="center"/>
      </w:pPr>
      <w:r>
        <w:rPr>
          <w:spacing w:val="-2"/>
        </w:rPr>
        <w:t>REFERÊNCIAS</w:t>
      </w:r>
    </w:p>
    <w:p>
      <w:pPr>
        <w:pStyle w:val="BodyText"/>
        <w:spacing w:before="137"/>
        <w:rPr>
          <w:b/>
        </w:rPr>
      </w:pPr>
    </w:p>
    <w:p>
      <w:pPr>
        <w:pStyle w:val="BodyText"/>
        <w:spacing w:line="276" w:lineRule="auto"/>
        <w:ind w:left="143" w:right="216"/>
      </w:pPr>
      <w:r>
        <w:rPr/>
        <w:t>AKOTIRENE,</w:t>
      </w:r>
      <w:r>
        <w:rPr>
          <w:spacing w:val="-5"/>
        </w:rPr>
        <w:t> </w:t>
      </w:r>
      <w:r>
        <w:rPr/>
        <w:t>Carla.</w:t>
      </w:r>
      <w:r>
        <w:rPr>
          <w:spacing w:val="-4"/>
        </w:rPr>
        <w:t> </w:t>
      </w:r>
      <w:r>
        <w:rPr>
          <w:b/>
        </w:rPr>
        <w:t>Interseccionallidade</w:t>
      </w:r>
      <w:r>
        <w:rPr/>
        <w:t>.</w:t>
      </w:r>
      <w:r>
        <w:rPr>
          <w:spacing w:val="-5"/>
        </w:rPr>
        <w:t> </w:t>
      </w:r>
      <w:r>
        <w:rPr/>
        <w:t>(Feminismos</w:t>
      </w:r>
      <w:r>
        <w:rPr>
          <w:spacing w:val="-6"/>
        </w:rPr>
        <w:t> </w:t>
      </w:r>
      <w:r>
        <w:rPr/>
        <w:t>Plurais,</w:t>
      </w:r>
      <w:r>
        <w:rPr>
          <w:spacing w:val="-5"/>
        </w:rPr>
        <w:t> </w:t>
      </w:r>
      <w:r>
        <w:rPr/>
        <w:t>Coordenação</w:t>
      </w:r>
      <w:r>
        <w:rPr>
          <w:spacing w:val="-5"/>
        </w:rPr>
        <w:t> </w:t>
      </w:r>
      <w:r>
        <w:rPr/>
        <w:t>de</w:t>
      </w:r>
      <w:r>
        <w:rPr>
          <w:spacing w:val="-6"/>
        </w:rPr>
        <w:t> </w:t>
      </w:r>
      <w:r>
        <w:rPr/>
        <w:t>Djamila Ribeiro). São Paulo: Sueli Carneiro; Pólen, 2019.</w:t>
      </w:r>
    </w:p>
    <w:p>
      <w:pPr>
        <w:pStyle w:val="BodyText"/>
        <w:spacing w:before="42"/>
      </w:pPr>
    </w:p>
    <w:p>
      <w:pPr>
        <w:spacing w:line="276" w:lineRule="auto" w:before="0"/>
        <w:ind w:left="143" w:right="216" w:firstLine="0"/>
        <w:jc w:val="left"/>
        <w:rPr>
          <w:sz w:val="24"/>
        </w:rPr>
      </w:pPr>
      <w:r>
        <w:rPr>
          <w:sz w:val="24"/>
        </w:rPr>
        <w:t>AVRITZER, Leonardo. Um balanço da participação social no Brasil pós-constituição de 1988.</w:t>
      </w:r>
      <w:r>
        <w:rPr>
          <w:spacing w:val="-6"/>
          <w:sz w:val="24"/>
        </w:rPr>
        <w:t> </w:t>
      </w:r>
      <w:r>
        <w:rPr>
          <w:i/>
          <w:sz w:val="24"/>
        </w:rPr>
        <w:t>In</w:t>
      </w:r>
      <w:r>
        <w:rPr>
          <w:sz w:val="24"/>
        </w:rPr>
        <w:t>:</w:t>
      </w:r>
      <w:r>
        <w:rPr>
          <w:spacing w:val="-5"/>
          <w:sz w:val="24"/>
        </w:rPr>
        <w:t> </w:t>
      </w:r>
      <w:r>
        <w:rPr>
          <w:sz w:val="24"/>
        </w:rPr>
        <w:t>Avritzer,</w:t>
      </w:r>
      <w:r>
        <w:rPr>
          <w:spacing w:val="-5"/>
          <w:sz w:val="24"/>
        </w:rPr>
        <w:t> </w:t>
      </w:r>
      <w:r>
        <w:rPr>
          <w:sz w:val="24"/>
        </w:rPr>
        <w:t>Leonardo.</w:t>
      </w:r>
      <w:r>
        <w:rPr>
          <w:spacing w:val="-5"/>
          <w:sz w:val="24"/>
        </w:rPr>
        <w:t> </w:t>
      </w:r>
      <w:r>
        <w:rPr>
          <w:b/>
          <w:sz w:val="24"/>
        </w:rPr>
        <w:t>Experiência</w:t>
      </w:r>
      <w:r>
        <w:rPr>
          <w:b/>
          <w:spacing w:val="-5"/>
          <w:sz w:val="24"/>
        </w:rPr>
        <w:t> </w:t>
      </w:r>
      <w:r>
        <w:rPr>
          <w:b/>
          <w:sz w:val="24"/>
        </w:rPr>
        <w:t>democrática,</w:t>
      </w:r>
      <w:r>
        <w:rPr>
          <w:b/>
          <w:spacing w:val="-5"/>
          <w:sz w:val="24"/>
        </w:rPr>
        <w:t> </w:t>
      </w:r>
      <w:r>
        <w:rPr>
          <w:b/>
          <w:sz w:val="24"/>
        </w:rPr>
        <w:t>sistema</w:t>
      </w:r>
      <w:r>
        <w:rPr>
          <w:b/>
          <w:spacing w:val="-5"/>
          <w:sz w:val="24"/>
        </w:rPr>
        <w:t> </w:t>
      </w:r>
      <w:r>
        <w:rPr>
          <w:b/>
          <w:sz w:val="24"/>
        </w:rPr>
        <w:t>político</w:t>
      </w:r>
      <w:r>
        <w:rPr>
          <w:b/>
          <w:spacing w:val="-5"/>
          <w:sz w:val="24"/>
        </w:rPr>
        <w:t> </w:t>
      </w:r>
      <w:r>
        <w:rPr>
          <w:b/>
          <w:sz w:val="24"/>
        </w:rPr>
        <w:t>e</w:t>
      </w:r>
      <w:r>
        <w:rPr>
          <w:b/>
          <w:spacing w:val="-6"/>
          <w:sz w:val="24"/>
        </w:rPr>
        <w:t> </w:t>
      </w:r>
      <w:r>
        <w:rPr>
          <w:b/>
          <w:sz w:val="24"/>
        </w:rPr>
        <w:t>participação Popular</w:t>
      </w:r>
      <w:r>
        <w:rPr>
          <w:sz w:val="24"/>
        </w:rPr>
        <w:t>. São Paulo: Editora Fundação Perseu Abramo, 2013.</w:t>
      </w:r>
    </w:p>
    <w:p>
      <w:pPr>
        <w:pStyle w:val="BodyText"/>
        <w:spacing w:before="42"/>
      </w:pPr>
    </w:p>
    <w:p>
      <w:pPr>
        <w:pStyle w:val="BodyText"/>
        <w:spacing w:line="276" w:lineRule="auto"/>
        <w:ind w:left="143" w:right="378"/>
      </w:pPr>
      <w:r>
        <w:rPr/>
        <w:t>BRASIL. </w:t>
      </w:r>
      <w:r>
        <w:rPr>
          <w:b/>
        </w:rPr>
        <w:t>Decreto nº</w:t>
      </w:r>
      <w:r>
        <w:rPr>
          <w:b/>
          <w:spacing w:val="-1"/>
        </w:rPr>
        <w:t> </w:t>
      </w:r>
      <w:r>
        <w:rPr>
          <w:b/>
        </w:rPr>
        <w:t>7.234, de</w:t>
      </w:r>
      <w:r>
        <w:rPr>
          <w:b/>
          <w:spacing w:val="-1"/>
        </w:rPr>
        <w:t> </w:t>
      </w:r>
      <w:r>
        <w:rPr>
          <w:b/>
        </w:rPr>
        <w:t>19 de</w:t>
      </w:r>
      <w:r>
        <w:rPr>
          <w:b/>
          <w:spacing w:val="-1"/>
        </w:rPr>
        <w:t> </w:t>
      </w:r>
      <w:r>
        <w:rPr>
          <w:b/>
        </w:rPr>
        <w:t>julho de</w:t>
      </w:r>
      <w:r>
        <w:rPr>
          <w:b/>
          <w:spacing w:val="-1"/>
        </w:rPr>
        <w:t> </w:t>
      </w:r>
      <w:r>
        <w:rPr>
          <w:b/>
        </w:rPr>
        <w:t>2010</w:t>
      </w:r>
      <w:r>
        <w:rPr/>
        <w:t>. Dispõe</w:t>
      </w:r>
      <w:r>
        <w:rPr>
          <w:spacing w:val="-1"/>
        </w:rPr>
        <w:t> </w:t>
      </w:r>
      <w:r>
        <w:rPr/>
        <w:t>sobre</w:t>
      </w:r>
      <w:r>
        <w:rPr>
          <w:spacing w:val="-2"/>
        </w:rPr>
        <w:t> </w:t>
      </w:r>
      <w:r>
        <w:rPr/>
        <w:t>o Programa Nacional de Assistência Estudantil - PNAES. Brasília: Casa Civil, 2010. Disponível em: https:/</w:t>
      </w:r>
      <w:hyperlink r:id="rId6">
        <w:r>
          <w:rPr/>
          <w:t>/www.planalto.gov.br/ccivil_03/_ato2007-2010/2010/decreto/d7234.htm.</w:t>
        </w:r>
      </w:hyperlink>
      <w:r>
        <w:rPr>
          <w:spacing w:val="-15"/>
        </w:rPr>
        <w:t> </w:t>
      </w:r>
      <w:r>
        <w:rPr/>
        <w:t>Acesso</w:t>
      </w:r>
      <w:r>
        <w:rPr>
          <w:spacing w:val="-15"/>
        </w:rPr>
        <w:t> </w:t>
      </w:r>
      <w:r>
        <w:rPr/>
        <w:t>em: 20 mai. 2024.</w:t>
      </w:r>
    </w:p>
    <w:p>
      <w:pPr>
        <w:pStyle w:val="BodyText"/>
        <w:spacing w:before="40"/>
      </w:pPr>
    </w:p>
    <w:p>
      <w:pPr>
        <w:pStyle w:val="BodyText"/>
        <w:spacing w:line="276" w:lineRule="auto" w:before="1"/>
        <w:ind w:left="143" w:right="462"/>
      </w:pPr>
      <w:r>
        <w:rPr/>
        <w:t>BRASIL.</w:t>
      </w:r>
      <w:r>
        <w:rPr>
          <w:spacing w:val="-3"/>
        </w:rPr>
        <w:t> </w:t>
      </w:r>
      <w:r>
        <w:rPr>
          <w:b/>
        </w:rPr>
        <w:t>Lei</w:t>
      </w:r>
      <w:r>
        <w:rPr>
          <w:b/>
          <w:spacing w:val="-3"/>
        </w:rPr>
        <w:t> </w:t>
      </w:r>
      <w:r>
        <w:rPr>
          <w:b/>
        </w:rPr>
        <w:t>nº</w:t>
      </w:r>
      <w:r>
        <w:rPr>
          <w:b/>
          <w:spacing w:val="-4"/>
        </w:rPr>
        <w:t> </w:t>
      </w:r>
      <w:r>
        <w:rPr>
          <w:b/>
        </w:rPr>
        <w:t>11.892,</w:t>
      </w:r>
      <w:r>
        <w:rPr>
          <w:b/>
          <w:spacing w:val="-3"/>
        </w:rPr>
        <w:t> </w:t>
      </w:r>
      <w:r>
        <w:rPr>
          <w:b/>
        </w:rPr>
        <w:t>de</w:t>
      </w:r>
      <w:r>
        <w:rPr>
          <w:b/>
          <w:spacing w:val="-4"/>
        </w:rPr>
        <w:t> </w:t>
      </w:r>
      <w:r>
        <w:rPr>
          <w:b/>
        </w:rPr>
        <w:t>29</w:t>
      </w:r>
      <w:r>
        <w:rPr>
          <w:b/>
          <w:spacing w:val="-3"/>
        </w:rPr>
        <w:t> </w:t>
      </w:r>
      <w:r>
        <w:rPr>
          <w:b/>
        </w:rPr>
        <w:t>de</w:t>
      </w:r>
      <w:r>
        <w:rPr>
          <w:b/>
          <w:spacing w:val="-4"/>
        </w:rPr>
        <w:t> </w:t>
      </w:r>
      <w:r>
        <w:rPr>
          <w:b/>
        </w:rPr>
        <w:t>dezembro</w:t>
      </w:r>
      <w:r>
        <w:rPr>
          <w:b/>
          <w:spacing w:val="-3"/>
        </w:rPr>
        <w:t> </w:t>
      </w:r>
      <w:r>
        <w:rPr>
          <w:b/>
        </w:rPr>
        <w:t>de</w:t>
      </w:r>
      <w:r>
        <w:rPr>
          <w:b/>
          <w:spacing w:val="-4"/>
        </w:rPr>
        <w:t> </w:t>
      </w:r>
      <w:r>
        <w:rPr>
          <w:b/>
        </w:rPr>
        <w:t>2008</w:t>
      </w:r>
      <w:r>
        <w:rPr/>
        <w:t>.</w:t>
      </w:r>
      <w:r>
        <w:rPr>
          <w:spacing w:val="-3"/>
        </w:rPr>
        <w:t> </w:t>
      </w:r>
      <w:r>
        <w:rPr/>
        <w:t>Institui</w:t>
      </w:r>
      <w:r>
        <w:rPr>
          <w:spacing w:val="-3"/>
        </w:rPr>
        <w:t> </w:t>
      </w:r>
      <w:r>
        <w:rPr/>
        <w:t>a</w:t>
      </w:r>
      <w:r>
        <w:rPr>
          <w:spacing w:val="-4"/>
        </w:rPr>
        <w:t> </w:t>
      </w:r>
      <w:r>
        <w:rPr/>
        <w:t>Rede</w:t>
      </w:r>
      <w:r>
        <w:rPr>
          <w:spacing w:val="-2"/>
        </w:rPr>
        <w:t> </w:t>
      </w:r>
      <w:r>
        <w:rPr/>
        <w:t>Federal</w:t>
      </w:r>
      <w:r>
        <w:rPr>
          <w:spacing w:val="-3"/>
        </w:rPr>
        <w:t> </w:t>
      </w:r>
      <w:r>
        <w:rPr/>
        <w:t>de</w:t>
      </w:r>
      <w:r>
        <w:rPr>
          <w:spacing w:val="-3"/>
        </w:rPr>
        <w:t> </w:t>
      </w:r>
      <w:r>
        <w:rPr/>
        <w:t>Educação Profissional, Científica e Tecnológica, cria os Institutos Federais de Educação, Ciência e Tecnologia, e dá outras providências. Brasília: Casa Civil, 2008b. Disponível em: </w:t>
      </w:r>
      <w:hyperlink r:id="rId7">
        <w:r>
          <w:rPr/>
          <w:t>http://www.planalto.gov.br/ccivil_03/_ato2007-2010/2008/lei/l11892.htm.</w:t>
        </w:r>
      </w:hyperlink>
      <w:r>
        <w:rPr/>
        <w:t> Acesso em: 26 ago. 2020.</w:t>
      </w:r>
    </w:p>
    <w:p>
      <w:pPr>
        <w:pStyle w:val="BodyText"/>
        <w:spacing w:before="43"/>
      </w:pPr>
    </w:p>
    <w:p>
      <w:pPr>
        <w:spacing w:before="0"/>
        <w:ind w:left="143" w:right="0" w:firstLine="0"/>
        <w:jc w:val="left"/>
        <w:rPr>
          <w:sz w:val="24"/>
        </w:rPr>
      </w:pPr>
      <w:r>
        <w:rPr>
          <w:sz w:val="24"/>
        </w:rPr>
        <w:t>GIL,</w:t>
      </w:r>
      <w:r>
        <w:rPr>
          <w:spacing w:val="-3"/>
          <w:sz w:val="24"/>
        </w:rPr>
        <w:t> </w:t>
      </w:r>
      <w:r>
        <w:rPr>
          <w:sz w:val="24"/>
        </w:rPr>
        <w:t>Antônio</w:t>
      </w:r>
      <w:r>
        <w:rPr>
          <w:spacing w:val="-2"/>
          <w:sz w:val="24"/>
        </w:rPr>
        <w:t> </w:t>
      </w:r>
      <w:r>
        <w:rPr>
          <w:sz w:val="24"/>
        </w:rPr>
        <w:t>Carlos. </w:t>
      </w:r>
      <w:r>
        <w:rPr>
          <w:b/>
          <w:sz w:val="24"/>
        </w:rPr>
        <w:t>Métodos</w:t>
      </w:r>
      <w:r>
        <w:rPr>
          <w:b/>
          <w:spacing w:val="-2"/>
          <w:sz w:val="24"/>
        </w:rPr>
        <w:t> </w:t>
      </w:r>
      <w:r>
        <w:rPr>
          <w:b/>
          <w:sz w:val="24"/>
        </w:rPr>
        <w:t>e</w:t>
      </w:r>
      <w:r>
        <w:rPr>
          <w:b/>
          <w:spacing w:val="-1"/>
          <w:sz w:val="24"/>
        </w:rPr>
        <w:t> </w:t>
      </w:r>
      <w:r>
        <w:rPr>
          <w:b/>
          <w:sz w:val="24"/>
        </w:rPr>
        <w:t>Técnicas</w:t>
      </w:r>
      <w:r>
        <w:rPr>
          <w:b/>
          <w:spacing w:val="-2"/>
          <w:sz w:val="24"/>
        </w:rPr>
        <w:t> </w:t>
      </w:r>
      <w:r>
        <w:rPr>
          <w:b/>
          <w:sz w:val="24"/>
        </w:rPr>
        <w:t>de</w:t>
      </w:r>
      <w:r>
        <w:rPr>
          <w:b/>
          <w:spacing w:val="-1"/>
          <w:sz w:val="24"/>
        </w:rPr>
        <w:t> </w:t>
      </w:r>
      <w:r>
        <w:rPr>
          <w:b/>
          <w:sz w:val="24"/>
        </w:rPr>
        <w:t>Pesquisa</w:t>
      </w:r>
      <w:r>
        <w:rPr>
          <w:b/>
          <w:spacing w:val="-2"/>
          <w:sz w:val="24"/>
        </w:rPr>
        <w:t> </w:t>
      </w:r>
      <w:r>
        <w:rPr>
          <w:b/>
          <w:sz w:val="24"/>
        </w:rPr>
        <w:t>Social</w:t>
      </w:r>
      <w:r>
        <w:rPr>
          <w:sz w:val="24"/>
        </w:rPr>
        <w:t>.</w:t>
      </w:r>
      <w:r>
        <w:rPr>
          <w:spacing w:val="-1"/>
          <w:sz w:val="24"/>
        </w:rPr>
        <w:t> </w:t>
      </w:r>
      <w:r>
        <w:rPr>
          <w:sz w:val="24"/>
        </w:rPr>
        <w:t>6.</w:t>
      </w:r>
      <w:r>
        <w:rPr>
          <w:spacing w:val="-1"/>
          <w:sz w:val="24"/>
        </w:rPr>
        <w:t> </w:t>
      </w:r>
      <w:r>
        <w:rPr>
          <w:sz w:val="24"/>
        </w:rPr>
        <w:t>ed.</w:t>
      </w:r>
      <w:r>
        <w:rPr>
          <w:spacing w:val="-1"/>
          <w:sz w:val="24"/>
        </w:rPr>
        <w:t> </w:t>
      </w:r>
      <w:r>
        <w:rPr>
          <w:sz w:val="24"/>
        </w:rPr>
        <w:t>São</w:t>
      </w:r>
      <w:r>
        <w:rPr>
          <w:spacing w:val="-3"/>
          <w:sz w:val="24"/>
        </w:rPr>
        <w:t> </w:t>
      </w:r>
      <w:r>
        <w:rPr>
          <w:sz w:val="24"/>
        </w:rPr>
        <w:t>Paulo:</w:t>
      </w:r>
      <w:r>
        <w:rPr>
          <w:spacing w:val="-1"/>
          <w:sz w:val="24"/>
        </w:rPr>
        <w:t> </w:t>
      </w:r>
      <w:r>
        <w:rPr>
          <w:sz w:val="24"/>
        </w:rPr>
        <w:t>Atlas,</w:t>
      </w:r>
      <w:r>
        <w:rPr>
          <w:spacing w:val="-1"/>
          <w:sz w:val="24"/>
        </w:rPr>
        <w:t> </w:t>
      </w:r>
      <w:r>
        <w:rPr>
          <w:spacing w:val="-2"/>
          <w:sz w:val="24"/>
        </w:rPr>
        <w:t>2008.</w:t>
      </w:r>
    </w:p>
    <w:p>
      <w:pPr>
        <w:pStyle w:val="BodyText"/>
        <w:spacing w:before="81"/>
      </w:pPr>
    </w:p>
    <w:p>
      <w:pPr>
        <w:pStyle w:val="BodyText"/>
        <w:spacing w:line="276" w:lineRule="auto" w:before="1"/>
        <w:ind w:left="143"/>
      </w:pPr>
      <w:r>
        <w:rPr/>
        <w:t>GOHN,</w:t>
      </w:r>
      <w:r>
        <w:rPr>
          <w:spacing w:val="-3"/>
        </w:rPr>
        <w:t> </w:t>
      </w:r>
      <w:r>
        <w:rPr/>
        <w:t>Maria</w:t>
      </w:r>
      <w:r>
        <w:rPr>
          <w:spacing w:val="-5"/>
        </w:rPr>
        <w:t> </w:t>
      </w:r>
      <w:r>
        <w:rPr/>
        <w:t>da</w:t>
      </w:r>
      <w:r>
        <w:rPr>
          <w:spacing w:val="-4"/>
        </w:rPr>
        <w:t> </w:t>
      </w:r>
      <w:r>
        <w:rPr/>
        <w:t>Glória.</w:t>
      </w:r>
      <w:r>
        <w:rPr>
          <w:spacing w:val="-1"/>
        </w:rPr>
        <w:t> </w:t>
      </w:r>
      <w:r>
        <w:rPr/>
        <w:t>Teorias</w:t>
      </w:r>
      <w:r>
        <w:rPr>
          <w:spacing w:val="-4"/>
        </w:rPr>
        <w:t> </w:t>
      </w:r>
      <w:r>
        <w:rPr/>
        <w:t>sobre</w:t>
      </w:r>
      <w:r>
        <w:rPr>
          <w:spacing w:val="-2"/>
        </w:rPr>
        <w:t> </w:t>
      </w:r>
      <w:r>
        <w:rPr/>
        <w:t>a</w:t>
      </w:r>
      <w:r>
        <w:rPr>
          <w:spacing w:val="-4"/>
        </w:rPr>
        <w:t> </w:t>
      </w:r>
      <w:r>
        <w:rPr/>
        <w:t>participação</w:t>
      </w:r>
      <w:r>
        <w:rPr>
          <w:spacing w:val="-3"/>
        </w:rPr>
        <w:t> </w:t>
      </w:r>
      <w:r>
        <w:rPr/>
        <w:t>social:</w:t>
      </w:r>
      <w:r>
        <w:rPr>
          <w:spacing w:val="-3"/>
        </w:rPr>
        <w:t> </w:t>
      </w:r>
      <w:r>
        <w:rPr/>
        <w:t>desafios</w:t>
      </w:r>
      <w:r>
        <w:rPr>
          <w:spacing w:val="-4"/>
        </w:rPr>
        <w:t> </w:t>
      </w:r>
      <w:r>
        <w:rPr/>
        <w:t>para</w:t>
      </w:r>
      <w:r>
        <w:rPr>
          <w:spacing w:val="-2"/>
        </w:rPr>
        <w:t> </w:t>
      </w:r>
      <w:r>
        <w:rPr/>
        <w:t>a</w:t>
      </w:r>
      <w:r>
        <w:rPr>
          <w:spacing w:val="-4"/>
        </w:rPr>
        <w:t> </w:t>
      </w:r>
      <w:r>
        <w:rPr/>
        <w:t>compreensão</w:t>
      </w:r>
      <w:r>
        <w:rPr>
          <w:spacing w:val="-3"/>
        </w:rPr>
        <w:t> </w:t>
      </w:r>
      <w:r>
        <w:rPr/>
        <w:t>das desigualdades sociais. </w:t>
      </w:r>
      <w:r>
        <w:rPr>
          <w:b/>
        </w:rPr>
        <w:t>Caderno CRH</w:t>
      </w:r>
      <w:r>
        <w:rPr/>
        <w:t>. v. 32, n. 85, p. 63-81, Jan./Abr. 2019.</w:t>
      </w:r>
    </w:p>
    <w:p>
      <w:pPr>
        <w:pStyle w:val="BodyText"/>
        <w:spacing w:before="42"/>
      </w:pPr>
    </w:p>
    <w:p>
      <w:pPr>
        <w:pStyle w:val="BodyText"/>
        <w:spacing w:line="276" w:lineRule="auto"/>
        <w:ind w:left="143" w:right="216"/>
      </w:pPr>
      <w:r>
        <w:rPr/>
        <w:t>GRAMSCI,</w:t>
      </w:r>
      <w:r>
        <w:rPr>
          <w:spacing w:val="-3"/>
        </w:rPr>
        <w:t> </w:t>
      </w:r>
      <w:r>
        <w:rPr/>
        <w:t>Antonio.</w:t>
      </w:r>
      <w:r>
        <w:rPr>
          <w:spacing w:val="-3"/>
        </w:rPr>
        <w:t> </w:t>
      </w:r>
      <w:r>
        <w:rPr>
          <w:b/>
        </w:rPr>
        <w:t>O</w:t>
      </w:r>
      <w:r>
        <w:rPr>
          <w:b/>
          <w:spacing w:val="-3"/>
        </w:rPr>
        <w:t> </w:t>
      </w:r>
      <w:r>
        <w:rPr>
          <w:b/>
        </w:rPr>
        <w:t>moderno</w:t>
      </w:r>
      <w:r>
        <w:rPr>
          <w:b/>
          <w:spacing w:val="-3"/>
        </w:rPr>
        <w:t> </w:t>
      </w:r>
      <w:r>
        <w:rPr>
          <w:b/>
        </w:rPr>
        <w:t>príncipe</w:t>
      </w:r>
      <w:r>
        <w:rPr/>
        <w:t>.</w:t>
      </w:r>
      <w:r>
        <w:rPr>
          <w:spacing w:val="-3"/>
        </w:rPr>
        <w:t> </w:t>
      </w:r>
      <w:r>
        <w:rPr>
          <w:i/>
        </w:rPr>
        <w:t>In</w:t>
      </w:r>
      <w:r>
        <w:rPr/>
        <w:t>:</w:t>
      </w:r>
      <w:r>
        <w:rPr>
          <w:spacing w:val="-5"/>
        </w:rPr>
        <w:t> </w:t>
      </w:r>
      <w:r>
        <w:rPr/>
        <w:t>Maquiavel,</w:t>
      </w:r>
      <w:r>
        <w:rPr>
          <w:spacing w:val="-3"/>
        </w:rPr>
        <w:t> </w:t>
      </w:r>
      <w:r>
        <w:rPr/>
        <w:t>a</w:t>
      </w:r>
      <w:r>
        <w:rPr>
          <w:spacing w:val="-3"/>
        </w:rPr>
        <w:t> </w:t>
      </w:r>
      <w:r>
        <w:rPr/>
        <w:t>política</w:t>
      </w:r>
      <w:r>
        <w:rPr>
          <w:spacing w:val="-5"/>
        </w:rPr>
        <w:t> </w:t>
      </w:r>
      <w:r>
        <w:rPr/>
        <w:t>e</w:t>
      </w:r>
      <w:r>
        <w:rPr>
          <w:spacing w:val="-4"/>
        </w:rPr>
        <w:t> </w:t>
      </w:r>
      <w:r>
        <w:rPr/>
        <w:t>o</w:t>
      </w:r>
      <w:r>
        <w:rPr>
          <w:spacing w:val="-2"/>
        </w:rPr>
        <w:t> </w:t>
      </w:r>
      <w:r>
        <w:rPr/>
        <w:t>Estado</w:t>
      </w:r>
      <w:r>
        <w:rPr>
          <w:spacing w:val="-3"/>
        </w:rPr>
        <w:t> </w:t>
      </w:r>
      <w:r>
        <w:rPr/>
        <w:t>moderno. Rio de Janeiro: Civilização Brasileira, 1968, p. 3-102.</w:t>
      </w:r>
    </w:p>
    <w:p>
      <w:pPr>
        <w:pStyle w:val="BodyText"/>
        <w:spacing w:line="276" w:lineRule="auto" w:before="239"/>
        <w:ind w:left="143" w:right="1372"/>
      </w:pPr>
      <w:r>
        <w:rPr/>
        <w:t>INSTITUTO FEDERAL DO CEARÁ. Documentos Institucionais. </w:t>
      </w:r>
      <w:r>
        <w:rPr>
          <w:b/>
        </w:rPr>
        <w:t>Plano de Desenvolvimento Institucional 2019-2023</w:t>
      </w:r>
      <w:r>
        <w:rPr/>
        <w:t>. Fortaleza, 2019. Disponível em: </w:t>
      </w:r>
      <w:r>
        <w:rPr>
          <w:spacing w:val="-2"/>
        </w:rPr>
        <w:t>https://ifce.edu.br/instituto/documentos-institucionais/plano-de-desenvolvimento- </w:t>
      </w:r>
      <w:r>
        <w:rPr/>
        <w:t>institucional. Acesso em: 20 out. 2019.</w:t>
      </w:r>
    </w:p>
    <w:p>
      <w:pPr>
        <w:pStyle w:val="BodyText"/>
        <w:spacing w:after="0" w:line="276" w:lineRule="auto"/>
        <w:sectPr>
          <w:pgSz w:w="11910" w:h="16840"/>
          <w:pgMar w:top="1920" w:bottom="280" w:left="1559" w:right="992"/>
        </w:sectPr>
      </w:pPr>
    </w:p>
    <w:p>
      <w:pPr>
        <w:pStyle w:val="BodyText"/>
      </w:pPr>
      <w:r>
        <w:rPr/>
        <w:drawing>
          <wp:anchor distT="0" distB="0" distL="0" distR="0" allowOverlap="1" layoutInCell="1" locked="0" behindDoc="1" simplePos="0" relativeHeight="487291392">
            <wp:simplePos x="0" y="0"/>
            <wp:positionH relativeFrom="page">
              <wp:posOffset>0</wp:posOffset>
            </wp:positionH>
            <wp:positionV relativeFrom="page">
              <wp:posOffset>6982</wp:posOffset>
            </wp:positionV>
            <wp:extent cx="7562088" cy="1048327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01"/>
      </w:pPr>
    </w:p>
    <w:p>
      <w:pPr>
        <w:spacing w:line="278" w:lineRule="auto" w:before="0"/>
        <w:ind w:left="143" w:right="0" w:firstLine="0"/>
        <w:jc w:val="left"/>
        <w:rPr>
          <w:sz w:val="24"/>
        </w:rPr>
      </w:pPr>
      <w:r>
        <w:rPr>
          <w:sz w:val="24"/>
        </w:rPr>
        <w:t>INSTITUTO</w:t>
      </w:r>
      <w:r>
        <w:rPr>
          <w:spacing w:val="-4"/>
          <w:sz w:val="24"/>
        </w:rPr>
        <w:t> </w:t>
      </w:r>
      <w:r>
        <w:rPr>
          <w:sz w:val="24"/>
        </w:rPr>
        <w:t>FEDERAL</w:t>
      </w:r>
      <w:r>
        <w:rPr>
          <w:spacing w:val="-4"/>
          <w:sz w:val="24"/>
        </w:rPr>
        <w:t> </w:t>
      </w:r>
      <w:r>
        <w:rPr>
          <w:sz w:val="24"/>
        </w:rPr>
        <w:t>DO</w:t>
      </w:r>
      <w:r>
        <w:rPr>
          <w:spacing w:val="-6"/>
          <w:sz w:val="24"/>
        </w:rPr>
        <w:t> </w:t>
      </w:r>
      <w:r>
        <w:rPr>
          <w:sz w:val="24"/>
        </w:rPr>
        <w:t>CEARÁ.</w:t>
      </w:r>
      <w:r>
        <w:rPr>
          <w:spacing w:val="-4"/>
          <w:sz w:val="24"/>
        </w:rPr>
        <w:t> </w:t>
      </w:r>
      <w:r>
        <w:rPr>
          <w:b/>
          <w:sz w:val="24"/>
        </w:rPr>
        <w:t>Guia</w:t>
      </w:r>
      <w:r>
        <w:rPr>
          <w:b/>
          <w:spacing w:val="-5"/>
          <w:sz w:val="24"/>
        </w:rPr>
        <w:t> </w:t>
      </w:r>
      <w:r>
        <w:rPr>
          <w:b/>
          <w:sz w:val="24"/>
        </w:rPr>
        <w:t>de</w:t>
      </w:r>
      <w:r>
        <w:rPr>
          <w:b/>
          <w:spacing w:val="-6"/>
          <w:sz w:val="24"/>
        </w:rPr>
        <w:t> </w:t>
      </w:r>
      <w:r>
        <w:rPr>
          <w:b/>
          <w:sz w:val="24"/>
        </w:rPr>
        <w:t>orçamento</w:t>
      </w:r>
      <w:r>
        <w:rPr>
          <w:b/>
          <w:spacing w:val="-5"/>
          <w:sz w:val="24"/>
        </w:rPr>
        <w:t> </w:t>
      </w:r>
      <w:r>
        <w:rPr>
          <w:b/>
          <w:sz w:val="24"/>
        </w:rPr>
        <w:t>participativo</w:t>
      </w:r>
      <w:r>
        <w:rPr>
          <w:b/>
          <w:spacing w:val="-5"/>
          <w:sz w:val="24"/>
        </w:rPr>
        <w:t> </w:t>
      </w:r>
      <w:r>
        <w:rPr>
          <w:b/>
          <w:sz w:val="24"/>
        </w:rPr>
        <w:t>na</w:t>
      </w:r>
      <w:r>
        <w:rPr>
          <w:b/>
          <w:spacing w:val="-5"/>
          <w:sz w:val="24"/>
        </w:rPr>
        <w:t> </w:t>
      </w:r>
      <w:r>
        <w:rPr>
          <w:b/>
          <w:sz w:val="24"/>
        </w:rPr>
        <w:t>assistência estudantil do IFCE</w:t>
      </w:r>
      <w:r>
        <w:rPr>
          <w:sz w:val="24"/>
        </w:rPr>
        <w:t>. Fortaleza, 2017.</w:t>
      </w:r>
    </w:p>
    <w:p>
      <w:pPr>
        <w:pStyle w:val="BodyText"/>
        <w:spacing w:line="276" w:lineRule="auto" w:before="236"/>
        <w:ind w:left="143"/>
      </w:pPr>
      <w:r>
        <w:rPr/>
        <w:t>LÜCHMANN, Lígia Helena Hahn; BOGO, Rodrigo Sartori. Instabilidade e declínio dos orçamentos</w:t>
      </w:r>
      <w:r>
        <w:rPr>
          <w:spacing w:val="-4"/>
        </w:rPr>
        <w:t> </w:t>
      </w:r>
      <w:r>
        <w:rPr/>
        <w:t>participativos</w:t>
      </w:r>
      <w:r>
        <w:rPr>
          <w:spacing w:val="-4"/>
        </w:rPr>
        <w:t> </w:t>
      </w:r>
      <w:r>
        <w:rPr/>
        <w:t>em</w:t>
      </w:r>
      <w:r>
        <w:rPr>
          <w:spacing w:val="-3"/>
        </w:rPr>
        <w:t> </w:t>
      </w:r>
      <w:r>
        <w:rPr/>
        <w:t>municípios</w:t>
      </w:r>
      <w:r>
        <w:rPr>
          <w:spacing w:val="-4"/>
        </w:rPr>
        <w:t> </w:t>
      </w:r>
      <w:r>
        <w:rPr/>
        <w:t>no</w:t>
      </w:r>
      <w:r>
        <w:rPr>
          <w:spacing w:val="-3"/>
        </w:rPr>
        <w:t> </w:t>
      </w:r>
      <w:r>
        <w:rPr/>
        <w:t>Brasil</w:t>
      </w:r>
      <w:r>
        <w:rPr>
          <w:spacing w:val="-2"/>
        </w:rPr>
        <w:t> </w:t>
      </w:r>
      <w:r>
        <w:rPr/>
        <w:t>e</w:t>
      </w:r>
      <w:r>
        <w:rPr>
          <w:spacing w:val="-4"/>
        </w:rPr>
        <w:t> </w:t>
      </w:r>
      <w:r>
        <w:rPr/>
        <w:t>em</w:t>
      </w:r>
      <w:r>
        <w:rPr>
          <w:spacing w:val="-3"/>
        </w:rPr>
        <w:t> </w:t>
      </w:r>
      <w:r>
        <w:rPr/>
        <w:t>Portugal</w:t>
      </w:r>
      <w:r>
        <w:rPr>
          <w:spacing w:val="-3"/>
        </w:rPr>
        <w:t> </w:t>
      </w:r>
      <w:r>
        <w:rPr/>
        <w:t>(2016-2019).</w:t>
      </w:r>
      <w:r>
        <w:rPr>
          <w:spacing w:val="-4"/>
        </w:rPr>
        <w:t> </w:t>
      </w:r>
      <w:r>
        <w:rPr>
          <w:b/>
        </w:rPr>
        <w:t>Revista</w:t>
      </w:r>
      <w:r>
        <w:rPr>
          <w:b/>
          <w:spacing w:val="-3"/>
        </w:rPr>
        <w:t> </w:t>
      </w:r>
      <w:r>
        <w:rPr>
          <w:b/>
        </w:rPr>
        <w:t>do CESOP Opinião Pública</w:t>
      </w:r>
      <w:r>
        <w:rPr/>
        <w:t>, v. 28, n. 3, p. 716-749, 2022.</w:t>
      </w:r>
    </w:p>
    <w:p>
      <w:pPr>
        <w:pStyle w:val="BodyText"/>
        <w:spacing w:line="278" w:lineRule="auto" w:before="239"/>
        <w:ind w:left="143" w:right="216"/>
      </w:pPr>
      <w:r>
        <w:rPr/>
        <w:t>MARINHO, Camila Holanda. Juventudes: trajetórias, experiência e reconhecimento em tempos</w:t>
      </w:r>
      <w:r>
        <w:rPr>
          <w:spacing w:val="-3"/>
        </w:rPr>
        <w:t> </w:t>
      </w:r>
      <w:r>
        <w:rPr/>
        <w:t>de</w:t>
      </w:r>
      <w:r>
        <w:rPr>
          <w:spacing w:val="-2"/>
        </w:rPr>
        <w:t> </w:t>
      </w:r>
      <w:r>
        <w:rPr/>
        <w:t>crise</w:t>
      </w:r>
      <w:r>
        <w:rPr>
          <w:spacing w:val="-2"/>
        </w:rPr>
        <w:t> </w:t>
      </w:r>
      <w:r>
        <w:rPr/>
        <w:t>da</w:t>
      </w:r>
      <w:r>
        <w:rPr>
          <w:spacing w:val="-2"/>
        </w:rPr>
        <w:t> </w:t>
      </w:r>
      <w:r>
        <w:rPr/>
        <w:t>sociedade</w:t>
      </w:r>
      <w:r>
        <w:rPr>
          <w:spacing w:val="-2"/>
        </w:rPr>
        <w:t> </w:t>
      </w:r>
      <w:r>
        <w:rPr/>
        <w:t>do</w:t>
      </w:r>
      <w:r>
        <w:rPr>
          <w:spacing w:val="-1"/>
        </w:rPr>
        <w:t> </w:t>
      </w:r>
      <w:r>
        <w:rPr/>
        <w:t>capital. </w:t>
      </w:r>
      <w:r>
        <w:rPr>
          <w:b/>
        </w:rPr>
        <w:t>Revista</w:t>
      </w:r>
      <w:r>
        <w:rPr>
          <w:b/>
          <w:spacing w:val="-1"/>
        </w:rPr>
        <w:t> </w:t>
      </w:r>
      <w:r>
        <w:rPr>
          <w:b/>
        </w:rPr>
        <w:t>de</w:t>
      </w:r>
      <w:r>
        <w:rPr>
          <w:b/>
          <w:spacing w:val="-2"/>
        </w:rPr>
        <w:t> </w:t>
      </w:r>
      <w:r>
        <w:rPr>
          <w:b/>
        </w:rPr>
        <w:t>Políticas</w:t>
      </w:r>
      <w:r>
        <w:rPr>
          <w:b/>
          <w:spacing w:val="-2"/>
        </w:rPr>
        <w:t> </w:t>
      </w:r>
      <w:r>
        <w:rPr>
          <w:b/>
        </w:rPr>
        <w:t>Públicas</w:t>
      </w:r>
      <w:r>
        <w:rPr/>
        <w:t>,</w:t>
      </w:r>
      <w:r>
        <w:rPr>
          <w:spacing w:val="-1"/>
        </w:rPr>
        <w:t> </w:t>
      </w:r>
      <w:r>
        <w:rPr/>
        <w:t>p.</w:t>
      </w:r>
      <w:r>
        <w:rPr>
          <w:spacing w:val="-1"/>
        </w:rPr>
        <w:t> </w:t>
      </w:r>
      <w:r>
        <w:rPr/>
        <w:t>295-303,</w:t>
      </w:r>
      <w:r>
        <w:rPr>
          <w:spacing w:val="-1"/>
        </w:rPr>
        <w:t> </w:t>
      </w:r>
      <w:r>
        <w:rPr>
          <w:spacing w:val="-2"/>
        </w:rPr>
        <w:t>2016.</w:t>
      </w:r>
    </w:p>
    <w:p>
      <w:pPr>
        <w:pStyle w:val="BodyText"/>
        <w:spacing w:line="276" w:lineRule="auto" w:before="235"/>
        <w:ind w:left="143" w:right="216"/>
      </w:pPr>
      <w:r>
        <w:rPr/>
        <w:t>MORAIS,</w:t>
      </w:r>
      <w:r>
        <w:rPr>
          <w:spacing w:val="-4"/>
        </w:rPr>
        <w:t> </w:t>
      </w:r>
      <w:r>
        <w:rPr/>
        <w:t>Neiara</w:t>
      </w:r>
      <w:r>
        <w:rPr>
          <w:spacing w:val="-5"/>
        </w:rPr>
        <w:t> </w:t>
      </w:r>
      <w:r>
        <w:rPr/>
        <w:t>de;</w:t>
      </w:r>
      <w:r>
        <w:rPr>
          <w:spacing w:val="-4"/>
        </w:rPr>
        <w:t> </w:t>
      </w:r>
      <w:r>
        <w:rPr/>
        <w:t>SILVA,</w:t>
      </w:r>
      <w:r>
        <w:rPr>
          <w:spacing w:val="-4"/>
        </w:rPr>
        <w:t> </w:t>
      </w:r>
      <w:r>
        <w:rPr/>
        <w:t>Maria</w:t>
      </w:r>
      <w:r>
        <w:rPr>
          <w:spacing w:val="-3"/>
        </w:rPr>
        <w:t> </w:t>
      </w:r>
      <w:r>
        <w:rPr/>
        <w:t>Andréa</w:t>
      </w:r>
      <w:r>
        <w:rPr>
          <w:spacing w:val="-5"/>
        </w:rPr>
        <w:t> </w:t>
      </w:r>
      <w:r>
        <w:rPr/>
        <w:t>Luz</w:t>
      </w:r>
      <w:r>
        <w:rPr>
          <w:spacing w:val="-3"/>
        </w:rPr>
        <w:t> </w:t>
      </w:r>
      <w:r>
        <w:rPr/>
        <w:t>da;</w:t>
      </w:r>
      <w:r>
        <w:rPr>
          <w:spacing w:val="-4"/>
        </w:rPr>
        <w:t> </w:t>
      </w:r>
      <w:r>
        <w:rPr/>
        <w:t>FROTA,</w:t>
      </w:r>
      <w:r>
        <w:rPr>
          <w:spacing w:val="-3"/>
        </w:rPr>
        <w:t> </w:t>
      </w:r>
      <w:r>
        <w:rPr/>
        <w:t>Francisco</w:t>
      </w:r>
      <w:r>
        <w:rPr>
          <w:spacing w:val="-4"/>
        </w:rPr>
        <w:t> </w:t>
      </w:r>
      <w:r>
        <w:rPr/>
        <w:t>Horácio</w:t>
      </w:r>
      <w:r>
        <w:rPr>
          <w:spacing w:val="-4"/>
        </w:rPr>
        <w:t> </w:t>
      </w:r>
      <w:r>
        <w:rPr/>
        <w:t>Frota</w:t>
      </w:r>
      <w:r>
        <w:rPr>
          <w:spacing w:val="-6"/>
        </w:rPr>
        <w:t> </w:t>
      </w:r>
      <w:r>
        <w:rPr/>
        <w:t>da Silva. A participação institucionalizada em tempos de recessão democrática. </w:t>
      </w:r>
      <w:r>
        <w:rPr>
          <w:b/>
        </w:rPr>
        <w:t>Revista Debates</w:t>
      </w:r>
      <w:r>
        <w:rPr/>
        <w:t>, v. 15, n. 1, p. 223-246, 2021.</w:t>
      </w:r>
    </w:p>
    <w:p>
      <w:pPr>
        <w:pStyle w:val="BodyText"/>
        <w:spacing w:line="276" w:lineRule="auto" w:before="241"/>
        <w:ind w:left="143"/>
      </w:pPr>
      <w:r>
        <w:rPr/>
        <w:t>OLIVEIRA,</w:t>
      </w:r>
      <w:r>
        <w:rPr>
          <w:spacing w:val="-5"/>
        </w:rPr>
        <w:t> </w:t>
      </w:r>
      <w:r>
        <w:rPr/>
        <w:t>Victor</w:t>
      </w:r>
      <w:r>
        <w:rPr>
          <w:spacing w:val="-5"/>
        </w:rPr>
        <w:t> </w:t>
      </w:r>
      <w:r>
        <w:rPr/>
        <w:t>Hugo</w:t>
      </w:r>
      <w:r>
        <w:rPr>
          <w:spacing w:val="-5"/>
        </w:rPr>
        <w:t> </w:t>
      </w:r>
      <w:r>
        <w:rPr/>
        <w:t>Nedel;</w:t>
      </w:r>
      <w:r>
        <w:rPr>
          <w:spacing w:val="-5"/>
        </w:rPr>
        <w:t> </w:t>
      </w:r>
      <w:r>
        <w:rPr/>
        <w:t>SANTOS,</w:t>
      </w:r>
      <w:r>
        <w:rPr>
          <w:spacing w:val="-5"/>
        </w:rPr>
        <w:t> </w:t>
      </w:r>
      <w:r>
        <w:rPr/>
        <w:t>Andreia</w:t>
      </w:r>
      <w:r>
        <w:rPr>
          <w:spacing w:val="-5"/>
        </w:rPr>
        <w:t> </w:t>
      </w:r>
      <w:r>
        <w:rPr/>
        <w:t>Mendes</w:t>
      </w:r>
      <w:r>
        <w:rPr>
          <w:spacing w:val="-5"/>
        </w:rPr>
        <w:t> </w:t>
      </w:r>
      <w:r>
        <w:rPr/>
        <w:t>dos.</w:t>
      </w:r>
      <w:r>
        <w:rPr>
          <w:spacing w:val="-3"/>
        </w:rPr>
        <w:t> </w:t>
      </w:r>
      <w:r>
        <w:rPr/>
        <w:t>“Gripezinha?</w:t>
      </w:r>
      <w:r>
        <w:rPr>
          <w:spacing w:val="-6"/>
        </w:rPr>
        <w:t> </w:t>
      </w:r>
      <w:r>
        <w:rPr/>
        <w:t>Não!</w:t>
      </w:r>
      <w:r>
        <w:rPr>
          <w:spacing w:val="-5"/>
        </w:rPr>
        <w:t> </w:t>
      </w:r>
      <w:r>
        <w:rPr/>
        <w:t>Algo muito grave e preocupante”: As percepções de jovens de Porto Alegre (RS) em relação à pandemia da covid-19. </w:t>
      </w:r>
      <w:r>
        <w:rPr>
          <w:i/>
        </w:rPr>
        <w:t>In</w:t>
      </w:r>
      <w:r>
        <w:rPr/>
        <w:t>: OLIVEIRA, Victor Hugo Nedel; CASTILHO, Rosane. (org.).</w:t>
      </w:r>
    </w:p>
    <w:p>
      <w:pPr>
        <w:spacing w:line="274" w:lineRule="exact" w:before="0"/>
        <w:ind w:left="143" w:right="0" w:firstLine="0"/>
        <w:jc w:val="left"/>
        <w:rPr>
          <w:sz w:val="24"/>
        </w:rPr>
      </w:pPr>
      <w:r>
        <w:rPr>
          <w:b/>
          <w:sz w:val="24"/>
        </w:rPr>
        <w:t>Juventudes</w:t>
      </w:r>
      <w:r>
        <w:rPr>
          <w:b/>
          <w:spacing w:val="-6"/>
          <w:sz w:val="24"/>
        </w:rPr>
        <w:t> </w:t>
      </w:r>
      <w:r>
        <w:rPr>
          <w:b/>
          <w:sz w:val="24"/>
        </w:rPr>
        <w:t>brasileiras</w:t>
      </w:r>
      <w:r>
        <w:rPr>
          <w:sz w:val="24"/>
        </w:rPr>
        <w:t>:</w:t>
      </w:r>
      <w:r>
        <w:rPr>
          <w:spacing w:val="-5"/>
          <w:sz w:val="24"/>
        </w:rPr>
        <w:t> </w:t>
      </w:r>
      <w:r>
        <w:rPr>
          <w:sz w:val="24"/>
        </w:rPr>
        <w:t>questões</w:t>
      </w:r>
      <w:r>
        <w:rPr>
          <w:spacing w:val="-4"/>
          <w:sz w:val="24"/>
        </w:rPr>
        <w:t> </w:t>
      </w:r>
      <w:r>
        <w:rPr>
          <w:sz w:val="24"/>
        </w:rPr>
        <w:t>contemporâneas.</w:t>
      </w:r>
      <w:r>
        <w:rPr>
          <w:spacing w:val="-3"/>
          <w:sz w:val="24"/>
        </w:rPr>
        <w:t> </w:t>
      </w:r>
      <w:r>
        <w:rPr>
          <w:sz w:val="24"/>
        </w:rPr>
        <w:t>Parnaíba:</w:t>
      </w:r>
      <w:r>
        <w:rPr>
          <w:spacing w:val="-3"/>
          <w:sz w:val="24"/>
        </w:rPr>
        <w:t> </w:t>
      </w:r>
      <w:r>
        <w:rPr>
          <w:sz w:val="24"/>
        </w:rPr>
        <w:t>Acadêmica</w:t>
      </w:r>
      <w:r>
        <w:rPr>
          <w:spacing w:val="-2"/>
          <w:sz w:val="24"/>
        </w:rPr>
        <w:t> </w:t>
      </w:r>
      <w:r>
        <w:rPr>
          <w:sz w:val="24"/>
        </w:rPr>
        <w:t>Editorial,</w:t>
      </w:r>
      <w:r>
        <w:rPr>
          <w:spacing w:val="-3"/>
          <w:sz w:val="24"/>
        </w:rPr>
        <w:t> </w:t>
      </w:r>
      <w:r>
        <w:rPr>
          <w:spacing w:val="-2"/>
          <w:sz w:val="24"/>
        </w:rPr>
        <w:t>2021.</w:t>
      </w:r>
    </w:p>
    <w:p>
      <w:pPr>
        <w:pStyle w:val="BodyText"/>
        <w:spacing w:before="7"/>
      </w:pPr>
    </w:p>
    <w:p>
      <w:pPr>
        <w:pStyle w:val="BodyText"/>
        <w:spacing w:line="276" w:lineRule="auto" w:before="1"/>
        <w:ind w:left="143" w:right="216"/>
      </w:pPr>
      <w:r>
        <w:rPr/>
        <w:t>ORÇAMENTO</w:t>
      </w:r>
      <w:r>
        <w:rPr>
          <w:spacing w:val="-4"/>
        </w:rPr>
        <w:t> </w:t>
      </w:r>
      <w:r>
        <w:rPr/>
        <w:t>público</w:t>
      </w:r>
      <w:r>
        <w:rPr>
          <w:spacing w:val="-3"/>
        </w:rPr>
        <w:t> </w:t>
      </w:r>
      <w:r>
        <w:rPr/>
        <w:t>2023</w:t>
      </w:r>
      <w:r>
        <w:rPr>
          <w:spacing w:val="-3"/>
        </w:rPr>
        <w:t> </w:t>
      </w:r>
      <w:r>
        <w:rPr/>
        <w:t>(01/03/2023)</w:t>
      </w:r>
      <w:r>
        <w:rPr>
          <w:spacing w:val="-3"/>
        </w:rPr>
        <w:t> </w:t>
      </w:r>
      <w:r>
        <w:rPr/>
        <w:t>–</w:t>
      </w:r>
      <w:r>
        <w:rPr>
          <w:spacing w:val="-3"/>
        </w:rPr>
        <w:t> </w:t>
      </w:r>
      <w:r>
        <w:rPr/>
        <w:t>campus</w:t>
      </w:r>
      <w:r>
        <w:rPr>
          <w:spacing w:val="-4"/>
        </w:rPr>
        <w:t> </w:t>
      </w:r>
      <w:r>
        <w:rPr/>
        <w:t>Maracanaú.</w:t>
      </w:r>
      <w:r>
        <w:rPr>
          <w:spacing w:val="-3"/>
        </w:rPr>
        <w:t> </w:t>
      </w:r>
      <w:r>
        <w:rPr/>
        <w:t>[S.</w:t>
      </w:r>
      <w:r>
        <w:rPr>
          <w:spacing w:val="-3"/>
        </w:rPr>
        <w:t> </w:t>
      </w:r>
      <w:r>
        <w:rPr/>
        <w:t>l.;</w:t>
      </w:r>
      <w:r>
        <w:rPr>
          <w:spacing w:val="-3"/>
        </w:rPr>
        <w:t> </w:t>
      </w:r>
      <w:r>
        <w:rPr/>
        <w:t>s.</w:t>
      </w:r>
      <w:r>
        <w:rPr>
          <w:spacing w:val="-1"/>
        </w:rPr>
        <w:t> </w:t>
      </w:r>
      <w:r>
        <w:rPr/>
        <w:t>n.],</w:t>
      </w:r>
      <w:r>
        <w:rPr>
          <w:spacing w:val="-3"/>
        </w:rPr>
        <w:t> </w:t>
      </w:r>
      <w:r>
        <w:rPr/>
        <w:t>2023.</w:t>
      </w:r>
      <w:r>
        <w:rPr>
          <w:spacing w:val="-3"/>
        </w:rPr>
        <w:t> </w:t>
      </w:r>
      <w:r>
        <w:rPr/>
        <w:t>1</w:t>
      </w:r>
      <w:r>
        <w:rPr>
          <w:spacing w:val="-3"/>
        </w:rPr>
        <w:t> </w:t>
      </w:r>
      <w:r>
        <w:rPr/>
        <w:t>vídeo (2h 36min 26s). Publicado pelo canal IFCE campus de Maracanaú. Disponível em: https:/</w:t>
      </w:r>
      <w:hyperlink r:id="rId8">
        <w:r>
          <w:rPr/>
          <w:t>/www.youtube.com/watch?v=1GtNcMuXfxs&amp;t=6487s.</w:t>
        </w:r>
      </w:hyperlink>
      <w:r>
        <w:rPr/>
        <w:t> Acesso em: 10 mai. 2024.</w:t>
      </w:r>
    </w:p>
    <w:p>
      <w:pPr>
        <w:pStyle w:val="BodyText"/>
        <w:spacing w:line="278" w:lineRule="auto" w:before="238"/>
        <w:ind w:left="143"/>
      </w:pPr>
      <w:r>
        <w:rPr/>
        <w:t>PACHECO,</w:t>
      </w:r>
      <w:r>
        <w:rPr>
          <w:spacing w:val="-4"/>
        </w:rPr>
        <w:t> </w:t>
      </w:r>
      <w:r>
        <w:rPr/>
        <w:t>Eliezer</w:t>
      </w:r>
      <w:r>
        <w:rPr>
          <w:spacing w:val="-4"/>
        </w:rPr>
        <w:t> </w:t>
      </w:r>
      <w:r>
        <w:rPr/>
        <w:t>(org.).</w:t>
      </w:r>
      <w:r>
        <w:rPr>
          <w:spacing w:val="-4"/>
        </w:rPr>
        <w:t> </w:t>
      </w:r>
      <w:r>
        <w:rPr>
          <w:b/>
        </w:rPr>
        <w:t>Os</w:t>
      </w:r>
      <w:r>
        <w:rPr>
          <w:b/>
          <w:spacing w:val="-5"/>
        </w:rPr>
        <w:t> </w:t>
      </w:r>
      <w:r>
        <w:rPr>
          <w:b/>
        </w:rPr>
        <w:t>institutos</w:t>
      </w:r>
      <w:r>
        <w:rPr>
          <w:b/>
          <w:spacing w:val="-5"/>
        </w:rPr>
        <w:t> </w:t>
      </w:r>
      <w:r>
        <w:rPr>
          <w:b/>
        </w:rPr>
        <w:t>federais:</w:t>
      </w:r>
      <w:r>
        <w:rPr>
          <w:b/>
          <w:spacing w:val="-1"/>
        </w:rPr>
        <w:t> </w:t>
      </w:r>
      <w:r>
        <w:rPr/>
        <w:t>uma</w:t>
      </w:r>
      <w:r>
        <w:rPr>
          <w:spacing w:val="-4"/>
        </w:rPr>
        <w:t> </w:t>
      </w:r>
      <w:r>
        <w:rPr/>
        <w:t>revolução</w:t>
      </w:r>
      <w:r>
        <w:rPr>
          <w:spacing w:val="-4"/>
        </w:rPr>
        <w:t> </w:t>
      </w:r>
      <w:r>
        <w:rPr/>
        <w:t>na</w:t>
      </w:r>
      <w:r>
        <w:rPr>
          <w:spacing w:val="-5"/>
        </w:rPr>
        <w:t> </w:t>
      </w:r>
      <w:r>
        <w:rPr/>
        <w:t>educação</w:t>
      </w:r>
      <w:r>
        <w:rPr>
          <w:spacing w:val="-4"/>
        </w:rPr>
        <w:t> </w:t>
      </w:r>
      <w:r>
        <w:rPr/>
        <w:t>profissional</w:t>
      </w:r>
      <w:r>
        <w:rPr>
          <w:spacing w:val="-4"/>
        </w:rPr>
        <w:t> </w:t>
      </w:r>
      <w:r>
        <w:rPr/>
        <w:t>e tecnológica. São Paulo: Moderna, 2011.</w:t>
      </w:r>
    </w:p>
    <w:p>
      <w:pPr>
        <w:pStyle w:val="BodyText"/>
        <w:spacing w:line="276" w:lineRule="auto" w:before="236"/>
        <w:ind w:left="143"/>
      </w:pPr>
      <w:r>
        <w:rPr/>
        <w:t>PAIS,</w:t>
      </w:r>
      <w:r>
        <w:rPr>
          <w:spacing w:val="-4"/>
        </w:rPr>
        <w:t> </w:t>
      </w:r>
      <w:r>
        <w:rPr/>
        <w:t>José</w:t>
      </w:r>
      <w:r>
        <w:rPr>
          <w:spacing w:val="-4"/>
        </w:rPr>
        <w:t> </w:t>
      </w:r>
      <w:r>
        <w:rPr/>
        <w:t>Machado.</w:t>
      </w:r>
      <w:r>
        <w:rPr>
          <w:spacing w:val="-4"/>
        </w:rPr>
        <w:t> </w:t>
      </w:r>
      <w:r>
        <w:rPr/>
        <w:t>A</w:t>
      </w:r>
      <w:r>
        <w:rPr>
          <w:spacing w:val="-3"/>
        </w:rPr>
        <w:t> </w:t>
      </w:r>
      <w:r>
        <w:rPr/>
        <w:t>construção</w:t>
      </w:r>
      <w:r>
        <w:rPr>
          <w:spacing w:val="-4"/>
        </w:rPr>
        <w:t> </w:t>
      </w:r>
      <w:r>
        <w:rPr/>
        <w:t>sociológica</w:t>
      </w:r>
      <w:r>
        <w:rPr>
          <w:spacing w:val="-6"/>
        </w:rPr>
        <w:t> </w:t>
      </w:r>
      <w:r>
        <w:rPr/>
        <w:t>da</w:t>
      </w:r>
      <w:r>
        <w:rPr>
          <w:spacing w:val="-5"/>
        </w:rPr>
        <w:t> </w:t>
      </w:r>
      <w:r>
        <w:rPr/>
        <w:t>juventude:</w:t>
      </w:r>
      <w:r>
        <w:rPr>
          <w:spacing w:val="-4"/>
        </w:rPr>
        <w:t> </w:t>
      </w:r>
      <w:r>
        <w:rPr/>
        <w:t>alguns</w:t>
      </w:r>
      <w:r>
        <w:rPr>
          <w:spacing w:val="-5"/>
        </w:rPr>
        <w:t> </w:t>
      </w:r>
      <w:r>
        <w:rPr/>
        <w:t>contributos.</w:t>
      </w:r>
      <w:r>
        <w:rPr>
          <w:spacing w:val="-1"/>
        </w:rPr>
        <w:t> </w:t>
      </w:r>
      <w:r>
        <w:rPr>
          <w:b/>
        </w:rPr>
        <w:t>Análise Social</w:t>
      </w:r>
      <w:r>
        <w:rPr/>
        <w:t>, Lisboa, v. 25, n. 105/106, 1990.</w:t>
      </w:r>
    </w:p>
    <w:p>
      <w:pPr>
        <w:spacing w:before="239"/>
        <w:ind w:left="143" w:right="0" w:firstLine="0"/>
        <w:jc w:val="left"/>
        <w:rPr>
          <w:sz w:val="24"/>
        </w:rPr>
      </w:pPr>
      <w:r>
        <w:rPr>
          <w:sz w:val="24"/>
        </w:rPr>
        <w:t>PIZZANI,</w:t>
      </w:r>
      <w:r>
        <w:rPr>
          <w:spacing w:val="-3"/>
          <w:sz w:val="24"/>
        </w:rPr>
        <w:t> </w:t>
      </w:r>
      <w:r>
        <w:rPr>
          <w:sz w:val="24"/>
        </w:rPr>
        <w:t>Luciana</w:t>
      </w:r>
      <w:r>
        <w:rPr>
          <w:spacing w:val="-4"/>
          <w:sz w:val="24"/>
        </w:rPr>
        <w:t> </w:t>
      </w:r>
      <w:r>
        <w:rPr>
          <w:sz w:val="24"/>
        </w:rPr>
        <w:t>et</w:t>
      </w:r>
      <w:r>
        <w:rPr>
          <w:spacing w:val="-3"/>
          <w:sz w:val="24"/>
        </w:rPr>
        <w:t> </w:t>
      </w:r>
      <w:r>
        <w:rPr>
          <w:sz w:val="24"/>
        </w:rPr>
        <w:t>al.</w:t>
      </w:r>
      <w:r>
        <w:rPr>
          <w:spacing w:val="-1"/>
          <w:sz w:val="24"/>
        </w:rPr>
        <w:t> </w:t>
      </w:r>
      <w:r>
        <w:rPr>
          <w:sz w:val="24"/>
        </w:rPr>
        <w:t>A</w:t>
      </w:r>
      <w:r>
        <w:rPr>
          <w:spacing w:val="-4"/>
          <w:sz w:val="24"/>
        </w:rPr>
        <w:t> </w:t>
      </w:r>
      <w:r>
        <w:rPr>
          <w:sz w:val="24"/>
        </w:rPr>
        <w:t>arte</w:t>
      </w:r>
      <w:r>
        <w:rPr>
          <w:spacing w:val="-5"/>
          <w:sz w:val="24"/>
        </w:rPr>
        <w:t> </w:t>
      </w:r>
      <w:r>
        <w:rPr>
          <w:sz w:val="24"/>
        </w:rPr>
        <w:t>da</w:t>
      </w:r>
      <w:r>
        <w:rPr>
          <w:spacing w:val="-4"/>
          <w:sz w:val="24"/>
        </w:rPr>
        <w:t> </w:t>
      </w:r>
      <w:r>
        <w:rPr>
          <w:sz w:val="24"/>
        </w:rPr>
        <w:t>pesquisa</w:t>
      </w:r>
      <w:r>
        <w:rPr>
          <w:spacing w:val="-4"/>
          <w:sz w:val="24"/>
        </w:rPr>
        <w:t> </w:t>
      </w:r>
      <w:r>
        <w:rPr>
          <w:sz w:val="24"/>
        </w:rPr>
        <w:t>bibliográfica</w:t>
      </w:r>
      <w:r>
        <w:rPr>
          <w:spacing w:val="-4"/>
          <w:sz w:val="24"/>
        </w:rPr>
        <w:t> </w:t>
      </w:r>
      <w:r>
        <w:rPr>
          <w:sz w:val="24"/>
        </w:rPr>
        <w:t>na</w:t>
      </w:r>
      <w:r>
        <w:rPr>
          <w:spacing w:val="-4"/>
          <w:sz w:val="24"/>
        </w:rPr>
        <w:t> </w:t>
      </w:r>
      <w:r>
        <w:rPr>
          <w:sz w:val="24"/>
        </w:rPr>
        <w:t>busca</w:t>
      </w:r>
      <w:r>
        <w:rPr>
          <w:spacing w:val="-4"/>
          <w:sz w:val="24"/>
        </w:rPr>
        <w:t> </w:t>
      </w:r>
      <w:r>
        <w:rPr>
          <w:sz w:val="24"/>
        </w:rPr>
        <w:t>do</w:t>
      </w:r>
      <w:r>
        <w:rPr>
          <w:spacing w:val="-3"/>
          <w:sz w:val="24"/>
        </w:rPr>
        <w:t> </w:t>
      </w:r>
      <w:r>
        <w:rPr>
          <w:sz w:val="24"/>
        </w:rPr>
        <w:t>conhecimento. </w:t>
      </w:r>
      <w:r>
        <w:rPr>
          <w:b/>
          <w:sz w:val="24"/>
        </w:rPr>
        <w:t>RDBCI: Revista Digital de Biblioteconomia e Ciência da Informação</w:t>
      </w:r>
      <w:r>
        <w:rPr>
          <w:sz w:val="24"/>
        </w:rPr>
        <w:t>, v. 10, n. 2, p. 53-66, 2012.</w:t>
      </w:r>
    </w:p>
    <w:p>
      <w:pPr>
        <w:pStyle w:val="BodyText"/>
        <w:spacing w:line="276" w:lineRule="auto" w:before="240"/>
        <w:ind w:left="143" w:right="698"/>
      </w:pPr>
      <w:r>
        <w:rPr/>
        <w:t>RODRIGUES,</w:t>
      </w:r>
      <w:r>
        <w:rPr>
          <w:spacing w:val="-4"/>
        </w:rPr>
        <w:t> </w:t>
      </w:r>
      <w:r>
        <w:rPr/>
        <w:t>Lea</w:t>
      </w:r>
      <w:r>
        <w:rPr>
          <w:spacing w:val="-5"/>
        </w:rPr>
        <w:t> </w:t>
      </w:r>
      <w:r>
        <w:rPr/>
        <w:t>Carvalho.</w:t>
      </w:r>
      <w:r>
        <w:rPr>
          <w:spacing w:val="-4"/>
        </w:rPr>
        <w:t> </w:t>
      </w:r>
      <w:r>
        <w:rPr/>
        <w:t>Proposta</w:t>
      </w:r>
      <w:r>
        <w:rPr>
          <w:spacing w:val="-5"/>
        </w:rPr>
        <w:t> </w:t>
      </w:r>
      <w:r>
        <w:rPr/>
        <w:t>para</w:t>
      </w:r>
      <w:r>
        <w:rPr>
          <w:spacing w:val="-6"/>
        </w:rPr>
        <w:t> </w:t>
      </w:r>
      <w:r>
        <w:rPr/>
        <w:t>uma</w:t>
      </w:r>
      <w:r>
        <w:rPr>
          <w:spacing w:val="-3"/>
        </w:rPr>
        <w:t> </w:t>
      </w:r>
      <w:r>
        <w:rPr/>
        <w:t>avaliação</w:t>
      </w:r>
      <w:r>
        <w:rPr>
          <w:spacing w:val="-4"/>
        </w:rPr>
        <w:t> </w:t>
      </w:r>
      <w:r>
        <w:rPr/>
        <w:t>em</w:t>
      </w:r>
      <w:r>
        <w:rPr>
          <w:spacing w:val="-4"/>
        </w:rPr>
        <w:t> </w:t>
      </w:r>
      <w:r>
        <w:rPr/>
        <w:t>profundidade</w:t>
      </w:r>
      <w:r>
        <w:rPr>
          <w:spacing w:val="-5"/>
        </w:rPr>
        <w:t> </w:t>
      </w:r>
      <w:r>
        <w:rPr/>
        <w:t>de</w:t>
      </w:r>
      <w:r>
        <w:rPr>
          <w:spacing w:val="-5"/>
        </w:rPr>
        <w:t> </w:t>
      </w:r>
      <w:r>
        <w:rPr/>
        <w:t>políticas públicas sociais. </w:t>
      </w:r>
      <w:r>
        <w:rPr>
          <w:b/>
        </w:rPr>
        <w:t>Revista Aval</w:t>
      </w:r>
      <w:r>
        <w:rPr/>
        <w:t>. n. 1. Fortaleza: UFC, 2008. Disponível em: </w:t>
      </w:r>
      <w:hyperlink r:id="rId9">
        <w:r>
          <w:rPr/>
          <w:t>http://www.mapp.ufc.br/index.php/pt-br/revista-aval/edicoes.</w:t>
        </w:r>
      </w:hyperlink>
      <w:r>
        <w:rPr/>
        <w:t> Acesso em: 01 jun. 2019.</w:t>
      </w:r>
    </w:p>
    <w:p>
      <w:pPr>
        <w:pStyle w:val="BodyText"/>
        <w:spacing w:line="276" w:lineRule="auto" w:before="241"/>
        <w:ind w:left="143" w:right="378"/>
      </w:pPr>
      <w:r>
        <w:rPr/>
        <w:t>SANTOS, Boaventura de Sousa e AVRITZER, Leonardo. Para ampliar o cânone democrático.</w:t>
      </w:r>
      <w:r>
        <w:rPr>
          <w:spacing w:val="-2"/>
        </w:rPr>
        <w:t> </w:t>
      </w:r>
      <w:r>
        <w:rPr>
          <w:i/>
        </w:rPr>
        <w:t>In</w:t>
      </w:r>
      <w:r>
        <w:rPr/>
        <w:t>:</w:t>
      </w:r>
      <w:r>
        <w:rPr>
          <w:spacing w:val="-4"/>
        </w:rPr>
        <w:t> </w:t>
      </w:r>
      <w:r>
        <w:rPr/>
        <w:t>Santos,</w:t>
      </w:r>
      <w:r>
        <w:rPr>
          <w:spacing w:val="-4"/>
        </w:rPr>
        <w:t> </w:t>
      </w:r>
      <w:r>
        <w:rPr/>
        <w:t>Boaventura</w:t>
      </w:r>
      <w:r>
        <w:rPr>
          <w:spacing w:val="-6"/>
        </w:rPr>
        <w:t> </w:t>
      </w:r>
      <w:r>
        <w:rPr/>
        <w:t>Santos.</w:t>
      </w:r>
      <w:r>
        <w:rPr>
          <w:spacing w:val="-2"/>
        </w:rPr>
        <w:t> </w:t>
      </w:r>
      <w:r>
        <w:rPr>
          <w:b/>
        </w:rPr>
        <w:t>Democratizar</w:t>
      </w:r>
      <w:r>
        <w:rPr>
          <w:b/>
          <w:spacing w:val="-5"/>
        </w:rPr>
        <w:t> </w:t>
      </w:r>
      <w:r>
        <w:rPr>
          <w:b/>
        </w:rPr>
        <w:t>a</w:t>
      </w:r>
      <w:r>
        <w:rPr>
          <w:b/>
          <w:spacing w:val="-4"/>
        </w:rPr>
        <w:t> </w:t>
      </w:r>
      <w:r>
        <w:rPr>
          <w:b/>
        </w:rPr>
        <w:t>Democracia</w:t>
      </w:r>
      <w:r>
        <w:rPr/>
        <w:t>.</w:t>
      </w:r>
      <w:r>
        <w:rPr>
          <w:spacing w:val="-4"/>
        </w:rPr>
        <w:t> </w:t>
      </w:r>
      <w:r>
        <w:rPr/>
        <w:t>Rio</w:t>
      </w:r>
      <w:r>
        <w:rPr>
          <w:spacing w:val="-4"/>
        </w:rPr>
        <w:t> </w:t>
      </w:r>
      <w:r>
        <w:rPr/>
        <w:t>de</w:t>
      </w:r>
      <w:r>
        <w:rPr>
          <w:spacing w:val="-4"/>
        </w:rPr>
        <w:t> </w:t>
      </w:r>
      <w:r>
        <w:rPr/>
        <w:t>Janeiro: Civilização brasileira, 2002.</w:t>
      </w:r>
    </w:p>
    <w:p>
      <w:pPr>
        <w:pStyle w:val="BodyText"/>
        <w:spacing w:after="0" w:line="276" w:lineRule="auto"/>
        <w:sectPr>
          <w:pgSz w:w="11910" w:h="16840"/>
          <w:pgMar w:top="1920" w:bottom="280" w:left="1559" w:right="992"/>
        </w:sectPr>
      </w:pPr>
    </w:p>
    <w:p>
      <w:pPr>
        <w:pStyle w:val="BodyText"/>
        <w:spacing w:before="77"/>
        <w:ind w:left="-1" w:right="98"/>
        <w:jc w:val="center"/>
      </w:pPr>
      <w:r>
        <w:rPr>
          <w:b/>
        </w:rPr>
        <w:t>Quadro 2</w:t>
      </w:r>
      <w:r>
        <w:rPr>
          <w:b/>
          <w:spacing w:val="-1"/>
        </w:rPr>
        <w:t> </w:t>
      </w:r>
      <w:r>
        <w:rPr/>
        <w:t>– Resultados da</w:t>
      </w:r>
      <w:r>
        <w:rPr>
          <w:spacing w:val="1"/>
        </w:rPr>
        <w:t> </w:t>
      </w:r>
      <w:r>
        <w:rPr/>
        <w:t>busca</w:t>
      </w:r>
      <w:r>
        <w:rPr>
          <w:spacing w:val="-4"/>
        </w:rPr>
        <w:t> </w:t>
      </w:r>
      <w:r>
        <w:rPr/>
        <w:t>nas bases</w:t>
      </w:r>
      <w:r>
        <w:rPr>
          <w:spacing w:val="-3"/>
        </w:rPr>
        <w:t> </w:t>
      </w:r>
      <w:r>
        <w:rPr/>
        <w:t>de</w:t>
      </w:r>
      <w:r>
        <w:rPr>
          <w:spacing w:val="1"/>
        </w:rPr>
        <w:t> </w:t>
      </w:r>
      <w:r>
        <w:rPr>
          <w:spacing w:val="-2"/>
        </w:rPr>
        <w:t>dados</w:t>
      </w:r>
    </w:p>
    <w:p>
      <w:pPr>
        <w:pStyle w:val="BodyText"/>
        <w:spacing w:before="8"/>
        <w:rPr>
          <w:sz w:val="5"/>
        </w:rPr>
      </w:pPr>
    </w:p>
    <w:tbl>
      <w:tblPr>
        <w:tblW w:w="0" w:type="auto"/>
        <w:jc w:val="left"/>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07"/>
        <w:gridCol w:w="2916"/>
        <w:gridCol w:w="629"/>
        <w:gridCol w:w="1709"/>
      </w:tblGrid>
      <w:tr>
        <w:trPr>
          <w:trHeight w:val="520" w:hRule="atLeast"/>
        </w:trPr>
        <w:tc>
          <w:tcPr>
            <w:tcW w:w="9007" w:type="dxa"/>
          </w:tcPr>
          <w:p>
            <w:pPr>
              <w:pStyle w:val="TableParagraph"/>
              <w:spacing w:line="240" w:lineRule="auto" w:before="6"/>
              <w:ind w:left="35"/>
              <w:jc w:val="center"/>
              <w:rPr>
                <w:b/>
                <w:sz w:val="24"/>
              </w:rPr>
            </w:pPr>
            <w:r>
              <w:rPr>
                <w:b/>
                <w:spacing w:val="-2"/>
                <w:sz w:val="24"/>
              </w:rPr>
              <w:t>Título</w:t>
            </w:r>
          </w:p>
        </w:tc>
        <w:tc>
          <w:tcPr>
            <w:tcW w:w="2916" w:type="dxa"/>
          </w:tcPr>
          <w:p>
            <w:pPr>
              <w:pStyle w:val="TableParagraph"/>
              <w:spacing w:line="240" w:lineRule="auto" w:before="6"/>
              <w:ind w:left="38"/>
              <w:jc w:val="center"/>
              <w:rPr>
                <w:b/>
                <w:sz w:val="24"/>
              </w:rPr>
            </w:pPr>
            <w:r>
              <w:rPr>
                <w:b/>
                <w:spacing w:val="-2"/>
                <w:sz w:val="24"/>
              </w:rPr>
              <w:t>Autor</w:t>
            </w:r>
          </w:p>
        </w:tc>
        <w:tc>
          <w:tcPr>
            <w:tcW w:w="629" w:type="dxa"/>
          </w:tcPr>
          <w:p>
            <w:pPr>
              <w:pStyle w:val="TableParagraph"/>
              <w:spacing w:line="240" w:lineRule="auto" w:before="6"/>
              <w:ind w:left="37"/>
              <w:jc w:val="center"/>
              <w:rPr>
                <w:b/>
                <w:sz w:val="24"/>
              </w:rPr>
            </w:pPr>
            <w:r>
              <w:rPr>
                <w:b/>
                <w:spacing w:val="-5"/>
                <w:sz w:val="24"/>
              </w:rPr>
              <w:t>Ano</w:t>
            </w:r>
          </w:p>
        </w:tc>
        <w:tc>
          <w:tcPr>
            <w:tcW w:w="1709" w:type="dxa"/>
          </w:tcPr>
          <w:p>
            <w:pPr>
              <w:pStyle w:val="TableParagraph"/>
              <w:spacing w:line="240" w:lineRule="auto" w:before="6"/>
              <w:ind w:left="39"/>
              <w:jc w:val="center"/>
              <w:rPr>
                <w:b/>
                <w:sz w:val="24"/>
              </w:rPr>
            </w:pPr>
            <w:r>
              <w:rPr>
                <w:b/>
                <w:spacing w:val="-4"/>
                <w:sz w:val="24"/>
              </w:rPr>
              <w:t>Base</w:t>
            </w:r>
          </w:p>
        </w:tc>
      </w:tr>
      <w:tr>
        <w:trPr>
          <w:trHeight w:val="647" w:hRule="atLeast"/>
        </w:trPr>
        <w:tc>
          <w:tcPr>
            <w:tcW w:w="9007" w:type="dxa"/>
          </w:tcPr>
          <w:p>
            <w:pPr>
              <w:pStyle w:val="TableParagraph"/>
              <w:spacing w:line="240" w:lineRule="auto" w:before="85"/>
              <w:ind w:left="0"/>
              <w:rPr>
                <w:sz w:val="24"/>
              </w:rPr>
            </w:pPr>
          </w:p>
          <w:p>
            <w:pPr>
              <w:pStyle w:val="TableParagraph"/>
              <w:spacing w:line="266" w:lineRule="exact"/>
              <w:rPr>
                <w:sz w:val="24"/>
              </w:rPr>
            </w:pPr>
            <w:r>
              <w:rPr>
                <w:sz w:val="24"/>
              </w:rPr>
              <w:t>Orçamento</w:t>
            </w:r>
            <w:r>
              <w:rPr>
                <w:spacing w:val="-4"/>
                <w:sz w:val="24"/>
              </w:rPr>
              <w:t> </w:t>
            </w:r>
            <w:r>
              <w:rPr>
                <w:sz w:val="24"/>
              </w:rPr>
              <w:t>participativo</w:t>
            </w:r>
            <w:r>
              <w:rPr>
                <w:spacing w:val="-2"/>
                <w:sz w:val="24"/>
              </w:rPr>
              <w:t> </w:t>
            </w:r>
            <w:r>
              <w:rPr>
                <w:sz w:val="24"/>
              </w:rPr>
              <w:t>como</w:t>
            </w:r>
            <w:r>
              <w:rPr>
                <w:spacing w:val="-2"/>
                <w:sz w:val="24"/>
              </w:rPr>
              <w:t> </w:t>
            </w:r>
            <w:r>
              <w:rPr>
                <w:sz w:val="24"/>
              </w:rPr>
              <w:t>instrumento</w:t>
            </w:r>
            <w:r>
              <w:rPr>
                <w:spacing w:val="-2"/>
                <w:sz w:val="24"/>
              </w:rPr>
              <w:t> </w:t>
            </w:r>
            <w:r>
              <w:rPr>
                <w:sz w:val="24"/>
              </w:rPr>
              <w:t>de</w:t>
            </w:r>
            <w:r>
              <w:rPr>
                <w:spacing w:val="-2"/>
                <w:sz w:val="24"/>
              </w:rPr>
              <w:t> </w:t>
            </w:r>
            <w:r>
              <w:rPr>
                <w:sz w:val="24"/>
              </w:rPr>
              <w:t>gestão</w:t>
            </w:r>
            <w:r>
              <w:rPr>
                <w:spacing w:val="-1"/>
                <w:sz w:val="24"/>
              </w:rPr>
              <w:t> </w:t>
            </w:r>
            <w:r>
              <w:rPr>
                <w:spacing w:val="-2"/>
                <w:sz w:val="24"/>
              </w:rPr>
              <w:t>democrática</w:t>
            </w:r>
          </w:p>
        </w:tc>
        <w:tc>
          <w:tcPr>
            <w:tcW w:w="2916" w:type="dxa"/>
          </w:tcPr>
          <w:p>
            <w:pPr>
              <w:pStyle w:val="TableParagraph"/>
              <w:spacing w:line="300" w:lineRule="atLeast" w:before="27"/>
              <w:rPr>
                <w:sz w:val="24"/>
              </w:rPr>
            </w:pPr>
            <w:r>
              <w:rPr>
                <w:sz w:val="24"/>
              </w:rPr>
              <w:t>Emeline</w:t>
            </w:r>
            <w:r>
              <w:rPr>
                <w:spacing w:val="-15"/>
                <w:sz w:val="24"/>
              </w:rPr>
              <w:t> </w:t>
            </w:r>
            <w:r>
              <w:rPr>
                <w:sz w:val="24"/>
              </w:rPr>
              <w:t>Maria</w:t>
            </w:r>
            <w:r>
              <w:rPr>
                <w:spacing w:val="-15"/>
                <w:sz w:val="24"/>
              </w:rPr>
              <w:t> </w:t>
            </w:r>
            <w:r>
              <w:rPr>
                <w:sz w:val="24"/>
              </w:rPr>
              <w:t>Santana Benjamin Gonçalves</w:t>
            </w:r>
          </w:p>
        </w:tc>
        <w:tc>
          <w:tcPr>
            <w:tcW w:w="629" w:type="dxa"/>
          </w:tcPr>
          <w:p>
            <w:pPr>
              <w:pStyle w:val="TableParagraph"/>
              <w:spacing w:line="240" w:lineRule="auto" w:before="85"/>
              <w:ind w:left="0"/>
              <w:rPr>
                <w:sz w:val="24"/>
              </w:rPr>
            </w:pPr>
          </w:p>
          <w:p>
            <w:pPr>
              <w:pStyle w:val="TableParagraph"/>
              <w:spacing w:line="266" w:lineRule="exact"/>
              <w:ind w:left="86"/>
              <w:jc w:val="center"/>
              <w:rPr>
                <w:sz w:val="24"/>
              </w:rPr>
            </w:pPr>
            <w:r>
              <w:rPr>
                <w:spacing w:val="-4"/>
                <w:sz w:val="24"/>
              </w:rPr>
              <w:t>2021</w:t>
            </w:r>
          </w:p>
        </w:tc>
        <w:tc>
          <w:tcPr>
            <w:tcW w:w="1709" w:type="dxa"/>
          </w:tcPr>
          <w:p>
            <w:pPr>
              <w:pStyle w:val="TableParagraph"/>
              <w:spacing w:line="240" w:lineRule="auto" w:before="80"/>
              <w:ind w:left="0"/>
              <w:rPr>
                <w:sz w:val="24"/>
              </w:rPr>
            </w:pPr>
          </w:p>
          <w:p>
            <w:pPr>
              <w:pStyle w:val="TableParagraph"/>
              <w:rPr>
                <w:sz w:val="24"/>
              </w:rPr>
            </w:pPr>
            <w:r>
              <w:rPr>
                <w:sz w:val="24"/>
              </w:rPr>
              <w:t>Catálogo</w:t>
            </w:r>
            <w:r>
              <w:rPr>
                <w:spacing w:val="-3"/>
                <w:sz w:val="24"/>
              </w:rPr>
              <w:t> </w:t>
            </w:r>
            <w:r>
              <w:rPr>
                <w:spacing w:val="-2"/>
                <w:sz w:val="24"/>
              </w:rPr>
              <w:t>Capes</w:t>
            </w:r>
          </w:p>
        </w:tc>
      </w:tr>
      <w:tr>
        <w:trPr>
          <w:trHeight w:val="589" w:hRule="atLeast"/>
        </w:trPr>
        <w:tc>
          <w:tcPr>
            <w:tcW w:w="9007" w:type="dxa"/>
          </w:tcPr>
          <w:p>
            <w:pPr>
              <w:pStyle w:val="TableParagraph"/>
              <w:spacing w:line="272" w:lineRule="exact"/>
              <w:rPr>
                <w:sz w:val="24"/>
              </w:rPr>
            </w:pPr>
            <w:r>
              <w:rPr>
                <w:sz w:val="24"/>
              </w:rPr>
              <w:t>A</w:t>
            </w:r>
            <w:r>
              <w:rPr>
                <w:spacing w:val="-3"/>
                <w:sz w:val="24"/>
              </w:rPr>
              <w:t> </w:t>
            </w:r>
            <w:r>
              <w:rPr>
                <w:sz w:val="24"/>
              </w:rPr>
              <w:t>percepção</w:t>
            </w:r>
            <w:r>
              <w:rPr>
                <w:spacing w:val="-2"/>
                <w:sz w:val="24"/>
              </w:rPr>
              <w:t> </w:t>
            </w:r>
            <w:r>
              <w:rPr>
                <w:sz w:val="24"/>
              </w:rPr>
              <w:t>dos</w:t>
            </w:r>
            <w:r>
              <w:rPr>
                <w:spacing w:val="-3"/>
                <w:sz w:val="24"/>
              </w:rPr>
              <w:t> </w:t>
            </w:r>
            <w:r>
              <w:rPr>
                <w:sz w:val="24"/>
              </w:rPr>
              <w:t>estudantes</w:t>
            </w:r>
            <w:r>
              <w:rPr>
                <w:spacing w:val="-2"/>
                <w:sz w:val="24"/>
              </w:rPr>
              <w:t> </w:t>
            </w:r>
            <w:r>
              <w:rPr>
                <w:sz w:val="24"/>
              </w:rPr>
              <w:t>do</w:t>
            </w:r>
            <w:r>
              <w:rPr>
                <w:spacing w:val="-2"/>
                <w:sz w:val="24"/>
              </w:rPr>
              <w:t> </w:t>
            </w:r>
            <w:r>
              <w:rPr>
                <w:sz w:val="24"/>
              </w:rPr>
              <w:t>Ensino</w:t>
            </w:r>
            <w:r>
              <w:rPr>
                <w:spacing w:val="-3"/>
                <w:sz w:val="24"/>
              </w:rPr>
              <w:t> </w:t>
            </w:r>
            <w:r>
              <w:rPr>
                <w:sz w:val="24"/>
              </w:rPr>
              <w:t>Médio</w:t>
            </w:r>
            <w:r>
              <w:rPr>
                <w:spacing w:val="-2"/>
                <w:sz w:val="24"/>
              </w:rPr>
              <w:t> </w:t>
            </w:r>
            <w:r>
              <w:rPr>
                <w:sz w:val="24"/>
              </w:rPr>
              <w:t>Integrado</w:t>
            </w:r>
            <w:r>
              <w:rPr>
                <w:spacing w:val="-2"/>
                <w:sz w:val="24"/>
              </w:rPr>
              <w:t> </w:t>
            </w:r>
            <w:r>
              <w:rPr>
                <w:sz w:val="24"/>
              </w:rPr>
              <w:t>acerca</w:t>
            </w:r>
            <w:r>
              <w:rPr>
                <w:spacing w:val="-3"/>
                <w:sz w:val="24"/>
              </w:rPr>
              <w:t> </w:t>
            </w:r>
            <w:r>
              <w:rPr>
                <w:sz w:val="24"/>
              </w:rPr>
              <w:t>da</w:t>
            </w:r>
            <w:r>
              <w:rPr>
                <w:spacing w:val="-5"/>
                <w:sz w:val="24"/>
              </w:rPr>
              <w:t> </w:t>
            </w:r>
            <w:r>
              <w:rPr>
                <w:sz w:val="24"/>
              </w:rPr>
              <w:t>gestão</w:t>
            </w:r>
            <w:r>
              <w:rPr>
                <w:spacing w:val="-2"/>
                <w:sz w:val="24"/>
              </w:rPr>
              <w:t> </w:t>
            </w:r>
            <w:r>
              <w:rPr>
                <w:sz w:val="24"/>
              </w:rPr>
              <w:t>do</w:t>
            </w:r>
            <w:r>
              <w:rPr>
                <w:spacing w:val="-2"/>
                <w:sz w:val="24"/>
              </w:rPr>
              <w:t> orçamento</w:t>
            </w:r>
          </w:p>
          <w:p>
            <w:pPr>
              <w:pStyle w:val="TableParagraph"/>
              <w:spacing w:before="26"/>
              <w:rPr>
                <w:sz w:val="24"/>
              </w:rPr>
            </w:pPr>
            <w:r>
              <w:rPr>
                <w:sz w:val="24"/>
              </w:rPr>
              <w:t>público</w:t>
            </w:r>
            <w:r>
              <w:rPr>
                <w:spacing w:val="-3"/>
                <w:sz w:val="24"/>
              </w:rPr>
              <w:t> </w:t>
            </w:r>
            <w:r>
              <w:rPr>
                <w:sz w:val="24"/>
              </w:rPr>
              <w:t>no</w:t>
            </w:r>
            <w:r>
              <w:rPr>
                <w:spacing w:val="-2"/>
                <w:sz w:val="24"/>
              </w:rPr>
              <w:t> </w:t>
            </w:r>
            <w:r>
              <w:rPr>
                <w:sz w:val="24"/>
              </w:rPr>
              <w:t>IFS/Campus</w:t>
            </w:r>
            <w:r>
              <w:rPr>
                <w:spacing w:val="-2"/>
                <w:sz w:val="24"/>
              </w:rPr>
              <w:t> Estância</w:t>
            </w:r>
          </w:p>
        </w:tc>
        <w:tc>
          <w:tcPr>
            <w:tcW w:w="2916" w:type="dxa"/>
          </w:tcPr>
          <w:p>
            <w:pPr>
              <w:pStyle w:val="TableParagraph"/>
              <w:spacing w:line="240" w:lineRule="auto" w:before="22"/>
              <w:ind w:left="0"/>
              <w:rPr>
                <w:sz w:val="24"/>
              </w:rPr>
            </w:pPr>
          </w:p>
          <w:p>
            <w:pPr>
              <w:pStyle w:val="TableParagraph"/>
              <w:ind w:left="39"/>
              <w:rPr>
                <w:sz w:val="24"/>
              </w:rPr>
            </w:pPr>
            <w:r>
              <w:rPr>
                <w:sz w:val="24"/>
              </w:rPr>
              <w:t>Daniela</w:t>
            </w:r>
            <w:r>
              <w:rPr>
                <w:spacing w:val="-3"/>
                <w:sz w:val="24"/>
              </w:rPr>
              <w:t> </w:t>
            </w:r>
            <w:r>
              <w:rPr>
                <w:sz w:val="24"/>
              </w:rPr>
              <w:t>Santana</w:t>
            </w:r>
            <w:r>
              <w:rPr>
                <w:spacing w:val="-2"/>
                <w:sz w:val="24"/>
              </w:rPr>
              <w:t> Santos</w:t>
            </w:r>
          </w:p>
        </w:tc>
        <w:tc>
          <w:tcPr>
            <w:tcW w:w="629" w:type="dxa"/>
          </w:tcPr>
          <w:p>
            <w:pPr>
              <w:pStyle w:val="TableParagraph"/>
              <w:spacing w:line="240" w:lineRule="auto" w:before="27"/>
              <w:ind w:left="0"/>
              <w:rPr>
                <w:sz w:val="24"/>
              </w:rPr>
            </w:pPr>
          </w:p>
          <w:p>
            <w:pPr>
              <w:pStyle w:val="TableParagraph"/>
              <w:spacing w:line="266" w:lineRule="exact"/>
              <w:ind w:left="86"/>
              <w:jc w:val="center"/>
              <w:rPr>
                <w:sz w:val="24"/>
              </w:rPr>
            </w:pPr>
            <w:r>
              <w:rPr>
                <w:spacing w:val="-4"/>
                <w:sz w:val="24"/>
              </w:rPr>
              <w:t>2023</w:t>
            </w:r>
          </w:p>
        </w:tc>
        <w:tc>
          <w:tcPr>
            <w:tcW w:w="1709" w:type="dxa"/>
          </w:tcPr>
          <w:p>
            <w:pPr>
              <w:pStyle w:val="TableParagraph"/>
              <w:spacing w:line="240" w:lineRule="auto" w:before="22"/>
              <w:ind w:left="0"/>
              <w:rPr>
                <w:sz w:val="24"/>
              </w:rPr>
            </w:pPr>
          </w:p>
          <w:p>
            <w:pPr>
              <w:pStyle w:val="TableParagraph"/>
              <w:rPr>
                <w:sz w:val="24"/>
              </w:rPr>
            </w:pPr>
            <w:r>
              <w:rPr>
                <w:sz w:val="24"/>
              </w:rPr>
              <w:t>Catálogo</w:t>
            </w:r>
            <w:r>
              <w:rPr>
                <w:spacing w:val="-3"/>
                <w:sz w:val="24"/>
              </w:rPr>
              <w:t> </w:t>
            </w:r>
            <w:r>
              <w:rPr>
                <w:spacing w:val="-2"/>
                <w:sz w:val="24"/>
              </w:rPr>
              <w:t>Capes</w:t>
            </w:r>
          </w:p>
        </w:tc>
      </w:tr>
      <w:tr>
        <w:trPr>
          <w:trHeight w:val="414" w:hRule="atLeast"/>
        </w:trPr>
        <w:tc>
          <w:tcPr>
            <w:tcW w:w="9007" w:type="dxa"/>
          </w:tcPr>
          <w:p>
            <w:pPr>
              <w:pStyle w:val="TableParagraph"/>
              <w:spacing w:line="266" w:lineRule="exact" w:before="128"/>
              <w:rPr>
                <w:sz w:val="24"/>
              </w:rPr>
            </w:pPr>
            <w:r>
              <w:rPr>
                <w:sz w:val="24"/>
              </w:rPr>
              <w:t>A</w:t>
            </w:r>
            <w:r>
              <w:rPr>
                <w:spacing w:val="-2"/>
                <w:sz w:val="24"/>
              </w:rPr>
              <w:t> </w:t>
            </w:r>
            <w:r>
              <w:rPr>
                <w:sz w:val="24"/>
              </w:rPr>
              <w:t>integração</w:t>
            </w:r>
            <w:r>
              <w:rPr>
                <w:spacing w:val="-2"/>
                <w:sz w:val="24"/>
              </w:rPr>
              <w:t> </w:t>
            </w:r>
            <w:r>
              <w:rPr>
                <w:sz w:val="24"/>
              </w:rPr>
              <w:t>entre</w:t>
            </w:r>
            <w:r>
              <w:rPr>
                <w:spacing w:val="-4"/>
                <w:sz w:val="24"/>
              </w:rPr>
              <w:t> </w:t>
            </w:r>
            <w:r>
              <w:rPr>
                <w:sz w:val="24"/>
              </w:rPr>
              <w:t>o</w:t>
            </w:r>
            <w:r>
              <w:rPr>
                <w:spacing w:val="-2"/>
                <w:sz w:val="24"/>
              </w:rPr>
              <w:t> </w:t>
            </w:r>
            <w:r>
              <w:rPr>
                <w:sz w:val="24"/>
              </w:rPr>
              <w:t>planejamento</w:t>
            </w:r>
            <w:r>
              <w:rPr>
                <w:spacing w:val="-2"/>
                <w:sz w:val="24"/>
              </w:rPr>
              <w:t> </w:t>
            </w:r>
            <w:r>
              <w:rPr>
                <w:sz w:val="24"/>
              </w:rPr>
              <w:t>e</w:t>
            </w:r>
            <w:r>
              <w:rPr>
                <w:spacing w:val="-4"/>
                <w:sz w:val="24"/>
              </w:rPr>
              <w:t> </w:t>
            </w:r>
            <w:r>
              <w:rPr>
                <w:sz w:val="24"/>
              </w:rPr>
              <w:t>a</w:t>
            </w:r>
            <w:r>
              <w:rPr>
                <w:spacing w:val="-2"/>
                <w:sz w:val="24"/>
              </w:rPr>
              <w:t> </w:t>
            </w:r>
            <w:r>
              <w:rPr>
                <w:sz w:val="24"/>
              </w:rPr>
              <w:t>execução</w:t>
            </w:r>
            <w:r>
              <w:rPr>
                <w:spacing w:val="-4"/>
                <w:sz w:val="24"/>
              </w:rPr>
              <w:t> </w:t>
            </w:r>
            <w:r>
              <w:rPr>
                <w:sz w:val="24"/>
              </w:rPr>
              <w:t>orçamentária</w:t>
            </w:r>
            <w:r>
              <w:rPr>
                <w:spacing w:val="-2"/>
                <w:sz w:val="24"/>
              </w:rPr>
              <w:t> </w:t>
            </w:r>
            <w:r>
              <w:rPr>
                <w:sz w:val="24"/>
              </w:rPr>
              <w:t>no</w:t>
            </w:r>
            <w:r>
              <w:rPr>
                <w:spacing w:val="-1"/>
                <w:sz w:val="24"/>
              </w:rPr>
              <w:t> </w:t>
            </w:r>
            <w:r>
              <w:rPr>
                <w:spacing w:val="-4"/>
                <w:sz w:val="24"/>
              </w:rPr>
              <w:t>IFPB</w:t>
            </w:r>
          </w:p>
        </w:tc>
        <w:tc>
          <w:tcPr>
            <w:tcW w:w="2916" w:type="dxa"/>
          </w:tcPr>
          <w:p>
            <w:pPr>
              <w:pStyle w:val="TableParagraph"/>
              <w:spacing w:before="123"/>
              <w:rPr>
                <w:sz w:val="24"/>
              </w:rPr>
            </w:pPr>
            <w:r>
              <w:rPr>
                <w:sz w:val="24"/>
              </w:rPr>
              <w:t>Marcos</w:t>
            </w:r>
            <w:r>
              <w:rPr>
                <w:spacing w:val="-4"/>
                <w:sz w:val="24"/>
              </w:rPr>
              <w:t> </w:t>
            </w:r>
            <w:r>
              <w:rPr>
                <w:sz w:val="24"/>
              </w:rPr>
              <w:t>Vicente</w:t>
            </w:r>
            <w:r>
              <w:rPr>
                <w:spacing w:val="-1"/>
                <w:sz w:val="24"/>
              </w:rPr>
              <w:t> </w:t>
            </w:r>
            <w:r>
              <w:rPr>
                <w:sz w:val="24"/>
              </w:rPr>
              <w:t>dos</w:t>
            </w:r>
            <w:r>
              <w:rPr>
                <w:spacing w:val="-1"/>
                <w:sz w:val="24"/>
              </w:rPr>
              <w:t> </w:t>
            </w:r>
            <w:r>
              <w:rPr>
                <w:spacing w:val="-2"/>
                <w:sz w:val="24"/>
              </w:rPr>
              <w:t>Santos</w:t>
            </w:r>
          </w:p>
        </w:tc>
        <w:tc>
          <w:tcPr>
            <w:tcW w:w="629" w:type="dxa"/>
          </w:tcPr>
          <w:p>
            <w:pPr>
              <w:pStyle w:val="TableParagraph"/>
              <w:spacing w:line="266" w:lineRule="exact" w:before="128"/>
              <w:ind w:left="86"/>
              <w:jc w:val="center"/>
              <w:rPr>
                <w:sz w:val="24"/>
              </w:rPr>
            </w:pPr>
            <w:r>
              <w:rPr>
                <w:spacing w:val="-4"/>
                <w:sz w:val="24"/>
              </w:rPr>
              <w:t>2021</w:t>
            </w:r>
          </w:p>
        </w:tc>
        <w:tc>
          <w:tcPr>
            <w:tcW w:w="1709" w:type="dxa"/>
          </w:tcPr>
          <w:p>
            <w:pPr>
              <w:pStyle w:val="TableParagraph"/>
              <w:spacing w:before="123"/>
              <w:rPr>
                <w:sz w:val="24"/>
              </w:rPr>
            </w:pPr>
            <w:r>
              <w:rPr>
                <w:sz w:val="24"/>
              </w:rPr>
              <w:t>Catálogo</w:t>
            </w:r>
            <w:r>
              <w:rPr>
                <w:spacing w:val="-3"/>
                <w:sz w:val="24"/>
              </w:rPr>
              <w:t> </w:t>
            </w:r>
            <w:r>
              <w:rPr>
                <w:spacing w:val="-2"/>
                <w:sz w:val="24"/>
              </w:rPr>
              <w:t>Capes</w:t>
            </w:r>
          </w:p>
        </w:tc>
      </w:tr>
      <w:tr>
        <w:trPr>
          <w:trHeight w:val="560" w:hRule="atLeast"/>
        </w:trPr>
        <w:tc>
          <w:tcPr>
            <w:tcW w:w="9007" w:type="dxa"/>
          </w:tcPr>
          <w:p>
            <w:pPr>
              <w:pStyle w:val="TableParagraph"/>
              <w:spacing w:line="266" w:lineRule="exact" w:before="274"/>
              <w:rPr>
                <w:sz w:val="24"/>
              </w:rPr>
            </w:pPr>
            <w:r>
              <w:rPr>
                <w:sz w:val="24"/>
              </w:rPr>
              <w:t>Inovação</w:t>
            </w:r>
            <w:r>
              <w:rPr>
                <w:spacing w:val="-3"/>
                <w:sz w:val="24"/>
              </w:rPr>
              <w:t> </w:t>
            </w:r>
            <w:r>
              <w:rPr>
                <w:sz w:val="24"/>
              </w:rPr>
              <w:t>organizacional</w:t>
            </w:r>
            <w:r>
              <w:rPr>
                <w:spacing w:val="-4"/>
                <w:sz w:val="24"/>
              </w:rPr>
              <w:t> </w:t>
            </w:r>
            <w:r>
              <w:rPr>
                <w:sz w:val="24"/>
              </w:rPr>
              <w:t>em</w:t>
            </w:r>
            <w:r>
              <w:rPr>
                <w:spacing w:val="-2"/>
                <w:sz w:val="24"/>
              </w:rPr>
              <w:t> </w:t>
            </w:r>
            <w:r>
              <w:rPr>
                <w:sz w:val="24"/>
              </w:rPr>
              <w:t>compras</w:t>
            </w:r>
            <w:r>
              <w:rPr>
                <w:spacing w:val="-5"/>
                <w:sz w:val="24"/>
              </w:rPr>
              <w:t> </w:t>
            </w:r>
            <w:r>
              <w:rPr>
                <w:sz w:val="24"/>
              </w:rPr>
              <w:t>públicas</w:t>
            </w:r>
            <w:r>
              <w:rPr>
                <w:spacing w:val="-5"/>
                <w:sz w:val="24"/>
              </w:rPr>
              <w:t> </w:t>
            </w:r>
            <w:r>
              <w:rPr>
                <w:sz w:val="24"/>
              </w:rPr>
              <w:t>pelo</w:t>
            </w:r>
            <w:r>
              <w:rPr>
                <w:spacing w:val="-2"/>
                <w:sz w:val="24"/>
              </w:rPr>
              <w:t> </w:t>
            </w:r>
            <w:r>
              <w:rPr>
                <w:spacing w:val="-5"/>
                <w:sz w:val="24"/>
              </w:rPr>
              <w:t>SRP</w:t>
            </w:r>
          </w:p>
        </w:tc>
        <w:tc>
          <w:tcPr>
            <w:tcW w:w="2916" w:type="dxa"/>
          </w:tcPr>
          <w:p>
            <w:pPr>
              <w:pStyle w:val="TableParagraph"/>
              <w:spacing w:line="244" w:lineRule="exact"/>
              <w:rPr>
                <w:sz w:val="24"/>
              </w:rPr>
            </w:pPr>
            <w:r>
              <w:rPr>
                <w:sz w:val="24"/>
              </w:rPr>
              <w:t>Ricardo</w:t>
            </w:r>
            <w:r>
              <w:rPr>
                <w:spacing w:val="-4"/>
                <w:sz w:val="24"/>
              </w:rPr>
              <w:t> </w:t>
            </w:r>
            <w:r>
              <w:rPr>
                <w:sz w:val="24"/>
              </w:rPr>
              <w:t>Oliveira</w:t>
            </w:r>
            <w:r>
              <w:rPr>
                <w:spacing w:val="-2"/>
                <w:sz w:val="24"/>
              </w:rPr>
              <w:t> </w:t>
            </w:r>
            <w:r>
              <w:rPr>
                <w:sz w:val="24"/>
              </w:rPr>
              <w:t>Avigo</w:t>
            </w:r>
            <w:r>
              <w:rPr>
                <w:spacing w:val="-2"/>
                <w:sz w:val="24"/>
              </w:rPr>
              <w:t> </w:t>
            </w:r>
            <w:r>
              <w:rPr>
                <w:spacing w:val="-10"/>
                <w:sz w:val="24"/>
              </w:rPr>
              <w:t>&amp;</w:t>
            </w:r>
          </w:p>
          <w:p>
            <w:pPr>
              <w:pStyle w:val="TableParagraph"/>
              <w:spacing w:before="26"/>
              <w:rPr>
                <w:sz w:val="24"/>
              </w:rPr>
            </w:pPr>
            <w:r>
              <w:rPr>
                <w:sz w:val="24"/>
              </w:rPr>
              <w:t>Iraci de</w:t>
            </w:r>
            <w:r>
              <w:rPr>
                <w:spacing w:val="-5"/>
                <w:sz w:val="24"/>
              </w:rPr>
              <w:t> </w:t>
            </w:r>
            <w:r>
              <w:rPr>
                <w:sz w:val="24"/>
              </w:rPr>
              <w:t>Souza</w:t>
            </w:r>
            <w:r>
              <w:rPr>
                <w:spacing w:val="-4"/>
                <w:sz w:val="24"/>
              </w:rPr>
              <w:t> </w:t>
            </w:r>
            <w:r>
              <w:rPr>
                <w:sz w:val="24"/>
              </w:rPr>
              <w:t>João-</w:t>
            </w:r>
            <w:r>
              <w:rPr>
                <w:spacing w:val="-2"/>
                <w:sz w:val="24"/>
              </w:rPr>
              <w:t>Roland</w:t>
            </w:r>
          </w:p>
        </w:tc>
        <w:tc>
          <w:tcPr>
            <w:tcW w:w="629" w:type="dxa"/>
          </w:tcPr>
          <w:p>
            <w:pPr>
              <w:pStyle w:val="TableParagraph"/>
              <w:spacing w:line="266" w:lineRule="exact" w:before="274"/>
              <w:ind w:left="86"/>
              <w:jc w:val="center"/>
              <w:rPr>
                <w:sz w:val="24"/>
              </w:rPr>
            </w:pPr>
            <w:r>
              <w:rPr>
                <w:spacing w:val="-4"/>
                <w:sz w:val="24"/>
              </w:rPr>
              <w:t>2019</w:t>
            </w:r>
          </w:p>
        </w:tc>
        <w:tc>
          <w:tcPr>
            <w:tcW w:w="1709" w:type="dxa"/>
          </w:tcPr>
          <w:p>
            <w:pPr>
              <w:pStyle w:val="TableParagraph"/>
              <w:spacing w:line="244" w:lineRule="exact"/>
              <w:rPr>
                <w:sz w:val="24"/>
              </w:rPr>
            </w:pPr>
            <w:r>
              <w:rPr>
                <w:sz w:val="24"/>
              </w:rPr>
              <w:t>Portal </w:t>
            </w:r>
            <w:r>
              <w:rPr>
                <w:spacing w:val="-5"/>
                <w:sz w:val="24"/>
              </w:rPr>
              <w:t>de</w:t>
            </w:r>
          </w:p>
          <w:p>
            <w:pPr>
              <w:pStyle w:val="TableParagraph"/>
              <w:spacing w:before="26"/>
              <w:rPr>
                <w:sz w:val="24"/>
              </w:rPr>
            </w:pPr>
            <w:r>
              <w:rPr>
                <w:spacing w:val="-2"/>
                <w:sz w:val="24"/>
              </w:rPr>
              <w:t>Periódicos</w:t>
            </w:r>
          </w:p>
        </w:tc>
      </w:tr>
      <w:tr>
        <w:trPr>
          <w:trHeight w:val="414" w:hRule="atLeast"/>
        </w:trPr>
        <w:tc>
          <w:tcPr>
            <w:tcW w:w="9007" w:type="dxa"/>
          </w:tcPr>
          <w:p>
            <w:pPr>
              <w:pStyle w:val="TableParagraph"/>
              <w:spacing w:line="266" w:lineRule="exact" w:before="128"/>
              <w:ind w:right="-15"/>
              <w:rPr>
                <w:sz w:val="24"/>
              </w:rPr>
            </w:pPr>
            <w:r>
              <w:rPr>
                <w:sz w:val="24"/>
              </w:rPr>
              <w:t>Orçamento</w:t>
            </w:r>
            <w:r>
              <w:rPr>
                <w:spacing w:val="-2"/>
                <w:sz w:val="24"/>
              </w:rPr>
              <w:t> </w:t>
            </w:r>
            <w:r>
              <w:rPr>
                <w:sz w:val="24"/>
              </w:rPr>
              <w:t>participativo,</w:t>
            </w:r>
            <w:r>
              <w:rPr>
                <w:spacing w:val="-2"/>
                <w:sz w:val="24"/>
              </w:rPr>
              <w:t> </w:t>
            </w:r>
            <w:r>
              <w:rPr>
                <w:sz w:val="24"/>
              </w:rPr>
              <w:t>da</w:t>
            </w:r>
            <w:r>
              <w:rPr>
                <w:spacing w:val="-2"/>
                <w:sz w:val="24"/>
              </w:rPr>
              <w:t> </w:t>
            </w:r>
            <w:r>
              <w:rPr>
                <w:sz w:val="24"/>
              </w:rPr>
              <w:t>elaboração</w:t>
            </w:r>
            <w:r>
              <w:rPr>
                <w:spacing w:val="-2"/>
                <w:sz w:val="24"/>
              </w:rPr>
              <w:t> </w:t>
            </w:r>
            <w:r>
              <w:rPr>
                <w:sz w:val="24"/>
              </w:rPr>
              <w:t>à</w:t>
            </w:r>
            <w:r>
              <w:rPr>
                <w:spacing w:val="-4"/>
                <w:sz w:val="24"/>
              </w:rPr>
              <w:t> </w:t>
            </w:r>
            <w:r>
              <w:rPr>
                <w:sz w:val="24"/>
              </w:rPr>
              <w:t>avaliação:</w:t>
            </w:r>
            <w:r>
              <w:rPr>
                <w:spacing w:val="-2"/>
                <w:sz w:val="24"/>
              </w:rPr>
              <w:t> </w:t>
            </w:r>
            <w:r>
              <w:rPr>
                <w:sz w:val="24"/>
              </w:rPr>
              <w:t>uma</w:t>
            </w:r>
            <w:r>
              <w:rPr>
                <w:spacing w:val="-1"/>
                <w:sz w:val="24"/>
              </w:rPr>
              <w:t> </w:t>
            </w:r>
            <w:r>
              <w:rPr>
                <w:sz w:val="24"/>
              </w:rPr>
              <w:t>proposta</w:t>
            </w:r>
            <w:r>
              <w:rPr>
                <w:spacing w:val="-1"/>
                <w:sz w:val="24"/>
              </w:rPr>
              <w:t> </w:t>
            </w:r>
            <w:r>
              <w:rPr>
                <w:sz w:val="24"/>
              </w:rPr>
              <w:t>para</w:t>
            </w:r>
            <w:r>
              <w:rPr>
                <w:spacing w:val="-1"/>
                <w:sz w:val="24"/>
              </w:rPr>
              <w:t> </w:t>
            </w:r>
            <w:r>
              <w:rPr>
                <w:sz w:val="24"/>
              </w:rPr>
              <w:t>o</w:t>
            </w:r>
            <w:r>
              <w:rPr>
                <w:spacing w:val="-2"/>
                <w:sz w:val="24"/>
              </w:rPr>
              <w:t> </w:t>
            </w:r>
            <w:r>
              <w:rPr>
                <w:sz w:val="24"/>
              </w:rPr>
              <w:t>Campus</w:t>
            </w:r>
            <w:r>
              <w:rPr>
                <w:spacing w:val="-2"/>
                <w:sz w:val="24"/>
              </w:rPr>
              <w:t> </w:t>
            </w:r>
            <w:r>
              <w:rPr>
                <w:sz w:val="24"/>
              </w:rPr>
              <w:t>Picuí</w:t>
            </w:r>
            <w:r>
              <w:rPr>
                <w:spacing w:val="-2"/>
                <w:sz w:val="24"/>
              </w:rPr>
              <w:t> </w:t>
            </w:r>
            <w:r>
              <w:rPr>
                <w:sz w:val="24"/>
              </w:rPr>
              <w:t>do</w:t>
            </w:r>
            <w:r>
              <w:rPr>
                <w:spacing w:val="-1"/>
                <w:sz w:val="24"/>
              </w:rPr>
              <w:t> </w:t>
            </w:r>
            <w:r>
              <w:rPr>
                <w:spacing w:val="-5"/>
                <w:sz w:val="24"/>
              </w:rPr>
              <w:t>IF</w:t>
            </w:r>
          </w:p>
        </w:tc>
        <w:tc>
          <w:tcPr>
            <w:tcW w:w="2916" w:type="dxa"/>
          </w:tcPr>
          <w:p>
            <w:pPr>
              <w:pStyle w:val="TableParagraph"/>
              <w:spacing w:before="123"/>
              <w:rPr>
                <w:sz w:val="24"/>
              </w:rPr>
            </w:pPr>
            <w:r>
              <w:rPr>
                <w:sz w:val="24"/>
              </w:rPr>
              <w:t>Fábio</w:t>
            </w:r>
            <w:r>
              <w:rPr>
                <w:spacing w:val="-2"/>
                <w:sz w:val="24"/>
              </w:rPr>
              <w:t> </w:t>
            </w:r>
            <w:r>
              <w:rPr>
                <w:sz w:val="24"/>
              </w:rPr>
              <w:t>do</w:t>
            </w:r>
            <w:r>
              <w:rPr>
                <w:spacing w:val="-2"/>
                <w:sz w:val="24"/>
              </w:rPr>
              <w:t> </w:t>
            </w:r>
            <w:r>
              <w:rPr>
                <w:sz w:val="24"/>
              </w:rPr>
              <w:t>Egito</w:t>
            </w:r>
            <w:r>
              <w:rPr>
                <w:spacing w:val="-1"/>
                <w:sz w:val="24"/>
              </w:rPr>
              <w:t> </w:t>
            </w:r>
            <w:r>
              <w:rPr>
                <w:spacing w:val="-2"/>
                <w:sz w:val="24"/>
              </w:rPr>
              <w:t>Pedrosa</w:t>
            </w:r>
          </w:p>
        </w:tc>
        <w:tc>
          <w:tcPr>
            <w:tcW w:w="629" w:type="dxa"/>
          </w:tcPr>
          <w:p>
            <w:pPr>
              <w:pStyle w:val="TableParagraph"/>
              <w:spacing w:line="266" w:lineRule="exact" w:before="128"/>
              <w:ind w:left="86"/>
              <w:jc w:val="center"/>
              <w:rPr>
                <w:sz w:val="24"/>
              </w:rPr>
            </w:pPr>
            <w:r>
              <w:rPr>
                <w:spacing w:val="-4"/>
                <w:sz w:val="24"/>
              </w:rPr>
              <w:t>2017</w:t>
            </w:r>
          </w:p>
        </w:tc>
        <w:tc>
          <w:tcPr>
            <w:tcW w:w="1709" w:type="dxa"/>
          </w:tcPr>
          <w:p>
            <w:pPr>
              <w:pStyle w:val="TableParagraph"/>
              <w:spacing w:before="123"/>
              <w:rPr>
                <w:sz w:val="24"/>
              </w:rPr>
            </w:pPr>
            <w:r>
              <w:rPr>
                <w:spacing w:val="-4"/>
                <w:sz w:val="24"/>
              </w:rPr>
              <w:t>BDTD</w:t>
            </w:r>
          </w:p>
        </w:tc>
      </w:tr>
      <w:tr>
        <w:trPr>
          <w:trHeight w:val="428" w:hRule="atLeast"/>
        </w:trPr>
        <w:tc>
          <w:tcPr>
            <w:tcW w:w="9007" w:type="dxa"/>
          </w:tcPr>
          <w:p>
            <w:pPr>
              <w:pStyle w:val="TableParagraph"/>
              <w:spacing w:line="266" w:lineRule="exact" w:before="142"/>
              <w:rPr>
                <w:sz w:val="24"/>
              </w:rPr>
            </w:pPr>
            <w:r>
              <w:rPr>
                <w:sz w:val="24"/>
              </w:rPr>
              <w:t>Uma</w:t>
            </w:r>
            <w:r>
              <w:rPr>
                <w:spacing w:val="-2"/>
                <w:sz w:val="24"/>
              </w:rPr>
              <w:t> </w:t>
            </w:r>
            <w:r>
              <w:rPr>
                <w:sz w:val="24"/>
              </w:rPr>
              <w:t>proposta de</w:t>
            </w:r>
            <w:r>
              <w:rPr>
                <w:spacing w:val="-3"/>
                <w:sz w:val="24"/>
              </w:rPr>
              <w:t> </w:t>
            </w:r>
            <w:r>
              <w:rPr>
                <w:sz w:val="24"/>
              </w:rPr>
              <w:t>modelo</w:t>
            </w:r>
            <w:r>
              <w:rPr>
                <w:spacing w:val="-2"/>
                <w:sz w:val="24"/>
              </w:rPr>
              <w:t> </w:t>
            </w:r>
            <w:r>
              <w:rPr>
                <w:sz w:val="24"/>
              </w:rPr>
              <w:t>de</w:t>
            </w:r>
            <w:r>
              <w:rPr>
                <w:spacing w:val="-1"/>
                <w:sz w:val="24"/>
              </w:rPr>
              <w:t> </w:t>
            </w:r>
            <w:r>
              <w:rPr>
                <w:sz w:val="24"/>
              </w:rPr>
              <w:t>distribuição</w:t>
            </w:r>
            <w:r>
              <w:rPr>
                <w:spacing w:val="-3"/>
                <w:sz w:val="24"/>
              </w:rPr>
              <w:t> </w:t>
            </w:r>
            <w:r>
              <w:rPr>
                <w:sz w:val="24"/>
              </w:rPr>
              <w:t>orçamentária</w:t>
            </w:r>
            <w:r>
              <w:rPr>
                <w:spacing w:val="-1"/>
                <w:sz w:val="24"/>
              </w:rPr>
              <w:t> </w:t>
            </w:r>
            <w:r>
              <w:rPr>
                <w:sz w:val="24"/>
              </w:rPr>
              <w:t>para</w:t>
            </w:r>
            <w:r>
              <w:rPr>
                <w:spacing w:val="-1"/>
                <w:sz w:val="24"/>
              </w:rPr>
              <w:t> </w:t>
            </w:r>
            <w:r>
              <w:rPr>
                <w:sz w:val="24"/>
              </w:rPr>
              <w:t>as</w:t>
            </w:r>
            <w:r>
              <w:rPr>
                <w:spacing w:val="-2"/>
                <w:sz w:val="24"/>
              </w:rPr>
              <w:t> </w:t>
            </w:r>
            <w:r>
              <w:rPr>
                <w:sz w:val="24"/>
              </w:rPr>
              <w:t>instituições</w:t>
            </w:r>
            <w:r>
              <w:rPr>
                <w:spacing w:val="-1"/>
                <w:sz w:val="24"/>
              </w:rPr>
              <w:t> </w:t>
            </w:r>
            <w:r>
              <w:rPr>
                <w:sz w:val="24"/>
              </w:rPr>
              <w:t>da</w:t>
            </w:r>
            <w:r>
              <w:rPr>
                <w:spacing w:val="-1"/>
                <w:sz w:val="24"/>
              </w:rPr>
              <w:t> </w:t>
            </w:r>
            <w:r>
              <w:rPr>
                <w:sz w:val="24"/>
              </w:rPr>
              <w:t>Rede</w:t>
            </w:r>
            <w:r>
              <w:rPr>
                <w:spacing w:val="-3"/>
                <w:sz w:val="24"/>
              </w:rPr>
              <w:t> </w:t>
            </w:r>
            <w:r>
              <w:rPr>
                <w:spacing w:val="-2"/>
                <w:sz w:val="24"/>
              </w:rPr>
              <w:t>Federal</w:t>
            </w:r>
          </w:p>
        </w:tc>
        <w:tc>
          <w:tcPr>
            <w:tcW w:w="2916" w:type="dxa"/>
          </w:tcPr>
          <w:p>
            <w:pPr>
              <w:pStyle w:val="TableParagraph"/>
              <w:spacing w:before="138"/>
              <w:rPr>
                <w:sz w:val="24"/>
              </w:rPr>
            </w:pPr>
            <w:r>
              <w:rPr>
                <w:sz w:val="24"/>
              </w:rPr>
              <w:t>Mauricio</w:t>
            </w:r>
            <w:r>
              <w:rPr>
                <w:spacing w:val="-2"/>
                <w:sz w:val="24"/>
              </w:rPr>
              <w:t> Menezes</w:t>
            </w:r>
          </w:p>
        </w:tc>
        <w:tc>
          <w:tcPr>
            <w:tcW w:w="629" w:type="dxa"/>
          </w:tcPr>
          <w:p>
            <w:pPr>
              <w:pStyle w:val="TableParagraph"/>
              <w:spacing w:line="266" w:lineRule="exact" w:before="142"/>
              <w:ind w:left="86"/>
              <w:jc w:val="center"/>
              <w:rPr>
                <w:sz w:val="24"/>
              </w:rPr>
            </w:pPr>
            <w:r>
              <w:rPr>
                <w:spacing w:val="-4"/>
                <w:sz w:val="24"/>
              </w:rPr>
              <w:t>2019</w:t>
            </w:r>
          </w:p>
        </w:tc>
        <w:tc>
          <w:tcPr>
            <w:tcW w:w="1709" w:type="dxa"/>
          </w:tcPr>
          <w:p>
            <w:pPr>
              <w:pStyle w:val="TableParagraph"/>
              <w:spacing w:before="138"/>
              <w:rPr>
                <w:sz w:val="24"/>
              </w:rPr>
            </w:pPr>
            <w:r>
              <w:rPr>
                <w:spacing w:val="-4"/>
                <w:sz w:val="24"/>
              </w:rPr>
              <w:t>BDTD</w:t>
            </w:r>
          </w:p>
        </w:tc>
      </w:tr>
      <w:tr>
        <w:trPr>
          <w:trHeight w:val="428" w:hRule="atLeast"/>
        </w:trPr>
        <w:tc>
          <w:tcPr>
            <w:tcW w:w="9007" w:type="dxa"/>
          </w:tcPr>
          <w:p>
            <w:pPr>
              <w:pStyle w:val="TableParagraph"/>
              <w:spacing w:line="266" w:lineRule="exact" w:before="142"/>
              <w:rPr>
                <w:sz w:val="24"/>
              </w:rPr>
            </w:pPr>
            <w:r>
              <w:rPr>
                <w:sz w:val="24"/>
              </w:rPr>
              <w:t>Controle</w:t>
            </w:r>
            <w:r>
              <w:rPr>
                <w:spacing w:val="-5"/>
                <w:sz w:val="24"/>
              </w:rPr>
              <w:t> </w:t>
            </w:r>
            <w:r>
              <w:rPr>
                <w:sz w:val="24"/>
              </w:rPr>
              <w:t>social</w:t>
            </w:r>
            <w:r>
              <w:rPr>
                <w:spacing w:val="-1"/>
                <w:sz w:val="24"/>
              </w:rPr>
              <w:t> </w:t>
            </w:r>
            <w:r>
              <w:rPr>
                <w:sz w:val="24"/>
              </w:rPr>
              <w:t>do</w:t>
            </w:r>
            <w:r>
              <w:rPr>
                <w:spacing w:val="-1"/>
                <w:sz w:val="24"/>
              </w:rPr>
              <w:t> </w:t>
            </w:r>
            <w:r>
              <w:rPr>
                <w:sz w:val="24"/>
              </w:rPr>
              <w:t>financiamento</w:t>
            </w:r>
            <w:r>
              <w:rPr>
                <w:spacing w:val="-1"/>
                <w:sz w:val="24"/>
              </w:rPr>
              <w:t> </w:t>
            </w:r>
            <w:r>
              <w:rPr>
                <w:sz w:val="24"/>
              </w:rPr>
              <w:t>da</w:t>
            </w:r>
            <w:r>
              <w:rPr>
                <w:spacing w:val="-1"/>
                <w:sz w:val="24"/>
              </w:rPr>
              <w:t> </w:t>
            </w:r>
            <w:r>
              <w:rPr>
                <w:sz w:val="24"/>
              </w:rPr>
              <w:t>educação</w:t>
            </w:r>
            <w:r>
              <w:rPr>
                <w:spacing w:val="-1"/>
                <w:sz w:val="24"/>
              </w:rPr>
              <w:t> </w:t>
            </w:r>
            <w:r>
              <w:rPr>
                <w:sz w:val="24"/>
              </w:rPr>
              <w:t>básica</w:t>
            </w:r>
            <w:r>
              <w:rPr>
                <w:spacing w:val="-4"/>
                <w:sz w:val="24"/>
              </w:rPr>
              <w:t> </w:t>
            </w:r>
            <w:r>
              <w:rPr>
                <w:sz w:val="24"/>
              </w:rPr>
              <w:t>reivindicado</w:t>
            </w:r>
            <w:r>
              <w:rPr>
                <w:spacing w:val="-1"/>
                <w:sz w:val="24"/>
              </w:rPr>
              <w:t> </w:t>
            </w:r>
            <w:r>
              <w:rPr>
                <w:sz w:val="24"/>
              </w:rPr>
              <w:t>pelo</w:t>
            </w:r>
            <w:r>
              <w:rPr>
                <w:spacing w:val="-1"/>
                <w:sz w:val="24"/>
              </w:rPr>
              <w:t> </w:t>
            </w:r>
            <w:r>
              <w:rPr>
                <w:sz w:val="24"/>
              </w:rPr>
              <w:t>sindicalismo</w:t>
            </w:r>
            <w:r>
              <w:rPr>
                <w:spacing w:val="-1"/>
                <w:sz w:val="24"/>
              </w:rPr>
              <w:t> </w:t>
            </w:r>
            <w:r>
              <w:rPr>
                <w:spacing w:val="-2"/>
                <w:sz w:val="24"/>
              </w:rPr>
              <w:t>docente</w:t>
            </w:r>
          </w:p>
        </w:tc>
        <w:tc>
          <w:tcPr>
            <w:tcW w:w="2916" w:type="dxa"/>
          </w:tcPr>
          <w:p>
            <w:pPr>
              <w:pStyle w:val="TableParagraph"/>
              <w:spacing w:before="138"/>
              <w:rPr>
                <w:sz w:val="24"/>
              </w:rPr>
            </w:pPr>
            <w:r>
              <w:rPr>
                <w:sz w:val="24"/>
              </w:rPr>
              <w:t>Elizangela</w:t>
            </w:r>
            <w:r>
              <w:rPr>
                <w:spacing w:val="-7"/>
                <w:sz w:val="24"/>
              </w:rPr>
              <w:t> </w:t>
            </w:r>
            <w:r>
              <w:rPr>
                <w:sz w:val="24"/>
              </w:rPr>
              <w:t>Tiago</w:t>
            </w:r>
            <w:r>
              <w:rPr>
                <w:spacing w:val="-1"/>
                <w:sz w:val="24"/>
              </w:rPr>
              <w:t> </w:t>
            </w:r>
            <w:r>
              <w:rPr>
                <w:sz w:val="24"/>
              </w:rPr>
              <w:t>da</w:t>
            </w:r>
            <w:r>
              <w:rPr>
                <w:spacing w:val="-4"/>
                <w:sz w:val="24"/>
              </w:rPr>
              <w:t> Maia</w:t>
            </w:r>
          </w:p>
        </w:tc>
        <w:tc>
          <w:tcPr>
            <w:tcW w:w="629" w:type="dxa"/>
          </w:tcPr>
          <w:p>
            <w:pPr>
              <w:pStyle w:val="TableParagraph"/>
              <w:spacing w:line="266" w:lineRule="exact" w:before="142"/>
              <w:ind w:left="86"/>
              <w:jc w:val="center"/>
              <w:rPr>
                <w:sz w:val="24"/>
              </w:rPr>
            </w:pPr>
            <w:r>
              <w:rPr>
                <w:spacing w:val="-4"/>
                <w:sz w:val="24"/>
              </w:rPr>
              <w:t>2021</w:t>
            </w:r>
          </w:p>
        </w:tc>
        <w:tc>
          <w:tcPr>
            <w:tcW w:w="1709" w:type="dxa"/>
          </w:tcPr>
          <w:p>
            <w:pPr>
              <w:pStyle w:val="TableParagraph"/>
              <w:spacing w:before="138"/>
              <w:rPr>
                <w:sz w:val="24"/>
              </w:rPr>
            </w:pPr>
            <w:r>
              <w:rPr>
                <w:spacing w:val="-4"/>
                <w:sz w:val="24"/>
              </w:rPr>
              <w:t>BDTD</w:t>
            </w:r>
          </w:p>
        </w:tc>
      </w:tr>
      <w:tr>
        <w:trPr>
          <w:trHeight w:val="385" w:hRule="atLeast"/>
        </w:trPr>
        <w:tc>
          <w:tcPr>
            <w:tcW w:w="9007" w:type="dxa"/>
          </w:tcPr>
          <w:p>
            <w:pPr>
              <w:pStyle w:val="TableParagraph"/>
              <w:spacing w:line="266" w:lineRule="exact" w:before="99"/>
              <w:rPr>
                <w:sz w:val="24"/>
              </w:rPr>
            </w:pPr>
            <w:r>
              <w:rPr>
                <w:sz w:val="24"/>
              </w:rPr>
              <w:t>O</w:t>
            </w:r>
            <w:r>
              <w:rPr>
                <w:spacing w:val="-3"/>
                <w:sz w:val="24"/>
              </w:rPr>
              <w:t> </w:t>
            </w:r>
            <w:r>
              <w:rPr>
                <w:sz w:val="24"/>
              </w:rPr>
              <w:t>planejamento</w:t>
            </w:r>
            <w:r>
              <w:rPr>
                <w:spacing w:val="-2"/>
                <w:sz w:val="24"/>
              </w:rPr>
              <w:t> </w:t>
            </w:r>
            <w:r>
              <w:rPr>
                <w:sz w:val="24"/>
              </w:rPr>
              <w:t>orçamentário</w:t>
            </w:r>
            <w:r>
              <w:rPr>
                <w:spacing w:val="-2"/>
                <w:sz w:val="24"/>
              </w:rPr>
              <w:t> </w:t>
            </w:r>
            <w:r>
              <w:rPr>
                <w:sz w:val="24"/>
              </w:rPr>
              <w:t>como instrumento</w:t>
            </w:r>
            <w:r>
              <w:rPr>
                <w:spacing w:val="-2"/>
                <w:sz w:val="24"/>
              </w:rPr>
              <w:t> </w:t>
            </w:r>
            <w:r>
              <w:rPr>
                <w:sz w:val="24"/>
              </w:rPr>
              <w:t>da</w:t>
            </w:r>
            <w:r>
              <w:rPr>
                <w:spacing w:val="-2"/>
                <w:sz w:val="24"/>
              </w:rPr>
              <w:t> </w:t>
            </w:r>
            <w:r>
              <w:rPr>
                <w:sz w:val="24"/>
              </w:rPr>
              <w:t>gestão</w:t>
            </w:r>
            <w:r>
              <w:rPr>
                <w:spacing w:val="-2"/>
                <w:sz w:val="24"/>
              </w:rPr>
              <w:t> democrática</w:t>
            </w:r>
          </w:p>
        </w:tc>
        <w:tc>
          <w:tcPr>
            <w:tcW w:w="2916" w:type="dxa"/>
          </w:tcPr>
          <w:p>
            <w:pPr>
              <w:pStyle w:val="TableParagraph"/>
              <w:spacing w:before="94"/>
              <w:rPr>
                <w:sz w:val="24"/>
              </w:rPr>
            </w:pPr>
            <w:r>
              <w:rPr>
                <w:sz w:val="24"/>
              </w:rPr>
              <w:t>Schirlei </w:t>
            </w:r>
            <w:r>
              <w:rPr>
                <w:spacing w:val="-2"/>
                <w:sz w:val="24"/>
              </w:rPr>
              <w:t>Gaelzer</w:t>
            </w:r>
          </w:p>
        </w:tc>
        <w:tc>
          <w:tcPr>
            <w:tcW w:w="629" w:type="dxa"/>
          </w:tcPr>
          <w:p>
            <w:pPr>
              <w:pStyle w:val="TableParagraph"/>
              <w:spacing w:line="266" w:lineRule="exact" w:before="99"/>
              <w:ind w:left="86"/>
              <w:jc w:val="center"/>
              <w:rPr>
                <w:sz w:val="24"/>
              </w:rPr>
            </w:pPr>
            <w:r>
              <w:rPr>
                <w:spacing w:val="-4"/>
                <w:sz w:val="24"/>
              </w:rPr>
              <w:t>2023</w:t>
            </w:r>
          </w:p>
        </w:tc>
        <w:tc>
          <w:tcPr>
            <w:tcW w:w="1709" w:type="dxa"/>
          </w:tcPr>
          <w:p>
            <w:pPr>
              <w:pStyle w:val="TableParagraph"/>
              <w:spacing w:before="94"/>
              <w:rPr>
                <w:sz w:val="24"/>
              </w:rPr>
            </w:pPr>
            <w:r>
              <w:rPr>
                <w:sz w:val="24"/>
              </w:rPr>
              <w:t>Catálogo</w:t>
            </w:r>
            <w:r>
              <w:rPr>
                <w:spacing w:val="-3"/>
                <w:sz w:val="24"/>
              </w:rPr>
              <w:t> </w:t>
            </w:r>
            <w:r>
              <w:rPr>
                <w:spacing w:val="-2"/>
                <w:sz w:val="24"/>
              </w:rPr>
              <w:t>Capes</w:t>
            </w:r>
          </w:p>
        </w:tc>
      </w:tr>
      <w:tr>
        <w:trPr>
          <w:trHeight w:val="575" w:hRule="atLeast"/>
        </w:trPr>
        <w:tc>
          <w:tcPr>
            <w:tcW w:w="9007" w:type="dxa"/>
          </w:tcPr>
          <w:p>
            <w:pPr>
              <w:pStyle w:val="TableParagraph"/>
              <w:spacing w:line="240" w:lineRule="auto" w:before="13"/>
              <w:ind w:left="0"/>
              <w:rPr>
                <w:sz w:val="24"/>
              </w:rPr>
            </w:pPr>
          </w:p>
          <w:p>
            <w:pPr>
              <w:pStyle w:val="TableParagraph"/>
              <w:spacing w:line="266" w:lineRule="exact"/>
              <w:rPr>
                <w:sz w:val="24"/>
              </w:rPr>
            </w:pPr>
            <w:r>
              <w:rPr>
                <w:sz w:val="24"/>
              </w:rPr>
              <w:t>Os</w:t>
            </w:r>
            <w:r>
              <w:rPr>
                <w:spacing w:val="-5"/>
                <w:sz w:val="24"/>
              </w:rPr>
              <w:t> </w:t>
            </w:r>
            <w:r>
              <w:rPr>
                <w:sz w:val="24"/>
              </w:rPr>
              <w:t>desafios</w:t>
            </w:r>
            <w:r>
              <w:rPr>
                <w:spacing w:val="-2"/>
                <w:sz w:val="24"/>
              </w:rPr>
              <w:t> </w:t>
            </w:r>
            <w:r>
              <w:rPr>
                <w:sz w:val="24"/>
              </w:rPr>
              <w:t>da</w:t>
            </w:r>
            <w:r>
              <w:rPr>
                <w:spacing w:val="-2"/>
                <w:sz w:val="24"/>
              </w:rPr>
              <w:t> </w:t>
            </w:r>
            <w:r>
              <w:rPr>
                <w:sz w:val="24"/>
              </w:rPr>
              <w:t>construção</w:t>
            </w:r>
            <w:r>
              <w:rPr>
                <w:spacing w:val="-3"/>
                <w:sz w:val="24"/>
              </w:rPr>
              <w:t> </w:t>
            </w:r>
            <w:r>
              <w:rPr>
                <w:sz w:val="24"/>
              </w:rPr>
              <w:t>da</w:t>
            </w:r>
            <w:r>
              <w:rPr>
                <w:spacing w:val="-2"/>
                <w:sz w:val="24"/>
              </w:rPr>
              <w:t> </w:t>
            </w:r>
            <w:r>
              <w:rPr>
                <w:sz w:val="24"/>
              </w:rPr>
              <w:t>gestão</w:t>
            </w:r>
            <w:r>
              <w:rPr>
                <w:spacing w:val="-2"/>
                <w:sz w:val="24"/>
              </w:rPr>
              <w:t> </w:t>
            </w:r>
            <w:r>
              <w:rPr>
                <w:sz w:val="24"/>
              </w:rPr>
              <w:t>participativa</w:t>
            </w:r>
            <w:r>
              <w:rPr>
                <w:spacing w:val="-2"/>
                <w:sz w:val="24"/>
              </w:rPr>
              <w:t> </w:t>
            </w:r>
            <w:r>
              <w:rPr>
                <w:sz w:val="24"/>
              </w:rPr>
              <w:t>na</w:t>
            </w:r>
            <w:r>
              <w:rPr>
                <w:spacing w:val="-5"/>
                <w:sz w:val="24"/>
              </w:rPr>
              <w:t> </w:t>
            </w:r>
            <w:r>
              <w:rPr>
                <w:spacing w:val="-2"/>
                <w:sz w:val="24"/>
              </w:rPr>
              <w:t>universidade</w:t>
            </w:r>
          </w:p>
        </w:tc>
        <w:tc>
          <w:tcPr>
            <w:tcW w:w="2916" w:type="dxa"/>
          </w:tcPr>
          <w:p>
            <w:pPr>
              <w:pStyle w:val="TableParagraph"/>
              <w:spacing w:line="258" w:lineRule="exact"/>
              <w:rPr>
                <w:sz w:val="24"/>
              </w:rPr>
            </w:pPr>
            <w:r>
              <w:rPr>
                <w:sz w:val="24"/>
              </w:rPr>
              <w:t>Andrea</w:t>
            </w:r>
            <w:r>
              <w:rPr>
                <w:spacing w:val="-1"/>
                <w:sz w:val="24"/>
              </w:rPr>
              <w:t> </w:t>
            </w:r>
            <w:r>
              <w:rPr>
                <w:sz w:val="24"/>
              </w:rPr>
              <w:t>do</w:t>
            </w:r>
            <w:r>
              <w:rPr>
                <w:spacing w:val="-1"/>
                <w:sz w:val="24"/>
              </w:rPr>
              <w:t> </w:t>
            </w:r>
            <w:r>
              <w:rPr>
                <w:sz w:val="24"/>
              </w:rPr>
              <w:t>Rocio</w:t>
            </w:r>
            <w:r>
              <w:rPr>
                <w:spacing w:val="-1"/>
                <w:sz w:val="24"/>
              </w:rPr>
              <w:t> </w:t>
            </w:r>
            <w:r>
              <w:rPr>
                <w:sz w:val="24"/>
              </w:rPr>
              <w:t>Caldas</w:t>
            </w:r>
            <w:r>
              <w:rPr>
                <w:spacing w:val="-3"/>
                <w:sz w:val="24"/>
              </w:rPr>
              <w:t> </w:t>
            </w:r>
            <w:r>
              <w:rPr>
                <w:spacing w:val="-10"/>
                <w:sz w:val="24"/>
              </w:rPr>
              <w:t>&amp;</w:t>
            </w:r>
          </w:p>
          <w:p>
            <w:pPr>
              <w:pStyle w:val="TableParagraph"/>
              <w:spacing w:before="26"/>
              <w:rPr>
                <w:sz w:val="24"/>
              </w:rPr>
            </w:pPr>
            <w:r>
              <w:rPr>
                <w:sz w:val="24"/>
              </w:rPr>
              <w:t>Deise Cristina</w:t>
            </w:r>
            <w:r>
              <w:rPr>
                <w:spacing w:val="-3"/>
                <w:sz w:val="24"/>
              </w:rPr>
              <w:t> </w:t>
            </w:r>
            <w:r>
              <w:rPr>
                <w:spacing w:val="-2"/>
                <w:sz w:val="24"/>
              </w:rPr>
              <w:t>Picanço</w:t>
            </w:r>
          </w:p>
        </w:tc>
        <w:tc>
          <w:tcPr>
            <w:tcW w:w="629" w:type="dxa"/>
          </w:tcPr>
          <w:p>
            <w:pPr>
              <w:pStyle w:val="TableParagraph"/>
              <w:spacing w:line="240" w:lineRule="auto" w:before="13"/>
              <w:ind w:left="0"/>
              <w:rPr>
                <w:sz w:val="24"/>
              </w:rPr>
            </w:pPr>
          </w:p>
          <w:p>
            <w:pPr>
              <w:pStyle w:val="TableParagraph"/>
              <w:spacing w:line="266" w:lineRule="exact"/>
              <w:ind w:left="86"/>
              <w:jc w:val="center"/>
              <w:rPr>
                <w:sz w:val="24"/>
              </w:rPr>
            </w:pPr>
            <w:r>
              <w:rPr>
                <w:spacing w:val="-4"/>
                <w:sz w:val="24"/>
              </w:rPr>
              <w:t>2019</w:t>
            </w:r>
          </w:p>
        </w:tc>
        <w:tc>
          <w:tcPr>
            <w:tcW w:w="1709" w:type="dxa"/>
          </w:tcPr>
          <w:p>
            <w:pPr>
              <w:pStyle w:val="TableParagraph"/>
              <w:spacing w:line="240" w:lineRule="auto" w:before="8"/>
              <w:ind w:left="0"/>
              <w:rPr>
                <w:sz w:val="24"/>
              </w:rPr>
            </w:pPr>
          </w:p>
          <w:p>
            <w:pPr>
              <w:pStyle w:val="TableParagraph"/>
              <w:rPr>
                <w:sz w:val="24"/>
              </w:rPr>
            </w:pPr>
            <w:r>
              <w:rPr>
                <w:spacing w:val="-2"/>
                <w:sz w:val="24"/>
              </w:rPr>
              <w:t>Scielo</w:t>
            </w:r>
          </w:p>
        </w:tc>
      </w:tr>
      <w:tr>
        <w:trPr>
          <w:trHeight w:val="385" w:hRule="atLeast"/>
        </w:trPr>
        <w:tc>
          <w:tcPr>
            <w:tcW w:w="9007" w:type="dxa"/>
          </w:tcPr>
          <w:p>
            <w:pPr>
              <w:pStyle w:val="TableParagraph"/>
              <w:spacing w:line="266" w:lineRule="exact" w:before="99"/>
              <w:rPr>
                <w:sz w:val="24"/>
              </w:rPr>
            </w:pPr>
            <w:r>
              <w:rPr>
                <w:sz w:val="24"/>
              </w:rPr>
              <w:t>Modelando</w:t>
            </w:r>
            <w:r>
              <w:rPr>
                <w:spacing w:val="-2"/>
                <w:sz w:val="24"/>
              </w:rPr>
              <w:t> </w:t>
            </w:r>
            <w:r>
              <w:rPr>
                <w:sz w:val="24"/>
              </w:rPr>
              <w:t>a</w:t>
            </w:r>
            <w:r>
              <w:rPr>
                <w:spacing w:val="-5"/>
                <w:sz w:val="24"/>
              </w:rPr>
              <w:t> </w:t>
            </w:r>
            <w:r>
              <w:rPr>
                <w:sz w:val="24"/>
              </w:rPr>
              <w:t>participação</w:t>
            </w:r>
            <w:r>
              <w:rPr>
                <w:spacing w:val="-1"/>
                <w:sz w:val="24"/>
              </w:rPr>
              <w:t> </w:t>
            </w:r>
            <w:r>
              <w:rPr>
                <w:spacing w:val="-2"/>
                <w:sz w:val="24"/>
              </w:rPr>
              <w:t>social</w:t>
            </w:r>
          </w:p>
        </w:tc>
        <w:tc>
          <w:tcPr>
            <w:tcW w:w="2916" w:type="dxa"/>
          </w:tcPr>
          <w:p>
            <w:pPr>
              <w:pStyle w:val="TableParagraph"/>
              <w:spacing w:before="94"/>
              <w:rPr>
                <w:sz w:val="24"/>
              </w:rPr>
            </w:pPr>
            <w:r>
              <w:rPr>
                <w:sz w:val="24"/>
              </w:rPr>
              <w:t>Alexander</w:t>
            </w:r>
            <w:r>
              <w:rPr>
                <w:spacing w:val="-2"/>
                <w:sz w:val="24"/>
              </w:rPr>
              <w:t> </w:t>
            </w:r>
            <w:r>
              <w:rPr>
                <w:sz w:val="24"/>
              </w:rPr>
              <w:t>Cambraia</w:t>
            </w:r>
            <w:r>
              <w:rPr>
                <w:spacing w:val="-1"/>
                <w:sz w:val="24"/>
              </w:rPr>
              <w:t> </w:t>
            </w:r>
            <w:r>
              <w:rPr>
                <w:sz w:val="24"/>
              </w:rPr>
              <w:t>N.</w:t>
            </w:r>
            <w:r>
              <w:rPr>
                <w:spacing w:val="-3"/>
                <w:sz w:val="24"/>
              </w:rPr>
              <w:t> </w:t>
            </w:r>
            <w:r>
              <w:rPr>
                <w:spacing w:val="-5"/>
                <w:sz w:val="24"/>
              </w:rPr>
              <w:t>Vaz</w:t>
            </w:r>
          </w:p>
        </w:tc>
        <w:tc>
          <w:tcPr>
            <w:tcW w:w="629" w:type="dxa"/>
          </w:tcPr>
          <w:p>
            <w:pPr>
              <w:pStyle w:val="TableParagraph"/>
              <w:spacing w:line="266" w:lineRule="exact" w:before="99"/>
              <w:ind w:left="86"/>
              <w:jc w:val="center"/>
              <w:rPr>
                <w:sz w:val="24"/>
              </w:rPr>
            </w:pPr>
            <w:r>
              <w:rPr>
                <w:spacing w:val="-4"/>
                <w:sz w:val="24"/>
              </w:rPr>
              <w:t>2013</w:t>
            </w:r>
          </w:p>
        </w:tc>
        <w:tc>
          <w:tcPr>
            <w:tcW w:w="1709" w:type="dxa"/>
          </w:tcPr>
          <w:p>
            <w:pPr>
              <w:pStyle w:val="TableParagraph"/>
              <w:spacing w:before="94"/>
              <w:rPr>
                <w:sz w:val="24"/>
              </w:rPr>
            </w:pPr>
            <w:r>
              <w:rPr>
                <w:spacing w:val="-2"/>
                <w:sz w:val="24"/>
              </w:rPr>
              <w:t>Scielo</w:t>
            </w:r>
          </w:p>
        </w:tc>
      </w:tr>
      <w:tr>
        <w:trPr>
          <w:trHeight w:val="546" w:hRule="atLeast"/>
        </w:trPr>
        <w:tc>
          <w:tcPr>
            <w:tcW w:w="9007" w:type="dxa"/>
          </w:tcPr>
          <w:p>
            <w:pPr>
              <w:pStyle w:val="TableParagraph"/>
              <w:spacing w:line="229" w:lineRule="exact"/>
              <w:rPr>
                <w:sz w:val="24"/>
              </w:rPr>
            </w:pPr>
            <w:r>
              <w:rPr>
                <w:sz w:val="24"/>
              </w:rPr>
              <w:t>Processos</w:t>
            </w:r>
            <w:r>
              <w:rPr>
                <w:spacing w:val="-2"/>
                <w:sz w:val="24"/>
              </w:rPr>
              <w:t> </w:t>
            </w:r>
            <w:r>
              <w:rPr>
                <w:sz w:val="24"/>
              </w:rPr>
              <w:t>de</w:t>
            </w:r>
            <w:r>
              <w:rPr>
                <w:spacing w:val="-2"/>
                <w:sz w:val="24"/>
              </w:rPr>
              <w:t> </w:t>
            </w:r>
            <w:r>
              <w:rPr>
                <w:sz w:val="24"/>
              </w:rPr>
              <w:t>gestão</w:t>
            </w:r>
            <w:r>
              <w:rPr>
                <w:spacing w:val="-2"/>
                <w:sz w:val="24"/>
              </w:rPr>
              <w:t> </w:t>
            </w:r>
            <w:r>
              <w:rPr>
                <w:sz w:val="24"/>
              </w:rPr>
              <w:t>na</w:t>
            </w:r>
            <w:r>
              <w:rPr>
                <w:spacing w:val="-4"/>
                <w:sz w:val="24"/>
              </w:rPr>
              <w:t> </w:t>
            </w:r>
            <w:r>
              <w:rPr>
                <w:sz w:val="24"/>
              </w:rPr>
              <w:t>educação</w:t>
            </w:r>
            <w:r>
              <w:rPr>
                <w:spacing w:val="-2"/>
                <w:sz w:val="24"/>
              </w:rPr>
              <w:t> </w:t>
            </w:r>
            <w:r>
              <w:rPr>
                <w:sz w:val="24"/>
              </w:rPr>
              <w:t>profissional: o</w:t>
            </w:r>
            <w:r>
              <w:rPr>
                <w:spacing w:val="-1"/>
                <w:sz w:val="24"/>
              </w:rPr>
              <w:t> </w:t>
            </w:r>
            <w:r>
              <w:rPr>
                <w:sz w:val="24"/>
              </w:rPr>
              <w:t>caso</w:t>
            </w:r>
            <w:r>
              <w:rPr>
                <w:spacing w:val="-2"/>
                <w:sz w:val="24"/>
              </w:rPr>
              <w:t> </w:t>
            </w:r>
            <w:r>
              <w:rPr>
                <w:sz w:val="24"/>
              </w:rPr>
              <w:t>da</w:t>
            </w:r>
            <w:r>
              <w:rPr>
                <w:spacing w:val="-2"/>
                <w:sz w:val="24"/>
              </w:rPr>
              <w:t> </w:t>
            </w:r>
            <w:r>
              <w:rPr>
                <w:sz w:val="24"/>
              </w:rPr>
              <w:t>política</w:t>
            </w:r>
            <w:r>
              <w:rPr>
                <w:spacing w:val="-5"/>
                <w:sz w:val="24"/>
              </w:rPr>
              <w:t> </w:t>
            </w:r>
            <w:r>
              <w:rPr>
                <w:sz w:val="24"/>
              </w:rPr>
              <w:t>orçamentária</w:t>
            </w:r>
            <w:r>
              <w:rPr>
                <w:spacing w:val="-2"/>
                <w:sz w:val="24"/>
              </w:rPr>
              <w:t> </w:t>
            </w:r>
            <w:r>
              <w:rPr>
                <w:sz w:val="24"/>
              </w:rPr>
              <w:t>do</w:t>
            </w:r>
            <w:r>
              <w:rPr>
                <w:spacing w:val="-1"/>
                <w:sz w:val="24"/>
              </w:rPr>
              <w:t> </w:t>
            </w:r>
            <w:r>
              <w:rPr>
                <w:spacing w:val="-2"/>
                <w:sz w:val="24"/>
              </w:rPr>
              <w:t>IFSul</w:t>
            </w:r>
          </w:p>
          <w:p>
            <w:pPr>
              <w:pStyle w:val="TableParagraph"/>
              <w:spacing w:before="26"/>
              <w:rPr>
                <w:sz w:val="24"/>
              </w:rPr>
            </w:pPr>
            <w:r>
              <w:rPr>
                <w:spacing w:val="-2"/>
                <w:sz w:val="24"/>
              </w:rPr>
              <w:t>(2008–2016)</w:t>
            </w:r>
          </w:p>
        </w:tc>
        <w:tc>
          <w:tcPr>
            <w:tcW w:w="2916" w:type="dxa"/>
          </w:tcPr>
          <w:p>
            <w:pPr>
              <w:pStyle w:val="TableParagraph"/>
              <w:spacing w:before="255"/>
              <w:rPr>
                <w:sz w:val="24"/>
              </w:rPr>
            </w:pPr>
            <w:r>
              <w:rPr>
                <w:sz w:val="24"/>
              </w:rPr>
              <w:t>Juliana</w:t>
            </w:r>
            <w:r>
              <w:rPr>
                <w:spacing w:val="-1"/>
                <w:sz w:val="24"/>
              </w:rPr>
              <w:t> </w:t>
            </w:r>
            <w:r>
              <w:rPr>
                <w:spacing w:val="-2"/>
                <w:sz w:val="24"/>
              </w:rPr>
              <w:t>Favretto</w:t>
            </w:r>
          </w:p>
        </w:tc>
        <w:tc>
          <w:tcPr>
            <w:tcW w:w="629" w:type="dxa"/>
          </w:tcPr>
          <w:p>
            <w:pPr>
              <w:pStyle w:val="TableParagraph"/>
              <w:spacing w:line="266" w:lineRule="exact" w:before="260"/>
              <w:ind w:left="86"/>
              <w:jc w:val="center"/>
              <w:rPr>
                <w:sz w:val="24"/>
              </w:rPr>
            </w:pPr>
            <w:r>
              <w:rPr>
                <w:spacing w:val="-4"/>
                <w:sz w:val="24"/>
              </w:rPr>
              <w:t>2021</w:t>
            </w:r>
          </w:p>
        </w:tc>
        <w:tc>
          <w:tcPr>
            <w:tcW w:w="1709" w:type="dxa"/>
          </w:tcPr>
          <w:p>
            <w:pPr>
              <w:pStyle w:val="TableParagraph"/>
              <w:spacing w:before="255"/>
              <w:rPr>
                <w:sz w:val="24"/>
              </w:rPr>
            </w:pPr>
            <w:r>
              <w:rPr>
                <w:spacing w:val="-2"/>
                <w:sz w:val="24"/>
              </w:rPr>
              <w:t>BrCris</w:t>
            </w:r>
          </w:p>
        </w:tc>
      </w:tr>
      <w:tr>
        <w:trPr>
          <w:trHeight w:val="546" w:hRule="atLeast"/>
        </w:trPr>
        <w:tc>
          <w:tcPr>
            <w:tcW w:w="9007" w:type="dxa"/>
          </w:tcPr>
          <w:p>
            <w:pPr>
              <w:pStyle w:val="TableParagraph"/>
              <w:spacing w:line="229" w:lineRule="exact"/>
              <w:rPr>
                <w:sz w:val="24"/>
              </w:rPr>
            </w:pPr>
            <w:r>
              <w:rPr>
                <w:sz w:val="24"/>
              </w:rPr>
              <w:t>Proposta</w:t>
            </w:r>
            <w:r>
              <w:rPr>
                <w:spacing w:val="-3"/>
                <w:sz w:val="24"/>
              </w:rPr>
              <w:t> </w:t>
            </w:r>
            <w:r>
              <w:rPr>
                <w:sz w:val="24"/>
              </w:rPr>
              <w:t>de</w:t>
            </w:r>
            <w:r>
              <w:rPr>
                <w:spacing w:val="-2"/>
                <w:sz w:val="24"/>
              </w:rPr>
              <w:t> </w:t>
            </w:r>
            <w:r>
              <w:rPr>
                <w:sz w:val="24"/>
              </w:rPr>
              <w:t>implementação</w:t>
            </w:r>
            <w:r>
              <w:rPr>
                <w:spacing w:val="-2"/>
                <w:sz w:val="24"/>
              </w:rPr>
              <w:t> </w:t>
            </w:r>
            <w:r>
              <w:rPr>
                <w:sz w:val="24"/>
              </w:rPr>
              <w:t>do</w:t>
            </w:r>
            <w:r>
              <w:rPr>
                <w:spacing w:val="-2"/>
                <w:sz w:val="24"/>
              </w:rPr>
              <w:t> </w:t>
            </w:r>
            <w:r>
              <w:rPr>
                <w:sz w:val="24"/>
              </w:rPr>
              <w:t>Orçamento</w:t>
            </w:r>
            <w:r>
              <w:rPr>
                <w:spacing w:val="-2"/>
                <w:sz w:val="24"/>
              </w:rPr>
              <w:t> </w:t>
            </w:r>
            <w:r>
              <w:rPr>
                <w:sz w:val="24"/>
              </w:rPr>
              <w:t>Participativo</w:t>
            </w:r>
            <w:r>
              <w:rPr>
                <w:spacing w:val="-2"/>
                <w:sz w:val="24"/>
              </w:rPr>
              <w:t> </w:t>
            </w:r>
            <w:r>
              <w:rPr>
                <w:sz w:val="24"/>
              </w:rPr>
              <w:t>para</w:t>
            </w:r>
            <w:r>
              <w:rPr>
                <w:spacing w:val="-2"/>
                <w:sz w:val="24"/>
              </w:rPr>
              <w:t> </w:t>
            </w:r>
            <w:r>
              <w:rPr>
                <w:sz w:val="24"/>
              </w:rPr>
              <w:t>o</w:t>
            </w:r>
            <w:r>
              <w:rPr>
                <w:spacing w:val="-2"/>
                <w:sz w:val="24"/>
              </w:rPr>
              <w:t> </w:t>
            </w:r>
            <w:r>
              <w:rPr>
                <w:sz w:val="24"/>
              </w:rPr>
              <w:t>Instituto</w:t>
            </w:r>
            <w:r>
              <w:rPr>
                <w:spacing w:val="-2"/>
                <w:sz w:val="24"/>
              </w:rPr>
              <w:t> </w:t>
            </w:r>
            <w:r>
              <w:rPr>
                <w:sz w:val="24"/>
              </w:rPr>
              <w:t>Federal</w:t>
            </w:r>
            <w:r>
              <w:rPr>
                <w:spacing w:val="-4"/>
                <w:sz w:val="24"/>
              </w:rPr>
              <w:t> </w:t>
            </w:r>
            <w:r>
              <w:rPr>
                <w:spacing w:val="-2"/>
                <w:sz w:val="24"/>
              </w:rPr>
              <w:t>Farroupilha</w:t>
            </w:r>
          </w:p>
          <w:p>
            <w:pPr>
              <w:pStyle w:val="TableParagraph"/>
              <w:spacing w:before="26"/>
              <w:rPr>
                <w:sz w:val="24"/>
              </w:rPr>
            </w:pPr>
            <w:r>
              <w:rPr>
                <w:sz w:val="24"/>
              </w:rPr>
              <w:t>–</w:t>
            </w:r>
            <w:r>
              <w:rPr>
                <w:spacing w:val="-1"/>
                <w:sz w:val="24"/>
              </w:rPr>
              <w:t> </w:t>
            </w:r>
            <w:r>
              <w:rPr>
                <w:sz w:val="24"/>
              </w:rPr>
              <w:t>Campus São Vicente</w:t>
            </w:r>
            <w:r>
              <w:rPr>
                <w:spacing w:val="-3"/>
                <w:sz w:val="24"/>
              </w:rPr>
              <w:t> </w:t>
            </w:r>
            <w:r>
              <w:rPr>
                <w:sz w:val="24"/>
              </w:rPr>
              <w:t>do </w:t>
            </w:r>
            <w:r>
              <w:rPr>
                <w:spacing w:val="-5"/>
                <w:sz w:val="24"/>
              </w:rPr>
              <w:t>Sul</w:t>
            </w:r>
          </w:p>
        </w:tc>
        <w:tc>
          <w:tcPr>
            <w:tcW w:w="2916" w:type="dxa"/>
          </w:tcPr>
          <w:p>
            <w:pPr>
              <w:pStyle w:val="TableParagraph"/>
              <w:spacing w:before="255"/>
              <w:rPr>
                <w:sz w:val="24"/>
              </w:rPr>
            </w:pPr>
            <w:r>
              <w:rPr>
                <w:sz w:val="24"/>
              </w:rPr>
              <w:t>Gilson Edo Alves </w:t>
            </w:r>
            <w:r>
              <w:rPr>
                <w:spacing w:val="-2"/>
                <w:sz w:val="24"/>
              </w:rPr>
              <w:t>Parodes</w:t>
            </w:r>
          </w:p>
        </w:tc>
        <w:tc>
          <w:tcPr>
            <w:tcW w:w="629" w:type="dxa"/>
          </w:tcPr>
          <w:p>
            <w:pPr>
              <w:pStyle w:val="TableParagraph"/>
              <w:spacing w:line="266" w:lineRule="exact" w:before="260"/>
              <w:ind w:left="86"/>
              <w:jc w:val="center"/>
              <w:rPr>
                <w:sz w:val="24"/>
              </w:rPr>
            </w:pPr>
            <w:r>
              <w:rPr>
                <w:spacing w:val="-4"/>
                <w:sz w:val="24"/>
              </w:rPr>
              <w:t>2023</w:t>
            </w:r>
          </w:p>
        </w:tc>
        <w:tc>
          <w:tcPr>
            <w:tcW w:w="1709" w:type="dxa"/>
          </w:tcPr>
          <w:p>
            <w:pPr>
              <w:pStyle w:val="TableParagraph"/>
              <w:spacing w:before="255"/>
              <w:rPr>
                <w:sz w:val="24"/>
              </w:rPr>
            </w:pPr>
            <w:r>
              <w:rPr>
                <w:sz w:val="24"/>
              </w:rPr>
              <w:t>Catálogo</w:t>
            </w:r>
            <w:r>
              <w:rPr>
                <w:spacing w:val="-3"/>
                <w:sz w:val="24"/>
              </w:rPr>
              <w:t> </w:t>
            </w:r>
            <w:r>
              <w:rPr>
                <w:spacing w:val="-2"/>
                <w:sz w:val="24"/>
              </w:rPr>
              <w:t>Capes</w:t>
            </w:r>
          </w:p>
        </w:tc>
      </w:tr>
      <w:tr>
        <w:trPr>
          <w:trHeight w:val="575" w:hRule="atLeast"/>
        </w:trPr>
        <w:tc>
          <w:tcPr>
            <w:tcW w:w="9007" w:type="dxa"/>
          </w:tcPr>
          <w:p>
            <w:pPr>
              <w:pStyle w:val="TableParagraph"/>
              <w:spacing w:line="258" w:lineRule="exact"/>
              <w:rPr>
                <w:sz w:val="24"/>
              </w:rPr>
            </w:pPr>
            <w:r>
              <w:rPr>
                <w:sz w:val="24"/>
              </w:rPr>
              <w:t>O</w:t>
            </w:r>
            <w:r>
              <w:rPr>
                <w:spacing w:val="-2"/>
                <w:sz w:val="24"/>
              </w:rPr>
              <w:t> </w:t>
            </w:r>
            <w:r>
              <w:rPr>
                <w:sz w:val="24"/>
              </w:rPr>
              <w:t>funcionamento</w:t>
            </w:r>
            <w:r>
              <w:rPr>
                <w:spacing w:val="-2"/>
                <w:sz w:val="24"/>
              </w:rPr>
              <w:t> </w:t>
            </w:r>
            <w:r>
              <w:rPr>
                <w:sz w:val="24"/>
              </w:rPr>
              <w:t>do</w:t>
            </w:r>
            <w:r>
              <w:rPr>
                <w:spacing w:val="-1"/>
                <w:sz w:val="24"/>
              </w:rPr>
              <w:t> </w:t>
            </w:r>
            <w:r>
              <w:rPr>
                <w:sz w:val="24"/>
              </w:rPr>
              <w:t>orçamento</w:t>
            </w:r>
            <w:r>
              <w:rPr>
                <w:spacing w:val="-2"/>
                <w:sz w:val="24"/>
              </w:rPr>
              <w:t> </w:t>
            </w:r>
            <w:r>
              <w:rPr>
                <w:sz w:val="24"/>
              </w:rPr>
              <w:t>da</w:t>
            </w:r>
            <w:r>
              <w:rPr>
                <w:spacing w:val="-4"/>
                <w:sz w:val="24"/>
              </w:rPr>
              <w:t> </w:t>
            </w:r>
            <w:r>
              <w:rPr>
                <w:sz w:val="24"/>
              </w:rPr>
              <w:t>Rede</w:t>
            </w:r>
            <w:r>
              <w:rPr>
                <w:spacing w:val="-5"/>
                <w:sz w:val="24"/>
              </w:rPr>
              <w:t> </w:t>
            </w:r>
            <w:r>
              <w:rPr>
                <w:sz w:val="24"/>
              </w:rPr>
              <w:t>Federal</w:t>
            </w:r>
            <w:r>
              <w:rPr>
                <w:spacing w:val="-1"/>
                <w:sz w:val="24"/>
              </w:rPr>
              <w:t> </w:t>
            </w:r>
            <w:r>
              <w:rPr>
                <w:sz w:val="24"/>
              </w:rPr>
              <w:t>e</w:t>
            </w:r>
            <w:r>
              <w:rPr>
                <w:spacing w:val="-2"/>
                <w:sz w:val="24"/>
              </w:rPr>
              <w:t> </w:t>
            </w:r>
            <w:r>
              <w:rPr>
                <w:sz w:val="24"/>
              </w:rPr>
              <w:t>a</w:t>
            </w:r>
            <w:r>
              <w:rPr>
                <w:spacing w:val="-1"/>
                <w:sz w:val="24"/>
              </w:rPr>
              <w:t> </w:t>
            </w:r>
            <w:r>
              <w:rPr>
                <w:sz w:val="24"/>
              </w:rPr>
              <w:t>importância</w:t>
            </w:r>
            <w:r>
              <w:rPr>
                <w:spacing w:val="-2"/>
                <w:sz w:val="24"/>
              </w:rPr>
              <w:t> </w:t>
            </w:r>
            <w:r>
              <w:rPr>
                <w:sz w:val="24"/>
              </w:rPr>
              <w:t>de</w:t>
            </w:r>
            <w:r>
              <w:rPr>
                <w:spacing w:val="-4"/>
                <w:sz w:val="24"/>
              </w:rPr>
              <w:t> </w:t>
            </w:r>
            <w:r>
              <w:rPr>
                <w:sz w:val="24"/>
              </w:rPr>
              <w:t>compreendê-lo</w:t>
            </w:r>
            <w:r>
              <w:rPr>
                <w:spacing w:val="-2"/>
                <w:sz w:val="24"/>
              </w:rPr>
              <w:t> </w:t>
            </w:r>
            <w:r>
              <w:rPr>
                <w:sz w:val="24"/>
              </w:rPr>
              <w:t>para</w:t>
            </w:r>
            <w:r>
              <w:rPr>
                <w:spacing w:val="-1"/>
                <w:sz w:val="24"/>
              </w:rPr>
              <w:t> </w:t>
            </w:r>
            <w:r>
              <w:rPr>
                <w:spacing w:val="-10"/>
                <w:sz w:val="24"/>
              </w:rPr>
              <w:t>o</w:t>
            </w:r>
          </w:p>
          <w:p>
            <w:pPr>
              <w:pStyle w:val="TableParagraph"/>
              <w:spacing w:before="26"/>
              <w:rPr>
                <w:sz w:val="24"/>
              </w:rPr>
            </w:pPr>
            <w:r>
              <w:rPr>
                <w:sz w:val="24"/>
              </w:rPr>
              <w:t>fortalecimento</w:t>
            </w:r>
            <w:r>
              <w:rPr>
                <w:spacing w:val="-5"/>
                <w:sz w:val="24"/>
              </w:rPr>
              <w:t> </w:t>
            </w:r>
            <w:r>
              <w:rPr>
                <w:sz w:val="24"/>
              </w:rPr>
              <w:t>da</w:t>
            </w:r>
            <w:r>
              <w:rPr>
                <w:spacing w:val="-2"/>
                <w:sz w:val="24"/>
              </w:rPr>
              <w:t> </w:t>
            </w:r>
            <w:r>
              <w:rPr>
                <w:sz w:val="24"/>
              </w:rPr>
              <w:t>gestão</w:t>
            </w:r>
            <w:r>
              <w:rPr>
                <w:spacing w:val="-3"/>
                <w:sz w:val="24"/>
              </w:rPr>
              <w:t> </w:t>
            </w:r>
            <w:r>
              <w:rPr>
                <w:sz w:val="24"/>
              </w:rPr>
              <w:t>participativa</w:t>
            </w:r>
            <w:r>
              <w:rPr>
                <w:spacing w:val="-2"/>
                <w:sz w:val="24"/>
              </w:rPr>
              <w:t> </w:t>
            </w:r>
            <w:r>
              <w:rPr>
                <w:sz w:val="24"/>
              </w:rPr>
              <w:t>nos</w:t>
            </w:r>
            <w:r>
              <w:rPr>
                <w:spacing w:val="-3"/>
                <w:sz w:val="24"/>
              </w:rPr>
              <w:t> </w:t>
            </w:r>
            <w:r>
              <w:rPr>
                <w:sz w:val="24"/>
              </w:rPr>
              <w:t>Institutos</w:t>
            </w:r>
            <w:r>
              <w:rPr>
                <w:spacing w:val="-2"/>
                <w:sz w:val="24"/>
              </w:rPr>
              <w:t> Federais</w:t>
            </w:r>
          </w:p>
        </w:tc>
        <w:tc>
          <w:tcPr>
            <w:tcW w:w="2916" w:type="dxa"/>
          </w:tcPr>
          <w:p>
            <w:pPr>
              <w:pStyle w:val="TableParagraph"/>
              <w:spacing w:line="240" w:lineRule="auto" w:before="8"/>
              <w:ind w:left="0"/>
              <w:rPr>
                <w:sz w:val="24"/>
              </w:rPr>
            </w:pPr>
          </w:p>
          <w:p>
            <w:pPr>
              <w:pStyle w:val="TableParagraph"/>
              <w:rPr>
                <w:sz w:val="24"/>
              </w:rPr>
            </w:pPr>
            <w:r>
              <w:rPr>
                <w:sz w:val="24"/>
              </w:rPr>
              <w:t>Renata</w:t>
            </w:r>
            <w:r>
              <w:rPr>
                <w:spacing w:val="-3"/>
                <w:sz w:val="24"/>
              </w:rPr>
              <w:t> </w:t>
            </w:r>
            <w:r>
              <w:rPr>
                <w:sz w:val="24"/>
              </w:rPr>
              <w:t>de Oliveira</w:t>
            </w:r>
            <w:r>
              <w:rPr>
                <w:spacing w:val="-3"/>
                <w:sz w:val="24"/>
              </w:rPr>
              <w:t> </w:t>
            </w:r>
            <w:r>
              <w:rPr>
                <w:spacing w:val="-2"/>
                <w:sz w:val="24"/>
              </w:rPr>
              <w:t>Parnaíba</w:t>
            </w:r>
          </w:p>
        </w:tc>
        <w:tc>
          <w:tcPr>
            <w:tcW w:w="629" w:type="dxa"/>
          </w:tcPr>
          <w:p>
            <w:pPr>
              <w:pStyle w:val="TableParagraph"/>
              <w:spacing w:line="240" w:lineRule="auto" w:before="13"/>
              <w:ind w:left="0"/>
              <w:rPr>
                <w:sz w:val="24"/>
              </w:rPr>
            </w:pPr>
          </w:p>
          <w:p>
            <w:pPr>
              <w:pStyle w:val="TableParagraph"/>
              <w:spacing w:line="266" w:lineRule="exact"/>
              <w:ind w:left="86"/>
              <w:jc w:val="center"/>
              <w:rPr>
                <w:sz w:val="24"/>
              </w:rPr>
            </w:pPr>
            <w:r>
              <w:rPr>
                <w:spacing w:val="-4"/>
                <w:sz w:val="24"/>
              </w:rPr>
              <w:t>2023</w:t>
            </w:r>
          </w:p>
        </w:tc>
        <w:tc>
          <w:tcPr>
            <w:tcW w:w="1709" w:type="dxa"/>
          </w:tcPr>
          <w:p>
            <w:pPr>
              <w:pStyle w:val="TableParagraph"/>
              <w:spacing w:line="240" w:lineRule="auto" w:before="8"/>
              <w:ind w:left="0"/>
              <w:rPr>
                <w:sz w:val="24"/>
              </w:rPr>
            </w:pPr>
          </w:p>
          <w:p>
            <w:pPr>
              <w:pStyle w:val="TableParagraph"/>
              <w:rPr>
                <w:sz w:val="24"/>
              </w:rPr>
            </w:pPr>
            <w:r>
              <w:rPr>
                <w:sz w:val="24"/>
              </w:rPr>
              <w:t>Catálogo</w:t>
            </w:r>
            <w:r>
              <w:rPr>
                <w:spacing w:val="-3"/>
                <w:sz w:val="24"/>
              </w:rPr>
              <w:t> </w:t>
            </w:r>
            <w:r>
              <w:rPr>
                <w:spacing w:val="-2"/>
                <w:sz w:val="24"/>
              </w:rPr>
              <w:t>Capes</w:t>
            </w:r>
          </w:p>
        </w:tc>
      </w:tr>
      <w:tr>
        <w:trPr>
          <w:trHeight w:val="589" w:hRule="atLeast"/>
        </w:trPr>
        <w:tc>
          <w:tcPr>
            <w:tcW w:w="9007" w:type="dxa"/>
          </w:tcPr>
          <w:p>
            <w:pPr>
              <w:pStyle w:val="TableParagraph"/>
              <w:spacing w:line="240" w:lineRule="auto" w:before="27"/>
              <w:ind w:left="0"/>
              <w:rPr>
                <w:sz w:val="24"/>
              </w:rPr>
            </w:pPr>
          </w:p>
          <w:p>
            <w:pPr>
              <w:pStyle w:val="TableParagraph"/>
              <w:spacing w:line="266" w:lineRule="exact"/>
              <w:ind w:right="-29"/>
              <w:rPr>
                <w:sz w:val="24"/>
              </w:rPr>
            </w:pPr>
            <w:r>
              <w:rPr>
                <w:sz w:val="24"/>
              </w:rPr>
              <w:t>O</w:t>
            </w:r>
            <w:r>
              <w:rPr>
                <w:spacing w:val="-2"/>
                <w:sz w:val="24"/>
              </w:rPr>
              <w:t> </w:t>
            </w:r>
            <w:r>
              <w:rPr>
                <w:sz w:val="24"/>
              </w:rPr>
              <w:t>orçamento</w:t>
            </w:r>
            <w:r>
              <w:rPr>
                <w:spacing w:val="-2"/>
                <w:sz w:val="24"/>
              </w:rPr>
              <w:t> </w:t>
            </w:r>
            <w:r>
              <w:rPr>
                <w:sz w:val="24"/>
              </w:rPr>
              <w:t>participativo</w:t>
            </w:r>
            <w:r>
              <w:rPr>
                <w:spacing w:val="-2"/>
                <w:sz w:val="24"/>
              </w:rPr>
              <w:t> </w:t>
            </w:r>
            <w:r>
              <w:rPr>
                <w:sz w:val="24"/>
              </w:rPr>
              <w:t>na</w:t>
            </w:r>
            <w:r>
              <w:rPr>
                <w:spacing w:val="-2"/>
                <w:sz w:val="24"/>
              </w:rPr>
              <w:t> </w:t>
            </w:r>
            <w:r>
              <w:rPr>
                <w:sz w:val="24"/>
              </w:rPr>
              <w:t>Rede</w:t>
            </w:r>
            <w:r>
              <w:rPr>
                <w:spacing w:val="-2"/>
                <w:sz w:val="24"/>
              </w:rPr>
              <w:t> </w:t>
            </w:r>
            <w:r>
              <w:rPr>
                <w:sz w:val="24"/>
              </w:rPr>
              <w:t>Federal</w:t>
            </w:r>
            <w:r>
              <w:rPr>
                <w:spacing w:val="-1"/>
                <w:sz w:val="24"/>
              </w:rPr>
              <w:t> </w:t>
            </w:r>
            <w:r>
              <w:rPr>
                <w:sz w:val="24"/>
              </w:rPr>
              <w:t>de</w:t>
            </w:r>
            <w:r>
              <w:rPr>
                <w:spacing w:val="-2"/>
                <w:sz w:val="24"/>
              </w:rPr>
              <w:t> </w:t>
            </w:r>
            <w:r>
              <w:rPr>
                <w:sz w:val="24"/>
              </w:rPr>
              <w:t>Educação</w:t>
            </w:r>
            <w:r>
              <w:rPr>
                <w:spacing w:val="-2"/>
                <w:sz w:val="24"/>
              </w:rPr>
              <w:t> </w:t>
            </w:r>
            <w:r>
              <w:rPr>
                <w:sz w:val="24"/>
              </w:rPr>
              <w:t>Profissional,</w:t>
            </w:r>
            <w:r>
              <w:rPr>
                <w:spacing w:val="-2"/>
                <w:sz w:val="24"/>
              </w:rPr>
              <w:t> </w:t>
            </w:r>
            <w:r>
              <w:rPr>
                <w:sz w:val="24"/>
              </w:rPr>
              <w:t>Científica</w:t>
            </w:r>
            <w:r>
              <w:rPr>
                <w:spacing w:val="-5"/>
                <w:sz w:val="24"/>
              </w:rPr>
              <w:t> </w:t>
            </w:r>
            <w:r>
              <w:rPr>
                <w:sz w:val="24"/>
              </w:rPr>
              <w:t>e</w:t>
            </w:r>
            <w:r>
              <w:rPr>
                <w:spacing w:val="-1"/>
                <w:sz w:val="24"/>
              </w:rPr>
              <w:t> </w:t>
            </w:r>
            <w:r>
              <w:rPr>
                <w:spacing w:val="-2"/>
                <w:sz w:val="24"/>
              </w:rPr>
              <w:t>Tecnológic</w:t>
            </w:r>
          </w:p>
        </w:tc>
        <w:tc>
          <w:tcPr>
            <w:tcW w:w="2916" w:type="dxa"/>
          </w:tcPr>
          <w:p>
            <w:pPr>
              <w:pStyle w:val="TableParagraph"/>
              <w:spacing w:line="272" w:lineRule="exact"/>
              <w:rPr>
                <w:sz w:val="24"/>
              </w:rPr>
            </w:pPr>
            <w:r>
              <w:rPr>
                <w:sz w:val="24"/>
              </w:rPr>
              <w:t>Marcus</w:t>
            </w:r>
            <w:r>
              <w:rPr>
                <w:spacing w:val="-4"/>
                <w:sz w:val="24"/>
              </w:rPr>
              <w:t> </w:t>
            </w:r>
            <w:r>
              <w:rPr>
                <w:sz w:val="24"/>
              </w:rPr>
              <w:t>Vinícius</w:t>
            </w:r>
            <w:r>
              <w:rPr>
                <w:spacing w:val="-2"/>
                <w:sz w:val="24"/>
              </w:rPr>
              <w:t> </w:t>
            </w:r>
            <w:r>
              <w:rPr>
                <w:sz w:val="24"/>
              </w:rPr>
              <w:t>Guedes</w:t>
            </w:r>
            <w:r>
              <w:rPr>
                <w:spacing w:val="-2"/>
                <w:sz w:val="24"/>
              </w:rPr>
              <w:t> </w:t>
            </w:r>
            <w:r>
              <w:rPr>
                <w:spacing w:val="-5"/>
                <w:sz w:val="24"/>
              </w:rPr>
              <w:t>da</w:t>
            </w:r>
          </w:p>
          <w:p>
            <w:pPr>
              <w:pStyle w:val="TableParagraph"/>
              <w:spacing w:before="26"/>
              <w:rPr>
                <w:sz w:val="24"/>
              </w:rPr>
            </w:pPr>
            <w:r>
              <w:rPr>
                <w:spacing w:val="-4"/>
                <w:sz w:val="24"/>
              </w:rPr>
              <w:t>Mota</w:t>
            </w:r>
          </w:p>
        </w:tc>
        <w:tc>
          <w:tcPr>
            <w:tcW w:w="629" w:type="dxa"/>
          </w:tcPr>
          <w:p>
            <w:pPr>
              <w:pStyle w:val="TableParagraph"/>
              <w:spacing w:line="240" w:lineRule="auto" w:before="27"/>
              <w:ind w:left="0"/>
              <w:rPr>
                <w:sz w:val="24"/>
              </w:rPr>
            </w:pPr>
          </w:p>
          <w:p>
            <w:pPr>
              <w:pStyle w:val="TableParagraph"/>
              <w:spacing w:line="266" w:lineRule="exact"/>
              <w:ind w:left="86"/>
              <w:jc w:val="center"/>
              <w:rPr>
                <w:sz w:val="24"/>
              </w:rPr>
            </w:pPr>
            <w:r>
              <w:rPr>
                <w:spacing w:val="-4"/>
                <w:sz w:val="24"/>
              </w:rPr>
              <w:t>2021</w:t>
            </w:r>
          </w:p>
        </w:tc>
        <w:tc>
          <w:tcPr>
            <w:tcW w:w="1709" w:type="dxa"/>
          </w:tcPr>
          <w:p>
            <w:pPr>
              <w:pStyle w:val="TableParagraph"/>
              <w:spacing w:line="240" w:lineRule="auto" w:before="22"/>
              <w:ind w:left="0"/>
              <w:rPr>
                <w:sz w:val="24"/>
              </w:rPr>
            </w:pPr>
          </w:p>
          <w:p>
            <w:pPr>
              <w:pStyle w:val="TableParagraph"/>
              <w:rPr>
                <w:sz w:val="24"/>
              </w:rPr>
            </w:pPr>
            <w:r>
              <w:rPr>
                <w:sz w:val="24"/>
              </w:rPr>
              <w:t>Catálogo</w:t>
            </w:r>
            <w:r>
              <w:rPr>
                <w:spacing w:val="-3"/>
                <w:sz w:val="24"/>
              </w:rPr>
              <w:t> </w:t>
            </w:r>
            <w:r>
              <w:rPr>
                <w:spacing w:val="-2"/>
                <w:sz w:val="24"/>
              </w:rPr>
              <w:t>Capes</w:t>
            </w:r>
          </w:p>
        </w:tc>
      </w:tr>
      <w:tr>
        <w:trPr>
          <w:trHeight w:val="575" w:hRule="atLeast"/>
        </w:trPr>
        <w:tc>
          <w:tcPr>
            <w:tcW w:w="9007" w:type="dxa"/>
          </w:tcPr>
          <w:p>
            <w:pPr>
              <w:pStyle w:val="TableParagraph"/>
              <w:spacing w:line="258" w:lineRule="exact"/>
              <w:rPr>
                <w:sz w:val="24"/>
              </w:rPr>
            </w:pPr>
            <w:r>
              <w:rPr>
                <w:sz w:val="24"/>
              </w:rPr>
              <w:t>O</w:t>
            </w:r>
            <w:r>
              <w:rPr>
                <w:spacing w:val="-3"/>
                <w:sz w:val="24"/>
              </w:rPr>
              <w:t> </w:t>
            </w:r>
            <w:r>
              <w:rPr>
                <w:sz w:val="24"/>
              </w:rPr>
              <w:t>processo</w:t>
            </w:r>
            <w:r>
              <w:rPr>
                <w:spacing w:val="-2"/>
                <w:sz w:val="24"/>
              </w:rPr>
              <w:t> </w:t>
            </w:r>
            <w:r>
              <w:rPr>
                <w:sz w:val="24"/>
              </w:rPr>
              <w:t>de</w:t>
            </w:r>
            <w:r>
              <w:rPr>
                <w:spacing w:val="-5"/>
                <w:sz w:val="24"/>
              </w:rPr>
              <w:t> </w:t>
            </w:r>
            <w:r>
              <w:rPr>
                <w:sz w:val="24"/>
              </w:rPr>
              <w:t>formulação</w:t>
            </w:r>
            <w:r>
              <w:rPr>
                <w:spacing w:val="-5"/>
                <w:sz w:val="24"/>
              </w:rPr>
              <w:t> </w:t>
            </w:r>
            <w:r>
              <w:rPr>
                <w:sz w:val="24"/>
              </w:rPr>
              <w:t>da</w:t>
            </w:r>
            <w:r>
              <w:rPr>
                <w:spacing w:val="-2"/>
                <w:sz w:val="24"/>
              </w:rPr>
              <w:t> </w:t>
            </w:r>
            <w:r>
              <w:rPr>
                <w:sz w:val="24"/>
              </w:rPr>
              <w:t>estratégia</w:t>
            </w:r>
            <w:r>
              <w:rPr>
                <w:spacing w:val="-2"/>
                <w:sz w:val="24"/>
              </w:rPr>
              <w:t> </w:t>
            </w:r>
            <w:r>
              <w:rPr>
                <w:sz w:val="24"/>
              </w:rPr>
              <w:t>baseado</w:t>
            </w:r>
            <w:r>
              <w:rPr>
                <w:spacing w:val="-2"/>
                <w:sz w:val="24"/>
              </w:rPr>
              <w:t> </w:t>
            </w:r>
            <w:r>
              <w:rPr>
                <w:sz w:val="24"/>
              </w:rPr>
              <w:t>nas</w:t>
            </w:r>
            <w:r>
              <w:rPr>
                <w:spacing w:val="-5"/>
                <w:sz w:val="24"/>
              </w:rPr>
              <w:t> </w:t>
            </w:r>
            <w:r>
              <w:rPr>
                <w:sz w:val="24"/>
              </w:rPr>
              <w:t>práticas</w:t>
            </w:r>
            <w:r>
              <w:rPr>
                <w:spacing w:val="-5"/>
                <w:sz w:val="24"/>
              </w:rPr>
              <w:t> </w:t>
            </w:r>
            <w:r>
              <w:rPr>
                <w:sz w:val="24"/>
              </w:rPr>
              <w:t>de</w:t>
            </w:r>
            <w:r>
              <w:rPr>
                <w:spacing w:val="-2"/>
                <w:sz w:val="24"/>
              </w:rPr>
              <w:t> </w:t>
            </w:r>
            <w:r>
              <w:rPr>
                <w:sz w:val="24"/>
              </w:rPr>
              <w:t>gestão</w:t>
            </w:r>
            <w:r>
              <w:rPr>
                <w:spacing w:val="-2"/>
                <w:sz w:val="24"/>
              </w:rPr>
              <w:t> </w:t>
            </w:r>
            <w:r>
              <w:rPr>
                <w:sz w:val="24"/>
              </w:rPr>
              <w:t>orçamentária:</w:t>
            </w:r>
            <w:r>
              <w:rPr>
                <w:spacing w:val="-2"/>
                <w:sz w:val="24"/>
              </w:rPr>
              <w:t> </w:t>
            </w:r>
            <w:r>
              <w:rPr>
                <w:spacing w:val="-5"/>
                <w:sz w:val="24"/>
              </w:rPr>
              <w:t>um</w:t>
            </w:r>
          </w:p>
          <w:p>
            <w:pPr>
              <w:pStyle w:val="TableParagraph"/>
              <w:spacing w:before="26"/>
              <w:rPr>
                <w:sz w:val="24"/>
              </w:rPr>
            </w:pPr>
            <w:r>
              <w:rPr>
                <w:sz w:val="24"/>
              </w:rPr>
              <w:t>estudo</w:t>
            </w:r>
            <w:r>
              <w:rPr>
                <w:spacing w:val="-5"/>
                <w:sz w:val="24"/>
              </w:rPr>
              <w:t> </w:t>
            </w:r>
            <w:r>
              <w:rPr>
                <w:sz w:val="24"/>
              </w:rPr>
              <w:t>multicaso</w:t>
            </w:r>
            <w:r>
              <w:rPr>
                <w:spacing w:val="-2"/>
                <w:sz w:val="24"/>
              </w:rPr>
              <w:t> </w:t>
            </w:r>
            <w:r>
              <w:rPr>
                <w:sz w:val="24"/>
              </w:rPr>
              <w:t>em</w:t>
            </w:r>
            <w:r>
              <w:rPr>
                <w:spacing w:val="-2"/>
                <w:sz w:val="24"/>
              </w:rPr>
              <w:t> </w:t>
            </w:r>
            <w:r>
              <w:rPr>
                <w:sz w:val="24"/>
              </w:rPr>
              <w:t>Instituições</w:t>
            </w:r>
            <w:r>
              <w:rPr>
                <w:spacing w:val="-2"/>
                <w:sz w:val="24"/>
              </w:rPr>
              <w:t> </w:t>
            </w:r>
            <w:r>
              <w:rPr>
                <w:sz w:val="24"/>
              </w:rPr>
              <w:t>Federais</w:t>
            </w:r>
            <w:r>
              <w:rPr>
                <w:spacing w:val="-2"/>
                <w:sz w:val="24"/>
              </w:rPr>
              <w:t> </w:t>
            </w:r>
            <w:r>
              <w:rPr>
                <w:sz w:val="24"/>
              </w:rPr>
              <w:t>de</w:t>
            </w:r>
            <w:r>
              <w:rPr>
                <w:spacing w:val="-2"/>
                <w:sz w:val="24"/>
              </w:rPr>
              <w:t> </w:t>
            </w:r>
            <w:r>
              <w:rPr>
                <w:sz w:val="24"/>
              </w:rPr>
              <w:t>Ensino</w:t>
            </w:r>
            <w:r>
              <w:rPr>
                <w:spacing w:val="-2"/>
                <w:sz w:val="24"/>
              </w:rPr>
              <w:t> Superior</w:t>
            </w:r>
          </w:p>
        </w:tc>
        <w:tc>
          <w:tcPr>
            <w:tcW w:w="2916" w:type="dxa"/>
          </w:tcPr>
          <w:p>
            <w:pPr>
              <w:pStyle w:val="TableParagraph"/>
              <w:spacing w:line="240" w:lineRule="auto" w:before="8"/>
              <w:ind w:left="0"/>
              <w:rPr>
                <w:sz w:val="24"/>
              </w:rPr>
            </w:pPr>
          </w:p>
          <w:p>
            <w:pPr>
              <w:pStyle w:val="TableParagraph"/>
              <w:ind w:left="39"/>
              <w:rPr>
                <w:sz w:val="24"/>
              </w:rPr>
            </w:pPr>
            <w:r>
              <w:rPr>
                <w:sz w:val="24"/>
              </w:rPr>
              <w:t>Allan</w:t>
            </w:r>
            <w:r>
              <w:rPr>
                <w:spacing w:val="-1"/>
                <w:sz w:val="24"/>
              </w:rPr>
              <w:t> </w:t>
            </w:r>
            <w:r>
              <w:rPr>
                <w:sz w:val="24"/>
              </w:rPr>
              <w:t>Jasper</w:t>
            </w:r>
            <w:r>
              <w:rPr>
                <w:spacing w:val="-1"/>
                <w:sz w:val="24"/>
              </w:rPr>
              <w:t> </w:t>
            </w:r>
            <w:r>
              <w:rPr>
                <w:sz w:val="24"/>
              </w:rPr>
              <w:t>Rocha</w:t>
            </w:r>
            <w:r>
              <w:rPr>
                <w:spacing w:val="-1"/>
                <w:sz w:val="24"/>
              </w:rPr>
              <w:t> </w:t>
            </w:r>
            <w:r>
              <w:rPr>
                <w:spacing w:val="-2"/>
                <w:sz w:val="24"/>
              </w:rPr>
              <w:t>Mendes</w:t>
            </w:r>
          </w:p>
        </w:tc>
        <w:tc>
          <w:tcPr>
            <w:tcW w:w="629" w:type="dxa"/>
          </w:tcPr>
          <w:p>
            <w:pPr>
              <w:pStyle w:val="TableParagraph"/>
              <w:spacing w:line="240" w:lineRule="auto" w:before="13"/>
              <w:ind w:left="0"/>
              <w:rPr>
                <w:sz w:val="24"/>
              </w:rPr>
            </w:pPr>
          </w:p>
          <w:p>
            <w:pPr>
              <w:pStyle w:val="TableParagraph"/>
              <w:spacing w:line="266" w:lineRule="exact"/>
              <w:ind w:left="86"/>
              <w:jc w:val="center"/>
              <w:rPr>
                <w:sz w:val="24"/>
              </w:rPr>
            </w:pPr>
            <w:r>
              <w:rPr>
                <w:spacing w:val="-4"/>
                <w:sz w:val="24"/>
              </w:rPr>
              <w:t>2022</w:t>
            </w:r>
          </w:p>
        </w:tc>
        <w:tc>
          <w:tcPr>
            <w:tcW w:w="1709" w:type="dxa"/>
          </w:tcPr>
          <w:p>
            <w:pPr>
              <w:pStyle w:val="TableParagraph"/>
              <w:spacing w:line="240" w:lineRule="auto" w:before="8"/>
              <w:ind w:left="0"/>
              <w:rPr>
                <w:sz w:val="24"/>
              </w:rPr>
            </w:pPr>
          </w:p>
          <w:p>
            <w:pPr>
              <w:pStyle w:val="TableParagraph"/>
              <w:rPr>
                <w:sz w:val="24"/>
              </w:rPr>
            </w:pPr>
            <w:r>
              <w:rPr>
                <w:sz w:val="24"/>
              </w:rPr>
              <w:t>Catálogo</w:t>
            </w:r>
            <w:r>
              <w:rPr>
                <w:spacing w:val="-3"/>
                <w:sz w:val="24"/>
              </w:rPr>
              <w:t> </w:t>
            </w:r>
            <w:r>
              <w:rPr>
                <w:spacing w:val="-2"/>
                <w:sz w:val="24"/>
              </w:rPr>
              <w:t>Capes</w:t>
            </w:r>
          </w:p>
        </w:tc>
      </w:tr>
    </w:tbl>
    <w:sectPr>
      <w:pgSz w:w="16840" w:h="11910" w:orient="landscape"/>
      <w:pgMar w:top="1060" w:bottom="280" w:left="992"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3" w:hanging="72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863" w:hanging="720"/>
        <w:jc w:val="left"/>
      </w:pPr>
      <w:rPr>
        <w:rFonts w:hint="default" w:ascii="Times New Roman" w:hAnsi="Times New Roman" w:eastAsia="Times New Roman" w:cs="Times New Roman"/>
        <w:b/>
        <w:bCs/>
        <w:i w:val="0"/>
        <w:iCs w:val="0"/>
        <w:spacing w:val="0"/>
        <w:w w:val="100"/>
        <w:sz w:val="24"/>
        <w:szCs w:val="24"/>
        <w:lang w:val="pt-PT" w:eastAsia="en-US" w:bidi="ar-SA"/>
      </w:rPr>
    </w:lvl>
    <w:lvl w:ilvl="2">
      <w:start w:val="0"/>
      <w:numFmt w:val="bullet"/>
      <w:lvlText w:val="•"/>
      <w:lvlJc w:val="left"/>
      <w:pPr>
        <w:ind w:left="2559" w:hanging="720"/>
      </w:pPr>
      <w:rPr>
        <w:rFonts w:hint="default"/>
        <w:lang w:val="pt-PT" w:eastAsia="en-US" w:bidi="ar-SA"/>
      </w:rPr>
    </w:lvl>
    <w:lvl w:ilvl="3">
      <w:start w:val="0"/>
      <w:numFmt w:val="bullet"/>
      <w:lvlText w:val="•"/>
      <w:lvlJc w:val="left"/>
      <w:pPr>
        <w:ind w:left="3409" w:hanging="720"/>
      </w:pPr>
      <w:rPr>
        <w:rFonts w:hint="default"/>
        <w:lang w:val="pt-PT" w:eastAsia="en-US" w:bidi="ar-SA"/>
      </w:rPr>
    </w:lvl>
    <w:lvl w:ilvl="4">
      <w:start w:val="0"/>
      <w:numFmt w:val="bullet"/>
      <w:lvlText w:val="•"/>
      <w:lvlJc w:val="left"/>
      <w:pPr>
        <w:ind w:left="4259" w:hanging="720"/>
      </w:pPr>
      <w:rPr>
        <w:rFonts w:hint="default"/>
        <w:lang w:val="pt-PT" w:eastAsia="en-US" w:bidi="ar-SA"/>
      </w:rPr>
    </w:lvl>
    <w:lvl w:ilvl="5">
      <w:start w:val="0"/>
      <w:numFmt w:val="bullet"/>
      <w:lvlText w:val="•"/>
      <w:lvlJc w:val="left"/>
      <w:pPr>
        <w:ind w:left="5108" w:hanging="720"/>
      </w:pPr>
      <w:rPr>
        <w:rFonts w:hint="default"/>
        <w:lang w:val="pt-PT" w:eastAsia="en-US" w:bidi="ar-SA"/>
      </w:rPr>
    </w:lvl>
    <w:lvl w:ilvl="6">
      <w:start w:val="0"/>
      <w:numFmt w:val="bullet"/>
      <w:lvlText w:val="•"/>
      <w:lvlJc w:val="left"/>
      <w:pPr>
        <w:ind w:left="5958" w:hanging="720"/>
      </w:pPr>
      <w:rPr>
        <w:rFonts w:hint="default"/>
        <w:lang w:val="pt-PT" w:eastAsia="en-US" w:bidi="ar-SA"/>
      </w:rPr>
    </w:lvl>
    <w:lvl w:ilvl="7">
      <w:start w:val="0"/>
      <w:numFmt w:val="bullet"/>
      <w:lvlText w:val="•"/>
      <w:lvlJc w:val="left"/>
      <w:pPr>
        <w:ind w:left="6808" w:hanging="720"/>
      </w:pPr>
      <w:rPr>
        <w:rFonts w:hint="default"/>
        <w:lang w:val="pt-PT" w:eastAsia="en-US" w:bidi="ar-SA"/>
      </w:rPr>
    </w:lvl>
    <w:lvl w:ilvl="8">
      <w:start w:val="0"/>
      <w:numFmt w:val="bullet"/>
      <w:lvlText w:val="•"/>
      <w:lvlJc w:val="left"/>
      <w:pPr>
        <w:ind w:left="7658" w:hanging="72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862" w:hanging="719"/>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ind w:left="862" w:hanging="719"/>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spacing w:line="271" w:lineRule="exact"/>
      <w:ind w:left="40"/>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planalto.gov.br/ccivil_03/_ato2007-2010/2010/decreto/d7234.htm" TargetMode="External"/><Relationship Id="rId7" Type="http://schemas.openxmlformats.org/officeDocument/2006/relationships/hyperlink" Target="http://www.planalto.gov.br/ccivil_03/_ato2007-2010/2008/lei/l11892.htm" TargetMode="External"/><Relationship Id="rId8" Type="http://schemas.openxmlformats.org/officeDocument/2006/relationships/hyperlink" Target="http://www.youtube.com/watch?v=1GtNcMuXfxs&amp;t=6487s" TargetMode="External"/><Relationship Id="rId9" Type="http://schemas.openxmlformats.org/officeDocument/2006/relationships/hyperlink" Target="http://www.mapp.ufc.br/index.php/pt-br/revista-aval/edicoes"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2025-07-06T18:56:24Z</dcterms:created>
  <dcterms:modified xsi:type="dcterms:W3CDTF">2025-07-06T18:56:24Z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LastSaved">
    <vt:filetime>2025-07-06T00:00:00Z</vt:filetime>
  </property>
  <property fmtid="{D5CDD505-2E9C-101B-9397-08002B2CF9AE}" pid="4" name="Producer">
    <vt:lpwstr>iLovePDF</vt:lpwstr>
  </property>
</Properties>
</file>