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FAMÍLIA NA ESCOLA E POLÍTICAS PÚBLICAS QUE FORTALECEM VÍNCULOS EDUCATIVOS</w:t>
      </w:r>
      <w:r w:rsidDel="00000000" w:rsidR="00000000" w:rsidRPr="00000000">
        <w:rPr>
          <w:b w:val="1"/>
          <w:sz w:val="24"/>
          <w:szCs w:val="24"/>
          <w:vertAlign w:val="baseline"/>
          <w:rtl w:val="0"/>
        </w:rPr>
        <w:t xml:space="preserve">:</w:t>
      </w:r>
      <w:r w:rsidDel="00000000" w:rsidR="00000000" w:rsidRPr="00000000">
        <w:rPr>
          <w:sz w:val="24"/>
          <w:szCs w:val="24"/>
          <w:vertAlign w:val="baseline"/>
          <w:rtl w:val="0"/>
        </w:rPr>
        <w:t xml:space="preserve"> </w:t>
      </w:r>
      <w:r w:rsidDel="00000000" w:rsidR="00000000" w:rsidRPr="00000000">
        <w:rPr>
          <w:sz w:val="24"/>
          <w:szCs w:val="24"/>
          <w:rtl w:val="0"/>
        </w:rPr>
        <w:t xml:space="preserve">um levantamento de estudo</w:t>
      </w:r>
    </w:p>
    <w:p w:rsidR="00000000" w:rsidDel="00000000" w:rsidP="00000000" w:rsidRDefault="00000000" w:rsidRPr="00000000" w14:paraId="00000002">
      <w:pPr>
        <w:spacing w:line="360" w:lineRule="auto"/>
        <w:jc w:val="center"/>
        <w:rPr>
          <w:sz w:val="24"/>
          <w:szCs w:val="24"/>
        </w:rPr>
      </w:pPr>
      <w:r w:rsidDel="00000000" w:rsidR="00000000" w:rsidRPr="00000000">
        <w:rPr>
          <w:rtl w:val="0"/>
        </w:rPr>
      </w:r>
    </w:p>
    <w:p w:rsidR="00000000" w:rsidDel="00000000" w:rsidP="00000000" w:rsidRDefault="00000000" w:rsidRPr="00000000" w14:paraId="00000003">
      <w:pPr>
        <w:spacing w:line="360" w:lineRule="auto"/>
        <w:ind w:left="708.6614173228347" w:firstLine="0"/>
        <w:jc w:val="right"/>
        <w:rPr/>
      </w:pPr>
      <w:r w:rsidDel="00000000" w:rsidR="00000000" w:rsidRPr="00000000">
        <w:rPr>
          <w:rtl w:val="0"/>
        </w:rPr>
        <w:t xml:space="preserve">Camila Nayane Freire Trindade</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360" w:lineRule="auto"/>
        <w:ind w:left="708.6614173228347" w:firstLine="0"/>
        <w:jc w:val="right"/>
        <w:rPr/>
      </w:pPr>
      <w:r w:rsidDel="00000000" w:rsidR="00000000" w:rsidRPr="00000000">
        <w:rPr>
          <w:rtl w:val="0"/>
        </w:rPr>
        <w:t xml:space="preserve">Ingrid Lopes dos Santos Garros</w:t>
      </w:r>
      <w:r w:rsidDel="00000000" w:rsidR="00000000" w:rsidRPr="00000000">
        <w:rPr>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6">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7">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sz w:val="20"/>
          <w:szCs w:val="20"/>
          <w:rtl w:val="0"/>
        </w:rPr>
        <w:t xml:space="preserve">O presente trabalho tem o objetivo central de fazer um levantamento de produções que se relacionam com o tema, família na escola e políticas públicas que fortalecem vínculos, além de verificar o que tem sido produzido de materiais sobre essa temática. Para tanto, o mapeamento foi realizado no recorte temporal de 2016 a 2021, focando em dissertações, que abordam sobre o assunto.  Assim, a pesquisa foi desenvolvida a partir da metodologia caracterizada como bibliográfica e documental, levando em conta a abordagem qualitativa. Onde, constatou-se a necessidade da ampliação de dissertações acerca da temática e também a importância das escolas de promover mais ações que possam promover uma integração mais efetiva na relação entre a escola e a família.</w:t>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w:t>
      </w:r>
      <w:r w:rsidDel="00000000" w:rsidR="00000000" w:rsidRPr="00000000">
        <w:rPr>
          <w:sz w:val="20"/>
          <w:szCs w:val="20"/>
          <w:rtl w:val="0"/>
        </w:rPr>
        <w:t xml:space="preserve">Família; Escola; Políticas públicas.</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B">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C">
      <w:pPr>
        <w:spacing w:line="240" w:lineRule="auto"/>
        <w:ind w:left="2835" w:firstLine="0"/>
        <w:jc w:val="both"/>
        <w:rPr>
          <w:sz w:val="20"/>
          <w:szCs w:val="20"/>
          <w:vertAlign w:val="baseline"/>
        </w:rPr>
      </w:pPr>
      <w:r w:rsidDel="00000000" w:rsidR="00000000" w:rsidRPr="00000000">
        <w:rPr>
          <w:sz w:val="20"/>
          <w:szCs w:val="20"/>
          <w:rtl w:val="0"/>
        </w:rPr>
        <w:t xml:space="preserve">The present work has the central objective of surveying productions related to the theme of family in schools and public policies that strengthen bonds, in addition to checking what materials have been produced on this topic. To this end, the mapping was conducted within the temporal scope of 2016 to 2021, focusing on dissertations that address the subject. Thus, the research was developed using a methodology characterized as bibliographic and documentary, taking into account a qualitative approach. It was found that there is a need to increase dissertations on the topic and also the importance of schools to promote more actions that can foster a more effective integration between the school and the family.</w:t>
      </w:r>
      <w:r w:rsidDel="00000000" w:rsidR="00000000" w:rsidRPr="00000000">
        <w:rPr>
          <w:rtl w:val="0"/>
        </w:rPr>
      </w:r>
    </w:p>
    <w:p w:rsidR="00000000" w:rsidDel="00000000" w:rsidP="00000000" w:rsidRDefault="00000000" w:rsidRPr="00000000" w14:paraId="0000000D">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w:t>
      </w:r>
      <w:r w:rsidDel="00000000" w:rsidR="00000000" w:rsidRPr="00000000">
        <w:rPr>
          <w:sz w:val="20"/>
          <w:szCs w:val="20"/>
          <w:rtl w:val="0"/>
        </w:rPr>
        <w:t xml:space="preserve">Family; School; Public policies.</w:t>
      </w:r>
      <w:r w:rsidDel="00000000" w:rsidR="00000000" w:rsidRPr="00000000">
        <w:rPr>
          <w:rtl w:val="0"/>
        </w:rPr>
      </w:r>
    </w:p>
    <w:p w:rsidR="00000000" w:rsidDel="00000000" w:rsidP="00000000" w:rsidRDefault="00000000" w:rsidRPr="00000000" w14:paraId="0000000E">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F">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0">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1">
      <w:pPr>
        <w:spacing w:line="360" w:lineRule="auto"/>
        <w:rPr>
          <w:b w:val="0"/>
          <w:sz w:val="24"/>
          <w:szCs w:val="24"/>
          <w:vertAlign w:val="baseline"/>
        </w:rPr>
      </w:pPr>
      <w:r w:rsidDel="00000000" w:rsidR="00000000" w:rsidRPr="00000000">
        <w:br w:type="page"/>
      </w: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2">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3">
      <w:pPr>
        <w:spacing w:line="360" w:lineRule="auto"/>
        <w:ind w:firstLine="720"/>
        <w:jc w:val="both"/>
        <w:rPr>
          <w:sz w:val="24"/>
          <w:szCs w:val="24"/>
        </w:rPr>
      </w:pPr>
      <w:r w:rsidDel="00000000" w:rsidR="00000000" w:rsidRPr="00000000">
        <w:rPr>
          <w:sz w:val="24"/>
          <w:szCs w:val="24"/>
          <w:rtl w:val="0"/>
        </w:rPr>
        <w:t xml:space="preserve">A relação entre família e escola tem sido amplamente reconhecida como um dos pilares fundamentais para o sucesso do processo educativo. No contexto contemporâneo, marcado por desafios sociais e desigualdades, torna-se ainda mais urgente repensar o papel da família na vida escolar dos estudantes, assim como identificar e fortalecer políticas públicas que promovam essa parceria.</w:t>
      </w:r>
    </w:p>
    <w:p w:rsidR="00000000" w:rsidDel="00000000" w:rsidP="00000000" w:rsidRDefault="00000000" w:rsidRPr="00000000" w14:paraId="00000014">
      <w:pPr>
        <w:spacing w:line="360" w:lineRule="auto"/>
        <w:ind w:firstLine="720"/>
        <w:jc w:val="both"/>
        <w:rPr>
          <w:sz w:val="24"/>
          <w:szCs w:val="24"/>
        </w:rPr>
      </w:pPr>
      <w:r w:rsidDel="00000000" w:rsidR="00000000" w:rsidRPr="00000000">
        <w:rPr>
          <w:sz w:val="24"/>
          <w:szCs w:val="24"/>
          <w:rtl w:val="0"/>
        </w:rPr>
        <w:t xml:space="preserve">Quando se discute educação, é essencial destacar duas instituições de grande importância nesse processo: a família e a escola. Ambas exercem papéis distintos, mas complementares, na formação da criança. A própria Lei de Diretrizes e Bases da Educação Nacional (LDB – Lei nº 9.394/1996), em seu Art. 2º, reforça o que determina o Art. 205 da Constituição Federal de 1988, ao estabelecer que a educação é um dever compartilhado entre a família e o Estado. Essa corresponsabilidade evidencia a necessidade de políticas públicas que promovam e fortaleçam a participação da família no ambiente escolar.</w:t>
      </w:r>
    </w:p>
    <w:p w:rsidR="00000000" w:rsidDel="00000000" w:rsidP="00000000" w:rsidRDefault="00000000" w:rsidRPr="00000000" w14:paraId="00000015">
      <w:pPr>
        <w:spacing w:line="360" w:lineRule="auto"/>
        <w:ind w:firstLine="720"/>
        <w:jc w:val="both"/>
        <w:rPr>
          <w:sz w:val="24"/>
          <w:szCs w:val="24"/>
        </w:rPr>
      </w:pPr>
      <w:r w:rsidDel="00000000" w:rsidR="00000000" w:rsidRPr="00000000">
        <w:rPr>
          <w:sz w:val="24"/>
          <w:szCs w:val="24"/>
          <w:rtl w:val="0"/>
        </w:rPr>
        <w:t xml:space="preserve">Dessa forma, é fundamental reconhecer que a relação entre família e escola não ocorre de maneira espontânea, mas é amplamente mediada por políticas públicas educacionais. Leis como a Constituição Federal de 1988, a LDB/1996 e o Estatuto da Criança e do Adolescente (ECA – Lei nº 8.069/1990) estabelecem diretrizes para a gestão democrática e para a integração da comunidade escolar no processo educativo. Essas normas formam a base legal que orienta ações voltadas ao incentivo da participação familiar, especialmente por meio de conselhos escolares, elaboração do Projeto Político-Pedagógico (PPP) e instâncias colegiadas.</w:t>
      </w:r>
    </w:p>
    <w:p w:rsidR="00000000" w:rsidDel="00000000" w:rsidP="00000000" w:rsidRDefault="00000000" w:rsidRPr="00000000" w14:paraId="00000016">
      <w:pPr>
        <w:spacing w:line="360" w:lineRule="auto"/>
        <w:ind w:firstLine="720"/>
        <w:jc w:val="both"/>
        <w:rPr>
          <w:sz w:val="24"/>
          <w:szCs w:val="24"/>
        </w:rPr>
      </w:pPr>
      <w:r w:rsidDel="00000000" w:rsidR="00000000" w:rsidRPr="00000000">
        <w:rPr>
          <w:sz w:val="24"/>
          <w:szCs w:val="24"/>
          <w:rtl w:val="0"/>
        </w:rPr>
        <w:t xml:space="preserve">Este levantamento foi desenvolvido com base em uma abordagem qualitativa, utilizando-se da pesquisa bibliográfica e documental. A pesquisa qualitativa permite compreender os fenômenos no contexto em que ocorrem, considerando os pontos de vista dos sujeitos envolvidos (Godoy, 1995). De acordo com Gil (2002), a pesquisa bibliográfica utiliza materiais já elaborados, como livros e artigos científicos, enquanto a pesquisa documental recorre a fontes diversificadas, incluindo documentos oficiais e registros institucionais.</w:t>
      </w:r>
    </w:p>
    <w:p w:rsidR="00000000" w:rsidDel="00000000" w:rsidP="00000000" w:rsidRDefault="00000000" w:rsidRPr="00000000" w14:paraId="00000017">
      <w:pPr>
        <w:spacing w:line="360" w:lineRule="auto"/>
        <w:ind w:firstLine="720"/>
        <w:jc w:val="both"/>
        <w:rPr>
          <w:sz w:val="24"/>
          <w:szCs w:val="24"/>
        </w:rPr>
      </w:pPr>
      <w:r w:rsidDel="00000000" w:rsidR="00000000" w:rsidRPr="00000000">
        <w:rPr>
          <w:sz w:val="24"/>
          <w:szCs w:val="24"/>
          <w:rtl w:val="0"/>
        </w:rPr>
        <w:t xml:space="preserve">Neste estudo, foram utilizados autores que se aproximam da temática da participação da família na escola, além de documentos legais que sustentam a análise sob o viés das políticas públicas. Realizou-se ainda uma análise documental, compreendida como o processo de identificar e avaliar documentos com objetivos específicos (Moreira, 2005), o que contribui para a organização e aprofundamento teórico do tema.</w:t>
      </w:r>
    </w:p>
    <w:p w:rsidR="00000000" w:rsidDel="00000000" w:rsidP="00000000" w:rsidRDefault="00000000" w:rsidRPr="00000000" w14:paraId="00000018">
      <w:pPr>
        <w:spacing w:line="360" w:lineRule="auto"/>
        <w:ind w:firstLine="720"/>
        <w:jc w:val="both"/>
        <w:rPr>
          <w:sz w:val="24"/>
          <w:szCs w:val="24"/>
        </w:rPr>
      </w:pPr>
      <w:r w:rsidDel="00000000" w:rsidR="00000000" w:rsidRPr="00000000">
        <w:rPr>
          <w:sz w:val="24"/>
          <w:szCs w:val="24"/>
          <w:rtl w:val="0"/>
        </w:rPr>
        <w:t xml:space="preserve">Como estratégia de investigação, utilizou-se o estado da arte, a partir da plataforma da Biblioteca Digital de Teses e Dissertações (BDTD). Conforme apontam Romanowski e Ens (2006), esse tipo de levantamento permite mapear lacunas, identificar avanços teóricos e reconhecer experiências relevantes ao campo, oferecendo uma visão abrangente sobre como as políticas públicas de participação vêm sendo abordadas na produção acadêmica recente.</w:t>
      </w:r>
    </w:p>
    <w:p w:rsidR="00000000" w:rsidDel="00000000" w:rsidP="00000000" w:rsidRDefault="00000000" w:rsidRPr="00000000" w14:paraId="00000019">
      <w:pPr>
        <w:spacing w:line="360" w:lineRule="auto"/>
        <w:jc w:val="both"/>
        <w:rPr>
          <w:sz w:val="24"/>
          <w:szCs w:val="24"/>
        </w:rPr>
      </w:pPr>
      <w:r w:rsidDel="00000000" w:rsidR="00000000" w:rsidRPr="00000000">
        <w:rPr>
          <w:rtl w:val="0"/>
        </w:rPr>
      </w:r>
    </w:p>
    <w:p w:rsidR="00000000" w:rsidDel="00000000" w:rsidP="00000000" w:rsidRDefault="00000000" w:rsidRPr="00000000" w14:paraId="0000001A">
      <w:pPr>
        <w:spacing w:line="360" w:lineRule="auto"/>
        <w:jc w:val="both"/>
        <w:rPr>
          <w:b w:val="0"/>
          <w:sz w:val="24"/>
          <w:szCs w:val="24"/>
          <w:vertAlign w:val="baseline"/>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CAMINHOS PARA UMA EDUCAÇÃO COLABORATIVA: ESCOLA, FAMÍLIA E GESTÃO DEMOCRÁTICA</w:t>
      </w:r>
      <w:r w:rsidDel="00000000" w:rsidR="00000000" w:rsidRPr="00000000">
        <w:rPr>
          <w:rtl w:val="0"/>
        </w:rPr>
      </w:r>
    </w:p>
    <w:p w:rsidR="00000000" w:rsidDel="00000000" w:rsidP="00000000" w:rsidRDefault="00000000" w:rsidRPr="00000000" w14:paraId="0000001B">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C">
      <w:pPr>
        <w:spacing w:line="360" w:lineRule="auto"/>
        <w:ind w:firstLine="709"/>
        <w:jc w:val="both"/>
        <w:rPr>
          <w:sz w:val="24"/>
          <w:szCs w:val="24"/>
        </w:rPr>
      </w:pPr>
      <w:r w:rsidDel="00000000" w:rsidR="00000000" w:rsidRPr="00000000">
        <w:rPr>
          <w:sz w:val="24"/>
          <w:szCs w:val="24"/>
          <w:rtl w:val="0"/>
        </w:rPr>
        <w:t xml:space="preserve">Com as transformações sociais e educacionais, a escola passou a ser compreendida como uma instituição social fundamental para a formação do sujeito. Oliveira (2022) afirma que a educação é uma prática social essencial à vida coletiva, e a escola, como espaço formal de ensino, proporciona acesso ao conhecimento e à reflexão crítica. Nesse contexto, diversas políticas públicas têm buscado fortalecer a relação entre escola e família, reconhecendo que essa parceria é essencial para a promoção de uma educação de qualidade</w:t>
      </w:r>
    </w:p>
    <w:p w:rsidR="00000000" w:rsidDel="00000000" w:rsidP="00000000" w:rsidRDefault="00000000" w:rsidRPr="00000000" w14:paraId="0000001D">
      <w:pPr>
        <w:spacing w:line="360" w:lineRule="auto"/>
        <w:ind w:left="0" w:firstLine="720"/>
        <w:jc w:val="both"/>
        <w:rPr>
          <w:sz w:val="24"/>
          <w:szCs w:val="24"/>
        </w:rPr>
      </w:pPr>
      <w:r w:rsidDel="00000000" w:rsidR="00000000" w:rsidRPr="00000000">
        <w:rPr>
          <w:sz w:val="24"/>
          <w:szCs w:val="24"/>
          <w:rtl w:val="0"/>
        </w:rPr>
        <w:t xml:space="preserve">É fundamental considerar que a relação entre família e escola não ocorre de maneira isolada, mas é amplamente influenciada pelas políticas públicas educacionais. A Constituição Federal de 1988 (Art. 205) estabelece que a educação é dever do Estado e da família, com a colaboração da sociedade. Isso reforça a necessidade de integração entre escola e família, para promover o desenvolvimento pleno do educando.</w:t>
      </w:r>
    </w:p>
    <w:p w:rsidR="00000000" w:rsidDel="00000000" w:rsidP="00000000" w:rsidRDefault="00000000" w:rsidRPr="00000000" w14:paraId="0000001E">
      <w:pPr>
        <w:spacing w:line="360" w:lineRule="auto"/>
        <w:ind w:firstLine="709"/>
        <w:jc w:val="both"/>
        <w:rPr>
          <w:sz w:val="24"/>
          <w:szCs w:val="24"/>
        </w:rPr>
      </w:pPr>
      <w:r w:rsidDel="00000000" w:rsidR="00000000" w:rsidRPr="00000000">
        <w:rPr>
          <w:sz w:val="24"/>
          <w:szCs w:val="24"/>
          <w:rtl w:val="0"/>
        </w:rPr>
        <w:t xml:space="preserve">A Lei de Diretrizes e Bases da Educação Nacional (LDB/1966) e o Plano Nacional de Educação (PNE) também reforçam a necessidade de uma gestão democrática, com a atuação de conselhos escolares, grêmios estudantis e a participação ativa da comunidade, especialmente das famílias. Como destacam Lima e Silva (2009), a escola, como espaço de formação cidadã, deve incentivar a participação dos pais, não apenas em reuniões, mas também em decisões pedagógicas e administrativas. Essa integração proporciona um ambiente escolar mais acolhedor e comprometido com a aprendizagem e a permanência do aluno/a.</w:t>
      </w:r>
    </w:p>
    <w:p w:rsidR="00000000" w:rsidDel="00000000" w:rsidP="00000000" w:rsidRDefault="00000000" w:rsidRPr="00000000" w14:paraId="0000001F">
      <w:pPr>
        <w:spacing w:line="360" w:lineRule="auto"/>
        <w:ind w:firstLine="709"/>
        <w:jc w:val="both"/>
        <w:rPr>
          <w:sz w:val="24"/>
          <w:szCs w:val="24"/>
        </w:rPr>
      </w:pPr>
      <w:r w:rsidDel="00000000" w:rsidR="00000000" w:rsidRPr="00000000">
        <w:rPr>
          <w:sz w:val="24"/>
          <w:szCs w:val="24"/>
          <w:rtl w:val="0"/>
        </w:rPr>
        <w:t xml:space="preserve">A presença da família na escola impacta positivamente no desenvolvimento do/a estudante. Leite e Gomes (2008) destacam que o meio familiar é essencial para a socialização e aprendizagem dos primeiros valores. Rodrigues (2017) reforça que o envolvimento familiar contribui para o sucesso escolar, incentivando a criança a assumir responsabilidades e alcançar seus objetivos. Já Paro (1997) aponta que é dever da escola buscar formas eficazes de comunicação com os pais, promovendo o comprometimento mútuo.</w:t>
      </w:r>
    </w:p>
    <w:p w:rsidR="00000000" w:rsidDel="00000000" w:rsidP="00000000" w:rsidRDefault="00000000" w:rsidRPr="00000000" w14:paraId="00000020">
      <w:pPr>
        <w:spacing w:line="360" w:lineRule="auto"/>
        <w:ind w:firstLine="709"/>
        <w:jc w:val="both"/>
        <w:rPr>
          <w:sz w:val="24"/>
          <w:szCs w:val="24"/>
        </w:rPr>
      </w:pPr>
      <w:r w:rsidDel="00000000" w:rsidR="00000000" w:rsidRPr="00000000">
        <w:rPr>
          <w:sz w:val="24"/>
          <w:szCs w:val="24"/>
          <w:rtl w:val="0"/>
        </w:rPr>
        <w:t xml:space="preserve">O ECA (Lei nº 8.069/1990) também assegura o direito dos pais de acompanhar e participar do processo pedagógico dos filhos. Castro e Regattieri (2009) lembram que a escola deve informar as famílias sobre o rendimento escolar e promover uma relação próxima com a comunidade.</w:t>
      </w:r>
    </w:p>
    <w:p w:rsidR="00000000" w:rsidDel="00000000" w:rsidP="00000000" w:rsidRDefault="00000000" w:rsidRPr="00000000" w14:paraId="00000021">
      <w:pPr>
        <w:spacing w:line="360" w:lineRule="auto"/>
        <w:ind w:firstLine="709"/>
        <w:jc w:val="both"/>
        <w:rPr>
          <w:sz w:val="24"/>
          <w:szCs w:val="24"/>
        </w:rPr>
      </w:pPr>
      <w:r w:rsidDel="00000000" w:rsidR="00000000" w:rsidRPr="00000000">
        <w:rPr>
          <w:sz w:val="24"/>
          <w:szCs w:val="24"/>
          <w:rtl w:val="0"/>
        </w:rPr>
        <w:t xml:space="preserve">Assim, a parceria entre escola e família é indispensável para garantir uma educação de qualidade, formação integral e permanência do aluno/a no ambiente escolar. Essa colaboração contribui significativamente para o acompanhamento da trajetória escolar, a identificação precoce de dificuldades e o fortalecimento do compromisso com o aprendizado.</w:t>
      </w:r>
    </w:p>
    <w:p w:rsidR="00000000" w:rsidDel="00000000" w:rsidP="00000000" w:rsidRDefault="00000000" w:rsidRPr="00000000" w14:paraId="00000022">
      <w:pPr>
        <w:spacing w:line="360" w:lineRule="auto"/>
        <w:jc w:val="both"/>
        <w:rPr>
          <w:sz w:val="24"/>
          <w:szCs w:val="24"/>
        </w:rPr>
      </w:pPr>
      <w:r w:rsidDel="00000000" w:rsidR="00000000" w:rsidRPr="00000000">
        <w:rPr>
          <w:rtl w:val="0"/>
        </w:rPr>
      </w:r>
    </w:p>
    <w:p w:rsidR="00000000" w:rsidDel="00000000" w:rsidP="00000000" w:rsidRDefault="00000000" w:rsidRPr="00000000" w14:paraId="00000023">
      <w:pPr>
        <w:spacing w:line="360" w:lineRule="auto"/>
        <w:jc w:val="both"/>
        <w:rPr>
          <w:sz w:val="24"/>
          <w:szCs w:val="24"/>
        </w:rPr>
      </w:pPr>
      <w:r w:rsidDel="00000000" w:rsidR="00000000" w:rsidRPr="00000000">
        <w:rPr>
          <w:rtl w:val="0"/>
        </w:rPr>
      </w:r>
    </w:p>
    <w:p w:rsidR="00000000" w:rsidDel="00000000" w:rsidP="00000000" w:rsidRDefault="00000000" w:rsidRPr="00000000" w14:paraId="00000024">
      <w:pPr>
        <w:spacing w:line="360" w:lineRule="auto"/>
        <w:jc w:val="both"/>
        <w:rPr>
          <w:sz w:val="24"/>
          <w:szCs w:val="24"/>
        </w:rPr>
      </w:pPr>
      <w:r w:rsidDel="00000000" w:rsidR="00000000" w:rsidRPr="00000000">
        <w:rPr>
          <w:rtl w:val="0"/>
        </w:rPr>
      </w:r>
    </w:p>
    <w:p w:rsidR="00000000" w:rsidDel="00000000" w:rsidP="00000000" w:rsidRDefault="00000000" w:rsidRPr="00000000" w14:paraId="00000025">
      <w:pPr>
        <w:spacing w:line="360" w:lineRule="auto"/>
        <w:jc w:val="both"/>
        <w:rPr>
          <w:b w:val="1"/>
          <w:sz w:val="24"/>
          <w:szCs w:val="24"/>
        </w:rPr>
      </w:pPr>
      <w:r w:rsidDel="00000000" w:rsidR="00000000" w:rsidRPr="00000000">
        <w:rPr>
          <w:b w:val="1"/>
          <w:sz w:val="24"/>
          <w:szCs w:val="24"/>
          <w:vertAlign w:val="baseline"/>
          <w:rtl w:val="0"/>
        </w:rPr>
        <w:t xml:space="preserve">2.1</w:t>
      </w:r>
      <w:r w:rsidDel="00000000" w:rsidR="00000000" w:rsidRPr="00000000">
        <w:rPr>
          <w:b w:val="1"/>
          <w:sz w:val="24"/>
          <w:szCs w:val="24"/>
          <w:rtl w:val="0"/>
        </w:rPr>
        <w:tab/>
        <w:t xml:space="preserve">A Relação Escola-Família na Literatura Acadêmica: Um Estudo do Estado da Arte</w:t>
      </w:r>
    </w:p>
    <w:p w:rsidR="00000000" w:rsidDel="00000000" w:rsidP="00000000" w:rsidRDefault="00000000" w:rsidRPr="00000000" w14:paraId="00000026">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27">
      <w:pPr>
        <w:spacing w:line="360" w:lineRule="auto"/>
        <w:ind w:firstLine="720"/>
        <w:jc w:val="both"/>
        <w:rPr>
          <w:sz w:val="24"/>
          <w:szCs w:val="24"/>
        </w:rPr>
      </w:pPr>
      <w:r w:rsidDel="00000000" w:rsidR="00000000" w:rsidRPr="00000000">
        <w:rPr>
          <w:sz w:val="24"/>
          <w:szCs w:val="24"/>
          <w:rtl w:val="0"/>
        </w:rPr>
        <w:t xml:space="preserve">Para a elaboração desta pesquisa, partimos da base teórica e da realização do estado da arte, com o objetivo de identificar um panorama geral sobre as dissertações que tratam da participação da família na escola. </w:t>
      </w:r>
    </w:p>
    <w:p w:rsidR="00000000" w:rsidDel="00000000" w:rsidP="00000000" w:rsidRDefault="00000000" w:rsidRPr="00000000" w14:paraId="00000028">
      <w:pPr>
        <w:spacing w:line="360" w:lineRule="auto"/>
        <w:ind w:firstLine="720"/>
        <w:jc w:val="both"/>
        <w:rPr>
          <w:sz w:val="24"/>
          <w:szCs w:val="24"/>
        </w:rPr>
      </w:pPr>
      <w:r w:rsidDel="00000000" w:rsidR="00000000" w:rsidRPr="00000000">
        <w:rPr>
          <w:sz w:val="24"/>
          <w:szCs w:val="24"/>
          <w:rtl w:val="0"/>
        </w:rPr>
        <w:t xml:space="preserve">A busca foi feita exclusivamente na Biblioteca Digital Brasileira de Teses e Dissertações (BDTD), que reúne, em um único portal, os sistemas de informação de teses e dissertações do Brasil, disponibilizando os textos na íntegra. Abaixo, apresentamos o número total de produções encontradas no recorte temporal de 2016 e 2021, bem como aquelas selecionadas para análise.</w:t>
      </w:r>
    </w:p>
    <w:p w:rsidR="00000000" w:rsidDel="00000000" w:rsidP="00000000" w:rsidRDefault="00000000" w:rsidRPr="00000000" w14:paraId="00000029">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2A">
      <w:pPr>
        <w:spacing w:line="360" w:lineRule="auto"/>
        <w:ind w:firstLine="709"/>
        <w:jc w:val="center"/>
        <w:rPr>
          <w:sz w:val="24"/>
          <w:szCs w:val="24"/>
        </w:rPr>
      </w:pPr>
      <w:r w:rsidDel="00000000" w:rsidR="00000000" w:rsidRPr="00000000">
        <w:rPr>
          <w:sz w:val="24"/>
          <w:szCs w:val="24"/>
          <w:rtl w:val="0"/>
        </w:rPr>
        <w:t xml:space="preserve">Quadro 1 – Dissertações sobre a participação da família na escola </w:t>
      </w:r>
    </w:p>
    <w:p w:rsidR="00000000" w:rsidDel="00000000" w:rsidP="00000000" w:rsidRDefault="00000000" w:rsidRPr="00000000" w14:paraId="0000002B">
      <w:pPr>
        <w:spacing w:line="360" w:lineRule="auto"/>
        <w:ind w:firstLine="709"/>
        <w:jc w:val="center"/>
        <w:rPr>
          <w:sz w:val="24"/>
          <w:szCs w:val="24"/>
        </w:rPr>
      </w:pPr>
      <w:r w:rsidDel="00000000" w:rsidR="00000000" w:rsidRPr="00000000">
        <w:rPr>
          <w:sz w:val="24"/>
          <w:szCs w:val="24"/>
          <w:rtl w:val="0"/>
        </w:rPr>
        <w:t xml:space="preserve">(2016 - 2021)</w:t>
      </w:r>
      <w:r w:rsidDel="00000000" w:rsidR="00000000" w:rsidRPr="00000000">
        <w:rPr>
          <w:rtl w:val="0"/>
        </w:rPr>
      </w:r>
    </w:p>
    <w:tbl>
      <w:tblPr>
        <w:tblStyle w:val="Table1"/>
        <w:tblW w:w="90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95"/>
        <w:gridCol w:w="2430"/>
        <w:gridCol w:w="3150"/>
        <w:tblGridChange w:id="0">
          <w:tblGrid>
            <w:gridCol w:w="3495"/>
            <w:gridCol w:w="2430"/>
            <w:gridCol w:w="3150"/>
          </w:tblGrid>
        </w:tblGridChange>
      </w:tblGrid>
      <w:tr>
        <w:trPr>
          <w:cantSplit w:val="0"/>
          <w:trHeight w:val="42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Plataformas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Achados aproximados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Selecionados sobre a temática</w:t>
            </w:r>
          </w:p>
        </w:tc>
      </w:tr>
      <w:tr>
        <w:trPr>
          <w:cantSplit w:val="0"/>
          <w:trHeight w:val="474.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jc w:val="center"/>
              <w:rPr>
                <w:sz w:val="24"/>
                <w:szCs w:val="24"/>
              </w:rPr>
            </w:pPr>
            <w:r w:rsidDel="00000000" w:rsidR="00000000" w:rsidRPr="00000000">
              <w:rPr>
                <w:sz w:val="20"/>
                <w:szCs w:val="20"/>
                <w:rtl w:val="0"/>
              </w:rPr>
              <w:t xml:space="preserve">Biblioteca Digital Brasileira de Teses e Dissertações - BDTD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4</w:t>
            </w:r>
          </w:p>
        </w:tc>
      </w:tr>
    </w:tbl>
    <w:p w:rsidR="00000000" w:rsidDel="00000000" w:rsidP="00000000" w:rsidRDefault="00000000" w:rsidRPr="00000000" w14:paraId="00000032">
      <w:pPr>
        <w:spacing w:line="240" w:lineRule="auto"/>
        <w:ind w:right="-143"/>
        <w:jc w:val="center"/>
        <w:rPr>
          <w:sz w:val="24"/>
          <w:szCs w:val="24"/>
        </w:rPr>
      </w:pPr>
      <w:r w:rsidDel="00000000" w:rsidR="00000000" w:rsidRPr="00000000">
        <w:rPr>
          <w:sz w:val="20"/>
          <w:szCs w:val="20"/>
          <w:rtl w:val="0"/>
        </w:rPr>
        <w:t xml:space="preserve">Fonte: Organizado pelas/os autoras/es a partir de dados disponíveis em: </w:t>
      </w:r>
      <w:hyperlink r:id="rId7">
        <w:r w:rsidDel="00000000" w:rsidR="00000000" w:rsidRPr="00000000">
          <w:rPr>
            <w:color w:val="1155cc"/>
            <w:sz w:val="20"/>
            <w:szCs w:val="20"/>
            <w:u w:val="single"/>
            <w:rtl w:val="0"/>
          </w:rPr>
          <w:t xml:space="preserve">https://</w:t>
        </w:r>
      </w:hyperlink>
      <w:hyperlink r:id="rId8">
        <w:r w:rsidDel="00000000" w:rsidR="00000000" w:rsidRPr="00000000">
          <w:rPr>
            <w:color w:val="1155cc"/>
            <w:sz w:val="20"/>
            <w:szCs w:val="20"/>
            <w:highlight w:val="white"/>
            <w:u w:val="single"/>
            <w:rtl w:val="0"/>
          </w:rPr>
          <w:t xml:space="preserve">bdtd.ibict.br</w:t>
        </w:r>
      </w:hyperlink>
      <w:r w:rsidDel="00000000" w:rsidR="00000000" w:rsidRPr="00000000">
        <w:rPr>
          <w:sz w:val="20"/>
          <w:szCs w:val="20"/>
          <w:highlight w:val="white"/>
          <w:rtl w:val="0"/>
        </w:rPr>
        <w:t xml:space="preserve"> </w:t>
      </w:r>
      <w:r w:rsidDel="00000000" w:rsidR="00000000" w:rsidRPr="00000000">
        <w:rPr>
          <w:sz w:val="20"/>
          <w:szCs w:val="20"/>
          <w:rtl w:val="0"/>
        </w:rPr>
        <w:t xml:space="preserve">(2021)</w:t>
      </w:r>
      <w:r w:rsidDel="00000000" w:rsidR="00000000" w:rsidRPr="00000000">
        <w:rPr>
          <w:rtl w:val="0"/>
        </w:rPr>
      </w:r>
    </w:p>
    <w:p w:rsidR="00000000" w:rsidDel="00000000" w:rsidP="00000000" w:rsidRDefault="00000000" w:rsidRPr="00000000" w14:paraId="00000033">
      <w:pPr>
        <w:spacing w:line="240" w:lineRule="auto"/>
        <w:ind w:right="-143"/>
        <w:jc w:val="left"/>
        <w:rPr>
          <w:sz w:val="24"/>
          <w:szCs w:val="24"/>
        </w:rPr>
      </w:pPr>
      <w:r w:rsidDel="00000000" w:rsidR="00000000" w:rsidRPr="00000000">
        <w:rPr>
          <w:rtl w:val="0"/>
        </w:rPr>
      </w:r>
    </w:p>
    <w:p w:rsidR="00000000" w:rsidDel="00000000" w:rsidP="00000000" w:rsidRDefault="00000000" w:rsidRPr="00000000" w14:paraId="00000034">
      <w:pPr>
        <w:spacing w:line="360" w:lineRule="auto"/>
        <w:ind w:firstLine="709"/>
        <w:jc w:val="both"/>
        <w:rPr>
          <w:sz w:val="24"/>
          <w:szCs w:val="24"/>
        </w:rPr>
      </w:pPr>
      <w:r w:rsidDel="00000000" w:rsidR="00000000" w:rsidRPr="00000000">
        <w:rPr>
          <w:sz w:val="24"/>
          <w:szCs w:val="24"/>
          <w:rtl w:val="0"/>
        </w:rPr>
        <w:t xml:space="preserve">A construção do quadro envolveu a definição de descritores para a busca na plataforma Biblioteca Digital Brasileira de Teses e Dissertações (BDTD), utilizando “Participação da família na escola AND (e) Gestão democrática”. Foram encontrados cerca de 42 resultados, mas a maioria não aborda diretamente o tema. Após análise dos títulos e objetivos, selecionaram-se quatro dissertações, cujas metodologias e resultados foram sintetizados para apresentação no próximo tópico.</w:t>
      </w:r>
    </w:p>
    <w:p w:rsidR="00000000" w:rsidDel="00000000" w:rsidP="00000000" w:rsidRDefault="00000000" w:rsidRPr="00000000" w14:paraId="00000035">
      <w:pPr>
        <w:spacing w:line="360" w:lineRule="auto"/>
        <w:jc w:val="left"/>
        <w:rPr>
          <w:sz w:val="24"/>
          <w:szCs w:val="24"/>
        </w:rPr>
      </w:pPr>
      <w:r w:rsidDel="00000000" w:rsidR="00000000" w:rsidRPr="00000000">
        <w:rPr>
          <w:rtl w:val="0"/>
        </w:rPr>
      </w:r>
    </w:p>
    <w:p w:rsidR="00000000" w:rsidDel="00000000" w:rsidP="00000000" w:rsidRDefault="00000000" w:rsidRPr="00000000" w14:paraId="00000036">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37">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38">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39">
      <w:pPr>
        <w:spacing w:line="360" w:lineRule="auto"/>
        <w:jc w:val="both"/>
        <w:rPr>
          <w:b w:val="1"/>
          <w:sz w:val="24"/>
          <w:szCs w:val="24"/>
        </w:rPr>
      </w:pPr>
      <w:r w:rsidDel="00000000" w:rsidR="00000000" w:rsidRPr="00000000">
        <w:rPr>
          <w:b w:val="1"/>
          <w:sz w:val="24"/>
          <w:szCs w:val="24"/>
          <w:rtl w:val="0"/>
        </w:rPr>
        <w:t xml:space="preserve">2.2</w:t>
        <w:tab/>
        <w:t xml:space="preserve">Resultado da análise das dissertações selecionadas sobre a participação da família na escola</w:t>
      </w:r>
    </w:p>
    <w:p w:rsidR="00000000" w:rsidDel="00000000" w:rsidP="00000000" w:rsidRDefault="00000000" w:rsidRPr="00000000" w14:paraId="0000003A">
      <w:pPr>
        <w:spacing w:line="360" w:lineRule="auto"/>
        <w:jc w:val="both"/>
        <w:rPr>
          <w:b w:val="1"/>
          <w:sz w:val="24"/>
          <w:szCs w:val="24"/>
        </w:rPr>
      </w:pPr>
      <w:r w:rsidDel="00000000" w:rsidR="00000000" w:rsidRPr="00000000">
        <w:rPr>
          <w:rtl w:val="0"/>
        </w:rPr>
      </w:r>
    </w:p>
    <w:tbl>
      <w:tblPr>
        <w:tblStyle w:val="Table2"/>
        <w:tblW w:w="90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75"/>
        <w:gridCol w:w="1725"/>
        <w:gridCol w:w="6645"/>
        <w:tblGridChange w:id="0">
          <w:tblGrid>
            <w:gridCol w:w="675"/>
            <w:gridCol w:w="1725"/>
            <w:gridCol w:w="66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Ano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Autoria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Título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2016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jc w:val="center"/>
              <w:rPr>
                <w:sz w:val="20"/>
                <w:szCs w:val="20"/>
              </w:rPr>
            </w:pPr>
            <w:r w:rsidDel="00000000" w:rsidR="00000000" w:rsidRPr="00000000">
              <w:rPr>
                <w:sz w:val="20"/>
                <w:szCs w:val="20"/>
                <w:rtl w:val="0"/>
              </w:rPr>
              <w:t xml:space="preserve">Francine Leandra de Melo Rodrigues Ishida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jc w:val="center"/>
              <w:rPr>
                <w:b w:val="1"/>
                <w:sz w:val="20"/>
                <w:szCs w:val="20"/>
              </w:rPr>
            </w:pPr>
            <w:r w:rsidDel="00000000" w:rsidR="00000000" w:rsidRPr="00000000">
              <w:rPr>
                <w:b w:val="1"/>
                <w:sz w:val="20"/>
                <w:szCs w:val="20"/>
                <w:rtl w:val="0"/>
              </w:rPr>
              <w:t xml:space="preserve">GESTÃO DEMOCRÁTICA:</w:t>
            </w:r>
            <w:r w:rsidDel="00000000" w:rsidR="00000000" w:rsidRPr="00000000">
              <w:rPr>
                <w:sz w:val="20"/>
                <w:szCs w:val="20"/>
                <w:rtl w:val="0"/>
              </w:rPr>
              <w:t xml:space="preserve"> Participação da família em uma Escola Municipal de Educação Básica no interior do Estado de São Paulo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2017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jc w:val="center"/>
              <w:rPr>
                <w:b w:val="1"/>
                <w:sz w:val="20"/>
                <w:szCs w:val="20"/>
              </w:rPr>
            </w:pPr>
            <w:r w:rsidDel="00000000" w:rsidR="00000000" w:rsidRPr="00000000">
              <w:rPr>
                <w:sz w:val="20"/>
                <w:szCs w:val="20"/>
                <w:rtl w:val="0"/>
              </w:rPr>
              <w:t xml:space="preserve">Fernanda Gurgel Bernardi de Oliveira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jc w:val="center"/>
              <w:rPr>
                <w:b w:val="1"/>
                <w:sz w:val="20"/>
                <w:szCs w:val="20"/>
              </w:rPr>
            </w:pPr>
            <w:r w:rsidDel="00000000" w:rsidR="00000000" w:rsidRPr="00000000">
              <w:rPr>
                <w:b w:val="1"/>
                <w:sz w:val="20"/>
                <w:szCs w:val="20"/>
                <w:rtl w:val="0"/>
              </w:rPr>
              <w:t xml:space="preserve">GESTÃO DEMOCRÁTICA E A PARTICIPAÇÃO DA FAMÍLIA NA ESCOLA:</w:t>
            </w:r>
            <w:r w:rsidDel="00000000" w:rsidR="00000000" w:rsidRPr="00000000">
              <w:rPr>
                <w:sz w:val="20"/>
                <w:szCs w:val="20"/>
                <w:rtl w:val="0"/>
              </w:rPr>
              <w:t xml:space="preserve"> Estudo de caso de uma escola estadual do Amazonas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jc w:val="center"/>
              <w:rPr>
                <w:b w:val="1"/>
                <w:sz w:val="20"/>
                <w:szCs w:val="20"/>
              </w:rPr>
            </w:pPr>
            <w:r w:rsidDel="00000000" w:rsidR="00000000" w:rsidRPr="00000000">
              <w:rPr>
                <w:sz w:val="20"/>
                <w:szCs w:val="20"/>
                <w:rtl w:val="0"/>
              </w:rPr>
              <w:t xml:space="preserve">Melquizedeque Maria </w:t>
            </w:r>
            <w:r w:rsidDel="00000000" w:rsidR="00000000" w:rsidRPr="00000000">
              <w:rPr>
                <w:sz w:val="20"/>
                <w:szCs w:val="20"/>
                <w:rtl w:val="0"/>
              </w:rPr>
              <w:t xml:space="preserve">Arêdes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jc w:val="center"/>
              <w:rPr>
                <w:sz w:val="20"/>
                <w:szCs w:val="20"/>
              </w:rPr>
            </w:pPr>
            <w:r w:rsidDel="00000000" w:rsidR="00000000" w:rsidRPr="00000000">
              <w:rPr>
                <w:b w:val="1"/>
                <w:sz w:val="20"/>
                <w:szCs w:val="20"/>
                <w:rtl w:val="0"/>
              </w:rPr>
              <w:t xml:space="preserve">PARTICIPAÇÃO DA FAMÍLIA NAS ATIVIDADES ESCOLARES:</w:t>
            </w:r>
            <w:r w:rsidDel="00000000" w:rsidR="00000000" w:rsidRPr="00000000">
              <w:rPr>
                <w:sz w:val="20"/>
                <w:szCs w:val="20"/>
                <w:rtl w:val="0"/>
              </w:rPr>
              <w:t xml:space="preserve"> O caso da Escola Estadual Professor Pedro Calmon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jc w:val="center"/>
              <w:rPr>
                <w:b w:val="1"/>
                <w:sz w:val="20"/>
                <w:szCs w:val="20"/>
              </w:rPr>
            </w:pPr>
            <w:r w:rsidDel="00000000" w:rsidR="00000000" w:rsidRPr="00000000">
              <w:rPr>
                <w:sz w:val="20"/>
                <w:szCs w:val="20"/>
                <w:rtl w:val="0"/>
              </w:rPr>
              <w:t xml:space="preserve">André Carlos Bezerra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jc w:val="center"/>
              <w:rPr>
                <w:b w:val="1"/>
                <w:sz w:val="20"/>
                <w:szCs w:val="20"/>
              </w:rPr>
            </w:pPr>
            <w:r w:rsidDel="00000000" w:rsidR="00000000" w:rsidRPr="00000000">
              <w:rPr>
                <w:b w:val="1"/>
                <w:sz w:val="20"/>
                <w:szCs w:val="20"/>
                <w:rtl w:val="0"/>
              </w:rPr>
              <w:t xml:space="preserve">ESCOLA E COMUNIDADE: </w:t>
            </w:r>
            <w:r w:rsidDel="00000000" w:rsidR="00000000" w:rsidRPr="00000000">
              <w:rPr>
                <w:sz w:val="20"/>
                <w:szCs w:val="20"/>
                <w:rtl w:val="0"/>
              </w:rPr>
              <w:t xml:space="preserve">Um estudo sobre a participação das famílias na Escola de Ensino Fundamental e Médio Anastácio Alves Braga, Itapipoca, Ceará</w:t>
            </w:r>
            <w:r w:rsidDel="00000000" w:rsidR="00000000" w:rsidRPr="00000000">
              <w:rPr>
                <w:rtl w:val="0"/>
              </w:rPr>
            </w:r>
          </w:p>
        </w:tc>
      </w:tr>
    </w:tbl>
    <w:p w:rsidR="00000000" w:rsidDel="00000000" w:rsidP="00000000" w:rsidRDefault="00000000" w:rsidRPr="00000000" w14:paraId="0000004A">
      <w:pPr>
        <w:spacing w:line="240" w:lineRule="auto"/>
        <w:ind w:right="-143"/>
        <w:jc w:val="center"/>
        <w:rPr>
          <w:b w:val="1"/>
          <w:sz w:val="20"/>
          <w:szCs w:val="20"/>
        </w:rPr>
      </w:pPr>
      <w:r w:rsidDel="00000000" w:rsidR="00000000" w:rsidRPr="00000000">
        <w:rPr>
          <w:sz w:val="20"/>
          <w:szCs w:val="20"/>
          <w:rtl w:val="0"/>
        </w:rPr>
        <w:t xml:space="preserve">Fonte: Organizado pelas/os autoras/es a partir de dados disponíveis em: </w:t>
      </w:r>
      <w:hyperlink r:id="rId9">
        <w:r w:rsidDel="00000000" w:rsidR="00000000" w:rsidRPr="00000000">
          <w:rPr>
            <w:color w:val="1155cc"/>
            <w:sz w:val="20"/>
            <w:szCs w:val="20"/>
            <w:u w:val="single"/>
            <w:rtl w:val="0"/>
          </w:rPr>
          <w:t xml:space="preserve">https://</w:t>
        </w:r>
      </w:hyperlink>
      <w:hyperlink r:id="rId10">
        <w:r w:rsidDel="00000000" w:rsidR="00000000" w:rsidRPr="00000000">
          <w:rPr>
            <w:color w:val="1155cc"/>
            <w:sz w:val="20"/>
            <w:szCs w:val="20"/>
            <w:highlight w:val="white"/>
            <w:u w:val="single"/>
            <w:rtl w:val="0"/>
          </w:rPr>
          <w:t xml:space="preserve">bdtd.ibict.br</w:t>
        </w:r>
      </w:hyperlink>
      <w:r w:rsidDel="00000000" w:rsidR="00000000" w:rsidRPr="00000000">
        <w:rPr>
          <w:sz w:val="20"/>
          <w:szCs w:val="20"/>
          <w:highlight w:val="white"/>
          <w:rtl w:val="0"/>
        </w:rPr>
        <w:t xml:space="preserve"> </w:t>
      </w:r>
      <w:r w:rsidDel="00000000" w:rsidR="00000000" w:rsidRPr="00000000">
        <w:rPr>
          <w:sz w:val="20"/>
          <w:szCs w:val="20"/>
          <w:rtl w:val="0"/>
        </w:rPr>
        <w:t xml:space="preserve">(2021). </w:t>
      </w:r>
      <w:r w:rsidDel="00000000" w:rsidR="00000000" w:rsidRPr="00000000">
        <w:rPr>
          <w:rtl w:val="0"/>
        </w:rPr>
      </w:r>
    </w:p>
    <w:p w:rsidR="00000000" w:rsidDel="00000000" w:rsidP="00000000" w:rsidRDefault="00000000" w:rsidRPr="00000000" w14:paraId="0000004B">
      <w:pPr>
        <w:spacing w:line="240" w:lineRule="auto"/>
        <w:jc w:val="center"/>
        <w:rPr>
          <w:sz w:val="20"/>
          <w:szCs w:val="20"/>
          <w:vertAlign w:val="baseline"/>
        </w:rPr>
      </w:pPr>
      <w:r w:rsidDel="00000000" w:rsidR="00000000" w:rsidRPr="00000000">
        <w:rPr>
          <w:rtl w:val="0"/>
        </w:rPr>
      </w:r>
    </w:p>
    <w:p w:rsidR="00000000" w:rsidDel="00000000" w:rsidP="00000000" w:rsidRDefault="00000000" w:rsidRPr="00000000" w14:paraId="0000004C">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4D">
      <w:pPr>
        <w:spacing w:line="360" w:lineRule="auto"/>
        <w:ind w:firstLine="720"/>
        <w:jc w:val="both"/>
        <w:rPr>
          <w:sz w:val="24"/>
          <w:szCs w:val="24"/>
        </w:rPr>
      </w:pPr>
      <w:r w:rsidDel="00000000" w:rsidR="00000000" w:rsidRPr="00000000">
        <w:rPr>
          <w:sz w:val="24"/>
          <w:szCs w:val="24"/>
          <w:rtl w:val="0"/>
        </w:rPr>
        <w:t xml:space="preserve">A dissertação de Ishida (2016) aborda a baixa participação dos pais nas atividades pedagógicas, focando na construção do Projeto Político Pedagógico (PPP) de uma escola municipal no interior de São Paulo. A autora destaca, com base nos dados coletados, que os familiares não participam ativamente do processo de aprendizagem e aponta a necessidade de fortalecer a interação entre escola e família.</w:t>
      </w:r>
    </w:p>
    <w:p w:rsidR="00000000" w:rsidDel="00000000" w:rsidP="00000000" w:rsidRDefault="00000000" w:rsidRPr="00000000" w14:paraId="0000004E">
      <w:pPr>
        <w:spacing w:line="360" w:lineRule="auto"/>
        <w:ind w:firstLine="720"/>
        <w:jc w:val="both"/>
        <w:rPr>
          <w:sz w:val="24"/>
          <w:szCs w:val="24"/>
        </w:rPr>
      </w:pPr>
      <w:r w:rsidDel="00000000" w:rsidR="00000000" w:rsidRPr="00000000">
        <w:rPr>
          <w:sz w:val="24"/>
          <w:szCs w:val="24"/>
          <w:rtl w:val="0"/>
        </w:rPr>
        <w:t xml:space="preserve">Na pesquisa de Oliveira (2017), a autora aborda a disponibilidade dos pais para participarem da vida escolar de seus filhos, analisando a relação estabelecida entre a gestão escolar e as famílias. O estudo também examina as consequências do distanciamento entre esses atores e investiga como os familiares da instituição pesquisada percebem sua própria participação nas atividades escolares.</w:t>
      </w:r>
    </w:p>
    <w:p w:rsidR="00000000" w:rsidDel="00000000" w:rsidP="00000000" w:rsidRDefault="00000000" w:rsidRPr="00000000" w14:paraId="0000004F">
      <w:pPr>
        <w:spacing w:line="360" w:lineRule="auto"/>
        <w:ind w:firstLine="720"/>
        <w:jc w:val="both"/>
        <w:rPr>
          <w:sz w:val="24"/>
          <w:szCs w:val="24"/>
        </w:rPr>
      </w:pPr>
      <w:r w:rsidDel="00000000" w:rsidR="00000000" w:rsidRPr="00000000">
        <w:rPr>
          <w:sz w:val="24"/>
          <w:szCs w:val="24"/>
          <w:rtl w:val="0"/>
        </w:rPr>
        <w:t xml:space="preserve">No estudo de Arêdes (2019), o autor discute a importância da relação entre escola e família para a formação dos estudantes e para a implementação da gestão democrática. A pesquisa identificou a baixa participação dos pais ou responsáveis nos eventos pedagógicos da escola e, a partir dessa constatação, propôs  intervenções fundamentadas no Plano Nacional de Educação(PNE).</w:t>
      </w:r>
    </w:p>
    <w:p w:rsidR="00000000" w:rsidDel="00000000" w:rsidP="00000000" w:rsidRDefault="00000000" w:rsidRPr="00000000" w14:paraId="00000050">
      <w:pPr>
        <w:spacing w:line="360" w:lineRule="auto"/>
        <w:ind w:firstLine="720"/>
        <w:jc w:val="both"/>
        <w:rPr>
          <w:sz w:val="24"/>
          <w:szCs w:val="24"/>
        </w:rPr>
      </w:pPr>
      <w:r w:rsidDel="00000000" w:rsidR="00000000" w:rsidRPr="00000000">
        <w:rPr>
          <w:sz w:val="24"/>
          <w:szCs w:val="24"/>
          <w:rtl w:val="0"/>
        </w:rPr>
        <w:t xml:space="preserve">Bezerra (2021) analisa a participação das famílias nas escolas de ensino fundamental e médio, ressaltando a necessidade de adoção de estratégias diversificadas para integrar a família ao ambiente escolar. Estratégias que visam  fortalecer o vínculo escola-família e fomentar a interação com a comunidade, contribuindo para o desenvolvimento integral do estudante.</w:t>
      </w:r>
    </w:p>
    <w:p w:rsidR="00000000" w:rsidDel="00000000" w:rsidP="00000000" w:rsidRDefault="00000000" w:rsidRPr="00000000" w14:paraId="00000051">
      <w:pPr>
        <w:spacing w:line="360" w:lineRule="auto"/>
        <w:ind w:firstLine="720"/>
        <w:jc w:val="both"/>
        <w:rPr>
          <w:sz w:val="24"/>
          <w:szCs w:val="24"/>
        </w:rPr>
      </w:pPr>
      <w:r w:rsidDel="00000000" w:rsidR="00000000" w:rsidRPr="00000000">
        <w:rPr>
          <w:sz w:val="24"/>
          <w:szCs w:val="24"/>
          <w:rtl w:val="0"/>
        </w:rPr>
        <w:t xml:space="preserve">Deste modo, como exposto, nas dissertações analisadas, observa-se uma recorrência de termos como ausência, distanciamento, afastamento, baixa participação e dificuldade. Tais expressões são utilizadas de maneira recorrente para evidenciar a fragilidade na relação da escola e família. </w:t>
      </w:r>
    </w:p>
    <w:p w:rsidR="00000000" w:rsidDel="00000000" w:rsidP="00000000" w:rsidRDefault="00000000" w:rsidRPr="00000000" w14:paraId="00000052">
      <w:pPr>
        <w:spacing w:line="360" w:lineRule="auto"/>
        <w:ind w:firstLine="720"/>
        <w:jc w:val="both"/>
        <w:rPr>
          <w:sz w:val="24"/>
          <w:szCs w:val="24"/>
        </w:rPr>
      </w:pPr>
      <w:r w:rsidDel="00000000" w:rsidR="00000000" w:rsidRPr="00000000">
        <w:rPr>
          <w:sz w:val="24"/>
          <w:szCs w:val="24"/>
          <w:rtl w:val="0"/>
        </w:rPr>
        <w:t xml:space="preserve">Os estudos apontam para a relevância das instituições escolares desenvolverem estratégias eficientes, capazes de fortalecer essa interação de maneira mais ativa e significativa da participação das famílias no contexto educacional. Além de evidenciarem os desafios na participação familiar, as pesquisas ressaltam a importância de políticas públicas que incentivem e viabilizem essa participação. </w:t>
      </w:r>
    </w:p>
    <w:p w:rsidR="00000000" w:rsidDel="00000000" w:rsidP="00000000" w:rsidRDefault="00000000" w:rsidRPr="00000000" w14:paraId="00000053">
      <w:pPr>
        <w:spacing w:line="360" w:lineRule="auto"/>
        <w:ind w:firstLine="720"/>
        <w:jc w:val="both"/>
        <w:rPr>
          <w:sz w:val="24"/>
          <w:szCs w:val="24"/>
          <w:vertAlign w:val="baseline"/>
        </w:rPr>
      </w:pPr>
      <w:r w:rsidDel="00000000" w:rsidR="00000000" w:rsidRPr="00000000">
        <w:rPr>
          <w:sz w:val="24"/>
          <w:szCs w:val="24"/>
          <w:rtl w:val="0"/>
        </w:rPr>
        <w:t xml:space="preserve">Essas políticas devem oferecer estratégias e recursos para reforçar a colaboração entre a família e a escola, reconhecendo essa parceria como essencial no desenvolvimento educacional dos estudantes. A efetivação dessas ações exige um compromisso tanto da gestão escolar quanto do poder público, visando criar espaços de diálogo, envolvimento e corresponsabilidade na construção de uma educação mais democrática e participativa.</w:t>
      </w:r>
      <w:r w:rsidDel="00000000" w:rsidR="00000000" w:rsidRPr="00000000">
        <w:rPr>
          <w:rtl w:val="0"/>
        </w:rPr>
      </w:r>
    </w:p>
    <w:p w:rsidR="00000000" w:rsidDel="00000000" w:rsidP="00000000" w:rsidRDefault="00000000" w:rsidRPr="00000000" w14:paraId="00000054">
      <w:pPr>
        <w:spacing w:line="360" w:lineRule="auto"/>
        <w:jc w:val="both"/>
        <w:rPr>
          <w:sz w:val="24"/>
          <w:szCs w:val="24"/>
        </w:rPr>
      </w:pPr>
      <w:r w:rsidDel="00000000" w:rsidR="00000000" w:rsidRPr="00000000">
        <w:rPr>
          <w:rtl w:val="0"/>
        </w:rPr>
      </w:r>
    </w:p>
    <w:p w:rsidR="00000000" w:rsidDel="00000000" w:rsidP="00000000" w:rsidRDefault="00000000" w:rsidRPr="00000000" w14:paraId="00000055">
      <w:pPr>
        <w:spacing w:line="360" w:lineRule="auto"/>
        <w:jc w:val="both"/>
        <w:rPr>
          <w:sz w:val="24"/>
          <w:szCs w:val="24"/>
        </w:rPr>
      </w:pPr>
      <w:r w:rsidDel="00000000" w:rsidR="00000000" w:rsidRPr="00000000">
        <w:rPr>
          <w:rtl w:val="0"/>
        </w:rPr>
      </w:r>
    </w:p>
    <w:p w:rsidR="00000000" w:rsidDel="00000000" w:rsidP="00000000" w:rsidRDefault="00000000" w:rsidRPr="00000000" w14:paraId="00000056">
      <w:pPr>
        <w:spacing w:line="360" w:lineRule="auto"/>
        <w:jc w:val="both"/>
        <w:rPr>
          <w:sz w:val="24"/>
          <w:szCs w:val="24"/>
        </w:rPr>
      </w:pPr>
      <w:r w:rsidDel="00000000" w:rsidR="00000000" w:rsidRPr="00000000">
        <w:rPr>
          <w:rtl w:val="0"/>
        </w:rPr>
      </w:r>
    </w:p>
    <w:p w:rsidR="00000000" w:rsidDel="00000000" w:rsidP="00000000" w:rsidRDefault="00000000" w:rsidRPr="00000000" w14:paraId="00000057">
      <w:pPr>
        <w:spacing w:line="360" w:lineRule="auto"/>
        <w:jc w:val="both"/>
        <w:rPr>
          <w:sz w:val="24"/>
          <w:szCs w:val="24"/>
        </w:rPr>
      </w:pPr>
      <w:r w:rsidDel="00000000" w:rsidR="00000000" w:rsidRPr="00000000">
        <w:rPr>
          <w:rtl w:val="0"/>
        </w:rPr>
      </w:r>
    </w:p>
    <w:p w:rsidR="00000000" w:rsidDel="00000000" w:rsidP="00000000" w:rsidRDefault="00000000" w:rsidRPr="00000000" w14:paraId="00000058">
      <w:pPr>
        <w:spacing w:line="360" w:lineRule="auto"/>
        <w:jc w:val="both"/>
        <w:rPr>
          <w:sz w:val="24"/>
          <w:szCs w:val="24"/>
        </w:rPr>
      </w:pPr>
      <w:r w:rsidDel="00000000" w:rsidR="00000000" w:rsidRPr="00000000">
        <w:rPr>
          <w:rtl w:val="0"/>
        </w:rPr>
      </w:r>
    </w:p>
    <w:p w:rsidR="00000000" w:rsidDel="00000000" w:rsidP="00000000" w:rsidRDefault="00000000" w:rsidRPr="00000000" w14:paraId="00000059">
      <w:pPr>
        <w:spacing w:line="360" w:lineRule="auto"/>
        <w:jc w:val="both"/>
        <w:rPr>
          <w:sz w:val="24"/>
          <w:szCs w:val="24"/>
        </w:rPr>
      </w:pPr>
      <w:r w:rsidDel="00000000" w:rsidR="00000000" w:rsidRPr="00000000">
        <w:rPr>
          <w:rtl w:val="0"/>
        </w:rPr>
      </w:r>
    </w:p>
    <w:p w:rsidR="00000000" w:rsidDel="00000000" w:rsidP="00000000" w:rsidRDefault="00000000" w:rsidRPr="00000000" w14:paraId="0000005A">
      <w:pPr>
        <w:spacing w:line="360" w:lineRule="auto"/>
        <w:jc w:val="both"/>
        <w:rPr>
          <w:b w:val="1"/>
          <w:sz w:val="24"/>
          <w:szCs w:val="24"/>
        </w:rPr>
      </w:pPr>
      <w:r w:rsidDel="00000000" w:rsidR="00000000" w:rsidRPr="00000000">
        <w:rPr>
          <w:b w:val="1"/>
          <w:sz w:val="24"/>
          <w:szCs w:val="24"/>
          <w:vertAlign w:val="baseline"/>
          <w:rtl w:val="0"/>
        </w:rPr>
        <w:t xml:space="preserve">3</w:t>
        <w:tab/>
        <w:t xml:space="preserve">CONCLUSÃO</w:t>
      </w:r>
      <w:r w:rsidDel="00000000" w:rsidR="00000000" w:rsidRPr="00000000">
        <w:rPr>
          <w:rtl w:val="0"/>
        </w:rPr>
      </w:r>
    </w:p>
    <w:p w:rsidR="00000000" w:rsidDel="00000000" w:rsidP="00000000" w:rsidRDefault="00000000" w:rsidRPr="00000000" w14:paraId="0000005B">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5C">
      <w:pPr>
        <w:spacing w:line="360" w:lineRule="auto"/>
        <w:ind w:firstLine="720"/>
        <w:jc w:val="both"/>
        <w:rPr>
          <w:sz w:val="24"/>
          <w:szCs w:val="24"/>
        </w:rPr>
      </w:pPr>
      <w:r w:rsidDel="00000000" w:rsidR="00000000" w:rsidRPr="00000000">
        <w:rPr>
          <w:sz w:val="24"/>
          <w:szCs w:val="24"/>
          <w:rtl w:val="0"/>
        </w:rPr>
        <w:t xml:space="preserve">A participação da família na escola é crucial para o desenvolvimento e sucesso acadêmico dos estudantes. Neste artigo, foram explorados diversos aspectos dessa colaboração e a relevância de uma parceria efetiva entre pais, responsáveis e educadores. Durante o levantamento das produções sobre o tema, constatou-se a necessidade de ampliar tanto os estudos quanto às ações voltadas para este campo.</w:t>
      </w:r>
    </w:p>
    <w:p w:rsidR="00000000" w:rsidDel="00000000" w:rsidP="00000000" w:rsidRDefault="00000000" w:rsidRPr="00000000" w14:paraId="0000005D">
      <w:pPr>
        <w:spacing w:line="360" w:lineRule="auto"/>
        <w:ind w:firstLine="720"/>
        <w:jc w:val="both"/>
        <w:rPr>
          <w:sz w:val="24"/>
          <w:szCs w:val="24"/>
        </w:rPr>
      </w:pPr>
      <w:r w:rsidDel="00000000" w:rsidR="00000000" w:rsidRPr="00000000">
        <w:rPr>
          <w:sz w:val="24"/>
          <w:szCs w:val="24"/>
          <w:rtl w:val="0"/>
        </w:rPr>
        <w:t xml:space="preserve">Contudo, é importante reconhecer que a participação da família na escola ainda enfrenta desafios significativos, como a falta de tempo dos pais, barreiras de comunicação e desigualdades socioeconômicas. Diante desse cenário, torna-se indispensável a atuação do poder público por meio de políticas públicas que incentivem a aproximação entre escola e família.</w:t>
        <w:tab/>
      </w:r>
    </w:p>
    <w:p w:rsidR="00000000" w:rsidDel="00000000" w:rsidP="00000000" w:rsidRDefault="00000000" w:rsidRPr="00000000" w14:paraId="0000005E">
      <w:pPr>
        <w:spacing w:line="360" w:lineRule="auto"/>
        <w:ind w:firstLine="720"/>
        <w:jc w:val="both"/>
        <w:rPr>
          <w:sz w:val="24"/>
          <w:szCs w:val="24"/>
        </w:rPr>
      </w:pPr>
      <w:r w:rsidDel="00000000" w:rsidR="00000000" w:rsidRPr="00000000">
        <w:rPr>
          <w:sz w:val="24"/>
          <w:szCs w:val="24"/>
          <w:rtl w:val="0"/>
        </w:rPr>
        <w:t xml:space="preserve">Como a ampliação de programas que incentivam à participação parental, ações que qualifiquem a comunicação entre educadores e responsáveis, além de iniciativas que considerem as diversidades culturais e sociais, são exemplos de medidas que podem fortalecer esse vínculo.</w:t>
      </w:r>
    </w:p>
    <w:p w:rsidR="00000000" w:rsidDel="00000000" w:rsidP="00000000" w:rsidRDefault="00000000" w:rsidRPr="00000000" w14:paraId="0000005F">
      <w:pPr>
        <w:spacing w:line="360" w:lineRule="auto"/>
        <w:ind w:firstLine="720"/>
        <w:jc w:val="both"/>
        <w:rPr>
          <w:sz w:val="24"/>
          <w:szCs w:val="24"/>
        </w:rPr>
      </w:pPr>
      <w:r w:rsidDel="00000000" w:rsidR="00000000" w:rsidRPr="00000000">
        <w:rPr>
          <w:sz w:val="24"/>
          <w:szCs w:val="24"/>
          <w:rtl w:val="0"/>
        </w:rPr>
        <w:t xml:space="preserve">Assim, a busca por estratégias que superem esses obstáculos, tanto pelas escolas quanto pelas políticas públicas, é fundamental para consolidar essa parceria e ampliar seus benefícios. A presença da família no ambiente escolar vai além de uma simples escolha, mas uma condição indispensável para o desenvolvimento integral dos alunos/as, demandado esforços conjuntos de educadores, familiares e gestores públicos para construir uma educação mais significativa e transformadora.</w:t>
      </w:r>
    </w:p>
    <w:p w:rsidR="00000000" w:rsidDel="00000000" w:rsidP="00000000" w:rsidRDefault="00000000" w:rsidRPr="00000000" w14:paraId="00000060">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61">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62">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63">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64">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65">
      <w:pPr>
        <w:spacing w:line="360" w:lineRule="auto"/>
        <w:jc w:val="left"/>
        <w:rPr>
          <w:sz w:val="24"/>
          <w:szCs w:val="24"/>
        </w:rPr>
      </w:pPr>
      <w:r w:rsidDel="00000000" w:rsidR="00000000" w:rsidRPr="00000000">
        <w:rPr>
          <w:rtl w:val="0"/>
        </w:rPr>
      </w:r>
    </w:p>
    <w:p w:rsidR="00000000" w:rsidDel="00000000" w:rsidP="00000000" w:rsidRDefault="00000000" w:rsidRPr="00000000" w14:paraId="00000066">
      <w:pPr>
        <w:spacing w:line="360" w:lineRule="auto"/>
        <w:jc w:val="left"/>
        <w:rPr>
          <w:b w:val="1"/>
          <w:sz w:val="24"/>
          <w:szCs w:val="24"/>
        </w:rPr>
      </w:pPr>
      <w:r w:rsidDel="00000000" w:rsidR="00000000" w:rsidRPr="00000000">
        <w:rPr>
          <w:b w:val="1"/>
          <w:sz w:val="24"/>
          <w:szCs w:val="24"/>
          <w:vertAlign w:val="baseline"/>
          <w:rtl w:val="0"/>
        </w:rPr>
        <w:t xml:space="preserve">REFERÊNCIAS</w:t>
      </w:r>
      <w:r w:rsidDel="00000000" w:rsidR="00000000" w:rsidRPr="00000000">
        <w:rPr>
          <w:rtl w:val="0"/>
        </w:rPr>
      </w:r>
    </w:p>
    <w:p w:rsidR="00000000" w:rsidDel="00000000" w:rsidP="00000000" w:rsidRDefault="00000000" w:rsidRPr="00000000" w14:paraId="00000067">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68">
      <w:pPr>
        <w:spacing w:line="240" w:lineRule="auto"/>
        <w:jc w:val="both"/>
        <w:rPr>
          <w:sz w:val="24"/>
          <w:szCs w:val="24"/>
          <w:highlight w:val="white"/>
        </w:rPr>
      </w:pPr>
      <w:r w:rsidDel="00000000" w:rsidR="00000000" w:rsidRPr="00000000">
        <w:rPr>
          <w:sz w:val="24"/>
          <w:szCs w:val="24"/>
          <w:highlight w:val="white"/>
          <w:rtl w:val="0"/>
        </w:rPr>
        <w:t xml:space="preserve">ARÊDES, Melquizedeque Maria. </w:t>
      </w:r>
      <w:r w:rsidDel="00000000" w:rsidR="00000000" w:rsidRPr="00000000">
        <w:rPr>
          <w:b w:val="1"/>
          <w:sz w:val="24"/>
          <w:szCs w:val="24"/>
          <w:highlight w:val="white"/>
          <w:rtl w:val="0"/>
        </w:rPr>
        <w:t xml:space="preserve">Participação da família nas atividades escolares:</w:t>
      </w:r>
      <w:r w:rsidDel="00000000" w:rsidR="00000000" w:rsidRPr="00000000">
        <w:rPr>
          <w:sz w:val="24"/>
          <w:szCs w:val="24"/>
          <w:highlight w:val="white"/>
          <w:rtl w:val="0"/>
        </w:rPr>
        <w:t xml:space="preserve"> O caso da Escola Estadual Professor Pedro Calmon. Dissertação (mestrado profissional) - Universidade Federal de Juiz de Fora, Faculdade de Educação/CAEd. Programa de Pós-Graduação em Gestão e Avaliação da Educação Pública. P.92. 2019.</w:t>
      </w:r>
    </w:p>
    <w:p w:rsidR="00000000" w:rsidDel="00000000" w:rsidP="00000000" w:rsidRDefault="00000000" w:rsidRPr="00000000" w14:paraId="00000069">
      <w:pPr>
        <w:spacing w:lin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6A">
      <w:pPr>
        <w:spacing w:line="240" w:lineRule="auto"/>
        <w:jc w:val="both"/>
        <w:rPr>
          <w:sz w:val="24"/>
          <w:szCs w:val="24"/>
          <w:highlight w:val="white"/>
        </w:rPr>
      </w:pPr>
      <w:r w:rsidDel="00000000" w:rsidR="00000000" w:rsidRPr="00000000">
        <w:rPr>
          <w:sz w:val="24"/>
          <w:szCs w:val="24"/>
          <w:highlight w:val="white"/>
          <w:rtl w:val="0"/>
        </w:rPr>
        <w:t xml:space="preserve">BEZERRA, André Carlos. </w:t>
      </w:r>
      <w:r w:rsidDel="00000000" w:rsidR="00000000" w:rsidRPr="00000000">
        <w:rPr>
          <w:b w:val="1"/>
          <w:sz w:val="24"/>
          <w:szCs w:val="24"/>
          <w:highlight w:val="white"/>
          <w:rtl w:val="0"/>
        </w:rPr>
        <w:t xml:space="preserve">Escola e comunidade:</w:t>
      </w:r>
      <w:r w:rsidDel="00000000" w:rsidR="00000000" w:rsidRPr="00000000">
        <w:rPr>
          <w:sz w:val="24"/>
          <w:szCs w:val="24"/>
          <w:highlight w:val="white"/>
          <w:rtl w:val="0"/>
        </w:rPr>
        <w:t xml:space="preserve"> um estudo sobre a participação das famílias na Escola de Ensino Fundamental e Médio Anastácio Alves Braga, Itapipoca, Ceará. Dissertação (mestrado profissional) - Universidade Federal de Juiz de Fora, Faculdade de Educação/CAEd. Programa de Pós-Graduação em Gestão e Avaliação da Educação Pública. 140 f. 2021.</w:t>
      </w:r>
    </w:p>
    <w:p w:rsidR="00000000" w:rsidDel="00000000" w:rsidP="00000000" w:rsidRDefault="00000000" w:rsidRPr="00000000" w14:paraId="0000006B">
      <w:pPr>
        <w:spacing w:after="20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C">
      <w:pPr>
        <w:spacing w:line="240" w:lineRule="auto"/>
        <w:jc w:val="both"/>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Constituição da República Federativa do Brasil</w:t>
      </w:r>
      <w:r w:rsidDel="00000000" w:rsidR="00000000" w:rsidRPr="00000000">
        <w:rPr>
          <w:sz w:val="24"/>
          <w:szCs w:val="24"/>
          <w:rtl w:val="0"/>
        </w:rPr>
        <w:t xml:space="preserve">, de 1988.</w:t>
      </w:r>
    </w:p>
    <w:p w:rsidR="00000000" w:rsidDel="00000000" w:rsidP="00000000" w:rsidRDefault="00000000" w:rsidRPr="00000000" w14:paraId="0000006D">
      <w:pPr>
        <w:spacing w:lin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6E">
      <w:pPr>
        <w:spacing w:line="240" w:lineRule="auto"/>
        <w:jc w:val="both"/>
        <w:rPr>
          <w:sz w:val="24"/>
          <w:szCs w:val="24"/>
        </w:rPr>
      </w:pPr>
      <w:r w:rsidDel="00000000" w:rsidR="00000000" w:rsidRPr="00000000">
        <w:rPr>
          <w:sz w:val="24"/>
          <w:szCs w:val="24"/>
          <w:rtl w:val="0"/>
        </w:rPr>
        <w:t xml:space="preserve">BRASIL. Ministério da Educação. </w:t>
      </w:r>
      <w:r w:rsidDel="00000000" w:rsidR="00000000" w:rsidRPr="00000000">
        <w:rPr>
          <w:b w:val="1"/>
          <w:sz w:val="24"/>
          <w:szCs w:val="24"/>
          <w:rtl w:val="0"/>
        </w:rPr>
        <w:t xml:space="preserve">Lei de Diretrizes e Bases - LDB</w:t>
      </w:r>
      <w:r w:rsidDel="00000000" w:rsidR="00000000" w:rsidRPr="00000000">
        <w:rPr>
          <w:sz w:val="24"/>
          <w:szCs w:val="24"/>
          <w:rtl w:val="0"/>
        </w:rPr>
        <w:t xml:space="preserve">. Brasília, 1996.</w:t>
      </w:r>
    </w:p>
    <w:p w:rsidR="00000000" w:rsidDel="00000000" w:rsidP="00000000" w:rsidRDefault="00000000" w:rsidRPr="00000000" w14:paraId="0000006F">
      <w:pPr>
        <w:spacing w:lin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70">
      <w:pPr>
        <w:spacing w:line="240" w:lineRule="auto"/>
        <w:jc w:val="both"/>
        <w:rPr>
          <w:b w:val="1"/>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Estatuto da Criança e do Adolescente. </w:t>
      </w:r>
      <w:r w:rsidDel="00000000" w:rsidR="00000000" w:rsidRPr="00000000">
        <w:rPr>
          <w:sz w:val="24"/>
          <w:szCs w:val="24"/>
          <w:rtl w:val="0"/>
        </w:rPr>
        <w:t xml:space="preserve">Lei federal nº 8069, de 13 de julho de 1990</w:t>
      </w:r>
      <w:r w:rsidDel="00000000" w:rsidR="00000000" w:rsidRPr="00000000">
        <w:rPr>
          <w:b w:val="1"/>
          <w:sz w:val="24"/>
          <w:szCs w:val="24"/>
          <w:rtl w:val="0"/>
        </w:rPr>
        <w:t xml:space="preserve">.</w:t>
      </w:r>
    </w:p>
    <w:p w:rsidR="00000000" w:rsidDel="00000000" w:rsidP="00000000" w:rsidRDefault="00000000" w:rsidRPr="00000000" w14:paraId="00000071">
      <w:pPr>
        <w:spacing w:line="240" w:lineRule="auto"/>
        <w:jc w:val="both"/>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072">
      <w:pPr>
        <w:spacing w:line="240" w:lineRule="auto"/>
        <w:jc w:val="both"/>
        <w:rPr>
          <w:sz w:val="24"/>
          <w:szCs w:val="24"/>
          <w:highlight w:val="white"/>
        </w:rPr>
      </w:pPr>
      <w:r w:rsidDel="00000000" w:rsidR="00000000" w:rsidRPr="00000000">
        <w:rPr>
          <w:sz w:val="24"/>
          <w:szCs w:val="24"/>
          <w:highlight w:val="white"/>
          <w:rtl w:val="0"/>
        </w:rPr>
        <w:t xml:space="preserve">GIL, Antônio Carlos. </w:t>
      </w:r>
      <w:r w:rsidDel="00000000" w:rsidR="00000000" w:rsidRPr="00000000">
        <w:rPr>
          <w:b w:val="1"/>
          <w:sz w:val="24"/>
          <w:szCs w:val="24"/>
          <w:highlight w:val="white"/>
          <w:rtl w:val="0"/>
        </w:rPr>
        <w:t xml:space="preserve">Como elaborar projetos de pesquisa</w:t>
      </w:r>
      <w:r w:rsidDel="00000000" w:rsidR="00000000" w:rsidRPr="00000000">
        <w:rPr>
          <w:sz w:val="24"/>
          <w:szCs w:val="24"/>
          <w:highlight w:val="white"/>
          <w:rtl w:val="0"/>
        </w:rPr>
        <w:t xml:space="preserve">. 4° ed. São Paulo: Editora Atlas, 2002.</w:t>
      </w:r>
    </w:p>
    <w:p w:rsidR="00000000" w:rsidDel="00000000" w:rsidP="00000000" w:rsidRDefault="00000000" w:rsidRPr="00000000" w14:paraId="00000073">
      <w:pPr>
        <w:spacing w:line="240" w:lineRule="auto"/>
        <w:jc w:val="both"/>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074">
      <w:pPr>
        <w:spacing w:line="240" w:lineRule="auto"/>
        <w:jc w:val="both"/>
        <w:rPr>
          <w:sz w:val="24"/>
          <w:szCs w:val="24"/>
        </w:rPr>
      </w:pPr>
      <w:r w:rsidDel="00000000" w:rsidR="00000000" w:rsidRPr="00000000">
        <w:rPr>
          <w:sz w:val="24"/>
          <w:szCs w:val="24"/>
          <w:rtl w:val="0"/>
        </w:rPr>
        <w:t xml:space="preserve">GODOY, Arilda Schmidt. </w:t>
      </w:r>
      <w:r w:rsidDel="00000000" w:rsidR="00000000" w:rsidRPr="00000000">
        <w:rPr>
          <w:b w:val="1"/>
          <w:sz w:val="24"/>
          <w:szCs w:val="24"/>
          <w:rtl w:val="0"/>
        </w:rPr>
        <w:t xml:space="preserve">Pesquisa qualitativa</w:t>
      </w:r>
      <w:r w:rsidDel="00000000" w:rsidR="00000000" w:rsidRPr="00000000">
        <w:rPr>
          <w:sz w:val="24"/>
          <w:szCs w:val="24"/>
          <w:rtl w:val="0"/>
        </w:rPr>
        <w:t xml:space="preserve">: tipos fundamentais. </w:t>
      </w:r>
      <w:r w:rsidDel="00000000" w:rsidR="00000000" w:rsidRPr="00000000">
        <w:rPr>
          <w:i w:val="1"/>
          <w:sz w:val="24"/>
          <w:szCs w:val="24"/>
          <w:rtl w:val="0"/>
        </w:rPr>
        <w:t xml:space="preserve">In</w:t>
      </w:r>
      <w:r w:rsidDel="00000000" w:rsidR="00000000" w:rsidRPr="00000000">
        <w:rPr>
          <w:sz w:val="24"/>
          <w:szCs w:val="24"/>
          <w:rtl w:val="0"/>
        </w:rPr>
        <w:t xml:space="preserve">: Revista de Administração de Empresas, São Paulo, v. 35, n. 3, mai./jun. p. 20-29,1995.</w:t>
      </w:r>
    </w:p>
    <w:p w:rsidR="00000000" w:rsidDel="00000000" w:rsidP="00000000" w:rsidRDefault="00000000" w:rsidRPr="00000000" w14:paraId="00000075">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6">
      <w:pPr>
        <w:spacing w:line="240" w:lineRule="auto"/>
        <w:jc w:val="both"/>
        <w:rPr>
          <w:sz w:val="24"/>
          <w:szCs w:val="24"/>
        </w:rPr>
      </w:pPr>
      <w:r w:rsidDel="00000000" w:rsidR="00000000" w:rsidRPr="00000000">
        <w:rPr>
          <w:sz w:val="24"/>
          <w:szCs w:val="24"/>
          <w:rtl w:val="0"/>
        </w:rPr>
        <w:t xml:space="preserve">ISHIDA, Francine Leandra de Melo Rodrigues. </w:t>
      </w:r>
      <w:r w:rsidDel="00000000" w:rsidR="00000000" w:rsidRPr="00000000">
        <w:rPr>
          <w:b w:val="1"/>
          <w:sz w:val="24"/>
          <w:szCs w:val="24"/>
          <w:rtl w:val="0"/>
        </w:rPr>
        <w:t xml:space="preserve">Gestão democrática: </w:t>
      </w:r>
      <w:r w:rsidDel="00000000" w:rsidR="00000000" w:rsidRPr="00000000">
        <w:rPr>
          <w:sz w:val="24"/>
          <w:szCs w:val="24"/>
          <w:rtl w:val="0"/>
        </w:rPr>
        <w:t xml:space="preserve">participação da família em uma Escola Municipal de Educação Básica no interior do Estado de São Paulo. Franca, São Paulo. Dissertação - Universidade Estadual Paulista “Júlio de Mesquita Filho” Faculdade de Ciências Humanas e Sociais. Programa de Pós-graduação em Planejamento e Análise de Políticas Públicas. 137 f. 2016.</w:t>
      </w:r>
    </w:p>
    <w:p w:rsidR="00000000" w:rsidDel="00000000" w:rsidP="00000000" w:rsidRDefault="00000000" w:rsidRPr="00000000" w14:paraId="00000077">
      <w:pPr>
        <w:spacing w:line="240" w:lineRule="auto"/>
        <w:jc w:val="both"/>
        <w:rPr>
          <w:sz w:val="24"/>
          <w:szCs w:val="24"/>
        </w:rPr>
      </w:pPr>
      <w:r w:rsidDel="00000000" w:rsidR="00000000" w:rsidRPr="00000000">
        <w:rPr>
          <w:rtl w:val="0"/>
        </w:rPr>
      </w:r>
    </w:p>
    <w:p w:rsidR="00000000" w:rsidDel="00000000" w:rsidP="00000000" w:rsidRDefault="00000000" w:rsidRPr="00000000" w14:paraId="00000078">
      <w:pPr>
        <w:spacing w:lin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79">
      <w:pPr>
        <w:spacing w:line="240" w:lineRule="auto"/>
        <w:jc w:val="both"/>
        <w:rPr>
          <w:sz w:val="24"/>
          <w:szCs w:val="24"/>
        </w:rPr>
      </w:pPr>
      <w:r w:rsidDel="00000000" w:rsidR="00000000" w:rsidRPr="00000000">
        <w:rPr>
          <w:sz w:val="24"/>
          <w:szCs w:val="24"/>
          <w:rtl w:val="0"/>
        </w:rPr>
        <w:t xml:space="preserve">LEITE, Eliane Gonçalves. GOMES, Haydê Morgana Gonçalves. </w:t>
      </w:r>
      <w:r w:rsidDel="00000000" w:rsidR="00000000" w:rsidRPr="00000000">
        <w:rPr>
          <w:b w:val="1"/>
          <w:sz w:val="24"/>
          <w:szCs w:val="24"/>
          <w:rtl w:val="0"/>
        </w:rPr>
        <w:t xml:space="preserve">O papel da família e da escola na aprendizagem escolar: </w:t>
      </w:r>
      <w:r w:rsidDel="00000000" w:rsidR="00000000" w:rsidRPr="00000000">
        <w:rPr>
          <w:sz w:val="24"/>
          <w:szCs w:val="24"/>
          <w:rtl w:val="0"/>
        </w:rPr>
        <w:t xml:space="preserve">Uma análise na Escola Municipal José Teobaldo de Azevedo no Município de Limoeiro-PE. Pernambuco, 2008.</w:t>
      </w:r>
    </w:p>
    <w:p w:rsidR="00000000" w:rsidDel="00000000" w:rsidP="00000000" w:rsidRDefault="00000000" w:rsidRPr="00000000" w14:paraId="0000007A">
      <w:pPr>
        <w:spacing w:line="240" w:lineRule="auto"/>
        <w:jc w:val="both"/>
        <w:rPr>
          <w:sz w:val="24"/>
          <w:szCs w:val="24"/>
        </w:rPr>
      </w:pPr>
      <w:r w:rsidDel="00000000" w:rsidR="00000000" w:rsidRPr="00000000">
        <w:rPr>
          <w:rtl w:val="0"/>
        </w:rPr>
      </w:r>
    </w:p>
    <w:p w:rsidR="00000000" w:rsidDel="00000000" w:rsidP="00000000" w:rsidRDefault="00000000" w:rsidRPr="00000000" w14:paraId="0000007B">
      <w:pPr>
        <w:spacing w:line="240" w:lineRule="auto"/>
        <w:jc w:val="both"/>
        <w:rPr>
          <w:sz w:val="24"/>
          <w:szCs w:val="24"/>
        </w:rPr>
      </w:pPr>
      <w:r w:rsidDel="00000000" w:rsidR="00000000" w:rsidRPr="00000000">
        <w:rPr>
          <w:sz w:val="24"/>
          <w:szCs w:val="24"/>
          <w:rtl w:val="0"/>
        </w:rPr>
        <w:t xml:space="preserve">LIBÂNEO, José Carlos. </w:t>
      </w:r>
      <w:r w:rsidDel="00000000" w:rsidR="00000000" w:rsidRPr="00000000">
        <w:rPr>
          <w:b w:val="1"/>
          <w:sz w:val="24"/>
          <w:szCs w:val="24"/>
          <w:rtl w:val="0"/>
        </w:rPr>
        <w:t xml:space="preserve">Organização e Gestão da escola: </w:t>
      </w:r>
      <w:r w:rsidDel="00000000" w:rsidR="00000000" w:rsidRPr="00000000">
        <w:rPr>
          <w:sz w:val="24"/>
          <w:szCs w:val="24"/>
          <w:rtl w:val="0"/>
        </w:rPr>
        <w:t xml:space="preserve">Teoria e prática. Ed.5. Goiânia: Alternativa, 2004.</w:t>
      </w:r>
    </w:p>
    <w:p w:rsidR="00000000" w:rsidDel="00000000" w:rsidP="00000000" w:rsidRDefault="00000000" w:rsidRPr="00000000" w14:paraId="0000007C">
      <w:pPr>
        <w:spacing w:line="240" w:lineRule="auto"/>
        <w:jc w:val="both"/>
        <w:rPr>
          <w:sz w:val="24"/>
          <w:szCs w:val="24"/>
        </w:rPr>
      </w:pPr>
      <w:r w:rsidDel="00000000" w:rsidR="00000000" w:rsidRPr="00000000">
        <w:rPr>
          <w:rtl w:val="0"/>
        </w:rPr>
      </w:r>
    </w:p>
    <w:p w:rsidR="00000000" w:rsidDel="00000000" w:rsidP="00000000" w:rsidRDefault="00000000" w:rsidRPr="00000000" w14:paraId="0000007D">
      <w:pPr>
        <w:spacing w:line="240" w:lineRule="auto"/>
        <w:jc w:val="both"/>
        <w:rPr>
          <w:sz w:val="24"/>
          <w:szCs w:val="24"/>
        </w:rPr>
      </w:pPr>
      <w:r w:rsidDel="00000000" w:rsidR="00000000" w:rsidRPr="00000000">
        <w:rPr>
          <w:sz w:val="24"/>
          <w:szCs w:val="24"/>
          <w:highlight w:val="white"/>
          <w:rtl w:val="0"/>
        </w:rPr>
        <w:t xml:space="preserve">MOREIRA, Sonia Virgínia.  </w:t>
      </w:r>
      <w:r w:rsidDel="00000000" w:rsidR="00000000" w:rsidRPr="00000000">
        <w:rPr>
          <w:b w:val="1"/>
          <w:sz w:val="24"/>
          <w:szCs w:val="24"/>
          <w:highlight w:val="white"/>
          <w:rtl w:val="0"/>
        </w:rPr>
        <w:t xml:space="preserve">Análise documental como método e como técnica</w:t>
      </w:r>
      <w:r w:rsidDel="00000000" w:rsidR="00000000" w:rsidRPr="00000000">
        <w:rPr>
          <w:sz w:val="24"/>
          <w:szCs w:val="24"/>
          <w:highlight w:val="white"/>
          <w:rtl w:val="0"/>
        </w:rPr>
        <w:t xml:space="preserve">. In: DUARTE, Jorge; BARROS, Antônio (Org.). Métodos e técnicas de pesquisa em co-municação. p. 269-279. São Paulo: Atlas, 2005.</w:t>
      </w:r>
      <w:r w:rsidDel="00000000" w:rsidR="00000000" w:rsidRPr="00000000">
        <w:rPr>
          <w:rtl w:val="0"/>
        </w:rPr>
      </w:r>
    </w:p>
    <w:p w:rsidR="00000000" w:rsidDel="00000000" w:rsidP="00000000" w:rsidRDefault="00000000" w:rsidRPr="00000000" w14:paraId="0000007E">
      <w:pPr>
        <w:spacing w:line="240" w:lineRule="auto"/>
        <w:jc w:val="both"/>
        <w:rPr>
          <w:sz w:val="24"/>
          <w:szCs w:val="24"/>
        </w:rPr>
      </w:pPr>
      <w:r w:rsidDel="00000000" w:rsidR="00000000" w:rsidRPr="00000000">
        <w:rPr>
          <w:rtl w:val="0"/>
        </w:rPr>
      </w:r>
    </w:p>
    <w:p w:rsidR="00000000" w:rsidDel="00000000" w:rsidP="00000000" w:rsidRDefault="00000000" w:rsidRPr="00000000" w14:paraId="0000007F">
      <w:pPr>
        <w:spacing w:line="240" w:lineRule="auto"/>
        <w:jc w:val="both"/>
        <w:rPr>
          <w:sz w:val="24"/>
          <w:szCs w:val="24"/>
        </w:rPr>
      </w:pPr>
      <w:r w:rsidDel="00000000" w:rsidR="00000000" w:rsidRPr="00000000">
        <w:rPr>
          <w:sz w:val="24"/>
          <w:szCs w:val="24"/>
          <w:rtl w:val="0"/>
        </w:rPr>
        <w:t xml:space="preserve">OLIVEIRA, João Ferreira de. </w:t>
      </w:r>
      <w:r w:rsidDel="00000000" w:rsidR="00000000" w:rsidRPr="00000000">
        <w:rPr>
          <w:b w:val="1"/>
          <w:sz w:val="24"/>
          <w:szCs w:val="24"/>
          <w:rtl w:val="0"/>
        </w:rPr>
        <w:t xml:space="preserve">Educação Escolar no Brasil: </w:t>
      </w:r>
      <w:r w:rsidDel="00000000" w:rsidR="00000000" w:rsidRPr="00000000">
        <w:rPr>
          <w:sz w:val="24"/>
          <w:szCs w:val="24"/>
          <w:rtl w:val="0"/>
        </w:rPr>
        <w:t xml:space="preserve">análises críticas e perspectivas de democratização. Editora Anpae. p.35, 2022.</w:t>
      </w:r>
    </w:p>
    <w:p w:rsidR="00000000" w:rsidDel="00000000" w:rsidP="00000000" w:rsidRDefault="00000000" w:rsidRPr="00000000" w14:paraId="00000080">
      <w:pPr>
        <w:spacing w:line="240" w:lineRule="auto"/>
        <w:jc w:val="both"/>
        <w:rPr>
          <w:sz w:val="24"/>
          <w:szCs w:val="24"/>
        </w:rPr>
      </w:pPr>
      <w:r w:rsidDel="00000000" w:rsidR="00000000" w:rsidRPr="00000000">
        <w:rPr>
          <w:rtl w:val="0"/>
        </w:rPr>
      </w:r>
    </w:p>
    <w:p w:rsidR="00000000" w:rsidDel="00000000" w:rsidP="00000000" w:rsidRDefault="00000000" w:rsidRPr="00000000" w14:paraId="00000081">
      <w:pPr>
        <w:shd w:fill="ffffff" w:val="clear"/>
        <w:spacing w:line="240" w:lineRule="auto"/>
        <w:jc w:val="both"/>
        <w:rPr>
          <w:sz w:val="24"/>
          <w:szCs w:val="24"/>
        </w:rPr>
      </w:pPr>
      <w:r w:rsidDel="00000000" w:rsidR="00000000" w:rsidRPr="00000000">
        <w:rPr>
          <w:sz w:val="24"/>
          <w:szCs w:val="24"/>
          <w:rtl w:val="0"/>
        </w:rPr>
        <w:t xml:space="preserve">OLIVEIRA, Fernanda Gurgel Bernardi de. </w:t>
      </w:r>
      <w:r w:rsidDel="00000000" w:rsidR="00000000" w:rsidRPr="00000000">
        <w:rPr>
          <w:b w:val="1"/>
          <w:sz w:val="24"/>
          <w:szCs w:val="24"/>
          <w:rtl w:val="0"/>
        </w:rPr>
        <w:t xml:space="preserve">Gestão democrática e a participação da família na escola:</w:t>
      </w:r>
      <w:r w:rsidDel="00000000" w:rsidR="00000000" w:rsidRPr="00000000">
        <w:rPr>
          <w:sz w:val="24"/>
          <w:szCs w:val="24"/>
          <w:rtl w:val="0"/>
        </w:rPr>
        <w:t xml:space="preserve"> Estudo de caso de uma escola estadual do Amazonas. Dissertação (mestrado profissional) - Universidade Federal de Juiz de Fora, Faculdade de Educação/CAEd. Programa de Pós Graduação em Gestão e Avaliação da Educação Pública. P. 103. 2017.</w:t>
      </w:r>
    </w:p>
    <w:p w:rsidR="00000000" w:rsidDel="00000000" w:rsidP="00000000" w:rsidRDefault="00000000" w:rsidRPr="00000000" w14:paraId="00000082">
      <w:pPr>
        <w:shd w:fill="ffffff" w:val="clear"/>
        <w:spacing w:line="240" w:lineRule="auto"/>
        <w:jc w:val="both"/>
        <w:rPr>
          <w:sz w:val="24"/>
          <w:szCs w:val="24"/>
        </w:rPr>
      </w:pPr>
      <w:r w:rsidDel="00000000" w:rsidR="00000000" w:rsidRPr="00000000">
        <w:rPr>
          <w:rtl w:val="0"/>
        </w:rPr>
      </w:r>
    </w:p>
    <w:p w:rsidR="00000000" w:rsidDel="00000000" w:rsidP="00000000" w:rsidRDefault="00000000" w:rsidRPr="00000000" w14:paraId="00000083">
      <w:pPr>
        <w:spacing w:line="240" w:lineRule="auto"/>
        <w:jc w:val="both"/>
        <w:rPr>
          <w:sz w:val="24"/>
          <w:szCs w:val="24"/>
        </w:rPr>
      </w:pPr>
      <w:r w:rsidDel="00000000" w:rsidR="00000000" w:rsidRPr="00000000">
        <w:rPr>
          <w:sz w:val="24"/>
          <w:szCs w:val="24"/>
          <w:rtl w:val="0"/>
        </w:rPr>
        <w:t xml:space="preserve">PRADO, Danda. </w:t>
      </w:r>
      <w:r w:rsidDel="00000000" w:rsidR="00000000" w:rsidRPr="00000000">
        <w:rPr>
          <w:b w:val="1"/>
          <w:sz w:val="24"/>
          <w:szCs w:val="24"/>
          <w:rtl w:val="0"/>
        </w:rPr>
        <w:t xml:space="preserve">O que é família?</w:t>
      </w:r>
      <w:r w:rsidDel="00000000" w:rsidR="00000000" w:rsidRPr="00000000">
        <w:rPr>
          <w:sz w:val="24"/>
          <w:szCs w:val="24"/>
          <w:rtl w:val="0"/>
        </w:rPr>
        <w:t xml:space="preserve"> Ed. São Paulo: Brasiliense, 1981. (Coleção Primeiros Passos).</w:t>
      </w:r>
    </w:p>
    <w:p w:rsidR="00000000" w:rsidDel="00000000" w:rsidP="00000000" w:rsidRDefault="00000000" w:rsidRPr="00000000" w14:paraId="00000084">
      <w:pPr>
        <w:spacing w:lin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85">
      <w:pPr>
        <w:spacing w:line="240" w:lineRule="auto"/>
        <w:jc w:val="both"/>
        <w:rPr>
          <w:sz w:val="24"/>
          <w:szCs w:val="24"/>
        </w:rPr>
      </w:pPr>
      <w:r w:rsidDel="00000000" w:rsidR="00000000" w:rsidRPr="00000000">
        <w:rPr>
          <w:sz w:val="24"/>
          <w:szCs w:val="24"/>
          <w:rtl w:val="0"/>
        </w:rPr>
        <w:t xml:space="preserve">PARO, Vitor Henrique. </w:t>
      </w:r>
      <w:r w:rsidDel="00000000" w:rsidR="00000000" w:rsidRPr="00000000">
        <w:rPr>
          <w:b w:val="1"/>
          <w:sz w:val="24"/>
          <w:szCs w:val="24"/>
          <w:rtl w:val="0"/>
        </w:rPr>
        <w:t xml:space="preserve">Administração Escolar e Qualidade do Ensino: </w:t>
      </w:r>
      <w:r w:rsidDel="00000000" w:rsidR="00000000" w:rsidRPr="00000000">
        <w:rPr>
          <w:sz w:val="24"/>
          <w:szCs w:val="24"/>
          <w:rtl w:val="0"/>
        </w:rPr>
        <w:t xml:space="preserve">O que os Pais ou Responsáveis têm a ver com isso? Rio de Janeiro, DP &amp;</w:t>
      </w:r>
    </w:p>
    <w:p w:rsidR="00000000" w:rsidDel="00000000" w:rsidP="00000000" w:rsidRDefault="00000000" w:rsidRPr="00000000" w14:paraId="00000086">
      <w:pPr>
        <w:spacing w:line="240" w:lineRule="auto"/>
        <w:jc w:val="both"/>
        <w:rPr>
          <w:sz w:val="24"/>
          <w:szCs w:val="24"/>
        </w:rPr>
      </w:pPr>
      <w:r w:rsidDel="00000000" w:rsidR="00000000" w:rsidRPr="00000000">
        <w:rPr>
          <w:sz w:val="24"/>
          <w:szCs w:val="24"/>
          <w:rtl w:val="0"/>
        </w:rPr>
        <w:t xml:space="preserve">A, 1999.</w:t>
      </w:r>
    </w:p>
    <w:p w:rsidR="00000000" w:rsidDel="00000000" w:rsidP="00000000" w:rsidRDefault="00000000" w:rsidRPr="00000000" w14:paraId="00000087">
      <w:pPr>
        <w:spacing w:line="240" w:lineRule="auto"/>
        <w:jc w:val="both"/>
        <w:rPr>
          <w:sz w:val="24"/>
          <w:szCs w:val="24"/>
        </w:rPr>
      </w:pPr>
      <w:r w:rsidDel="00000000" w:rsidR="00000000" w:rsidRPr="00000000">
        <w:rPr>
          <w:rtl w:val="0"/>
        </w:rPr>
      </w:r>
    </w:p>
    <w:p w:rsidR="00000000" w:rsidDel="00000000" w:rsidP="00000000" w:rsidRDefault="00000000" w:rsidRPr="00000000" w14:paraId="00000088">
      <w:pPr>
        <w:spacing w:line="240" w:lineRule="auto"/>
        <w:jc w:val="both"/>
        <w:rPr>
          <w:sz w:val="24"/>
          <w:szCs w:val="24"/>
        </w:rPr>
      </w:pPr>
      <w:r w:rsidDel="00000000" w:rsidR="00000000" w:rsidRPr="00000000">
        <w:rPr>
          <w:sz w:val="24"/>
          <w:szCs w:val="24"/>
          <w:rtl w:val="0"/>
        </w:rPr>
        <w:t xml:space="preserve">RODRIGUES, Maria Inez. </w:t>
      </w:r>
      <w:r w:rsidDel="00000000" w:rsidR="00000000" w:rsidRPr="00000000">
        <w:rPr>
          <w:b w:val="1"/>
          <w:sz w:val="24"/>
          <w:szCs w:val="24"/>
          <w:rtl w:val="0"/>
        </w:rPr>
        <w:t xml:space="preserve">A importância da parceria família e escola</w:t>
      </w:r>
      <w:r w:rsidDel="00000000" w:rsidR="00000000" w:rsidRPr="00000000">
        <w:rPr>
          <w:sz w:val="24"/>
          <w:szCs w:val="24"/>
          <w:rtl w:val="0"/>
        </w:rPr>
        <w:t xml:space="preserve">. Disponível em:</w:t>
      </w:r>
      <w:hyperlink r:id="rId11">
        <w:r w:rsidDel="00000000" w:rsidR="00000000" w:rsidRPr="00000000">
          <w:rPr>
            <w:sz w:val="24"/>
            <w:szCs w:val="24"/>
            <w:rtl w:val="0"/>
          </w:rPr>
          <w:t xml:space="preserve"> </w:t>
        </w:r>
      </w:hyperlink>
      <w:hyperlink r:id="rId12">
        <w:r w:rsidDel="00000000" w:rsidR="00000000" w:rsidRPr="00000000">
          <w:rPr>
            <w:color w:val="1155cc"/>
            <w:sz w:val="24"/>
            <w:szCs w:val="24"/>
            <w:u w:val="single"/>
            <w:rtl w:val="0"/>
          </w:rPr>
          <w:t xml:space="preserve">http://www.integralweb.com.br/a-importancia-da-parceria-familia-e-escola/</w:t>
        </w:r>
      </w:hyperlink>
      <w:r w:rsidDel="00000000" w:rsidR="00000000" w:rsidRPr="00000000">
        <w:rPr>
          <w:sz w:val="24"/>
          <w:szCs w:val="24"/>
          <w:rtl w:val="0"/>
        </w:rPr>
        <w:t xml:space="preserve">.</w:t>
      </w:r>
    </w:p>
    <w:p w:rsidR="00000000" w:rsidDel="00000000" w:rsidP="00000000" w:rsidRDefault="00000000" w:rsidRPr="00000000" w14:paraId="00000089">
      <w:pPr>
        <w:spacing w:line="240" w:lineRule="auto"/>
        <w:jc w:val="both"/>
        <w:rPr>
          <w:sz w:val="24"/>
          <w:szCs w:val="24"/>
        </w:rPr>
      </w:pPr>
      <w:r w:rsidDel="00000000" w:rsidR="00000000" w:rsidRPr="00000000">
        <w:rPr>
          <w:rtl w:val="0"/>
        </w:rPr>
      </w:r>
    </w:p>
    <w:p w:rsidR="00000000" w:rsidDel="00000000" w:rsidP="00000000" w:rsidRDefault="00000000" w:rsidRPr="00000000" w14:paraId="0000008A">
      <w:pPr>
        <w:spacing w:line="240" w:lineRule="auto"/>
        <w:jc w:val="both"/>
        <w:rPr>
          <w:sz w:val="24"/>
          <w:szCs w:val="24"/>
        </w:rPr>
      </w:pPr>
      <w:r w:rsidDel="00000000" w:rsidR="00000000" w:rsidRPr="00000000">
        <w:rPr>
          <w:sz w:val="24"/>
          <w:szCs w:val="24"/>
          <w:rtl w:val="0"/>
        </w:rPr>
        <w:t xml:space="preserve">ROMANOWSKI, Joana Paulin; TEODORA ENS, Romilda. </w:t>
      </w:r>
      <w:r w:rsidDel="00000000" w:rsidR="00000000" w:rsidRPr="00000000">
        <w:rPr>
          <w:b w:val="1"/>
          <w:sz w:val="24"/>
          <w:szCs w:val="24"/>
          <w:rtl w:val="0"/>
        </w:rPr>
        <w:t xml:space="preserve">As pesquisas denominadas do tipo "estado da arte" em educação</w:t>
      </w:r>
      <w:r w:rsidDel="00000000" w:rsidR="00000000" w:rsidRPr="00000000">
        <w:rPr>
          <w:sz w:val="24"/>
          <w:szCs w:val="24"/>
          <w:rtl w:val="0"/>
        </w:rPr>
        <w:t xml:space="preserve">. Revista Diálogo Educacional, vol. 6, n. 19, p. 37-50, Pontifícia Universidade Católica do Paraná, 2006.</w:t>
      </w:r>
    </w:p>
    <w:p w:rsidR="00000000" w:rsidDel="00000000" w:rsidP="00000000" w:rsidRDefault="00000000" w:rsidRPr="00000000" w14:paraId="0000008B">
      <w:pPr>
        <w:spacing w:after="200" w:lineRule="auto"/>
        <w:jc w:val="both"/>
        <w:rPr>
          <w:rFonts w:ascii="Calibri" w:cs="Calibri" w:eastAsia="Calibri" w:hAnsi="Calibri"/>
          <w:sz w:val="24"/>
          <w:szCs w:val="24"/>
          <w:vertAlign w:val="baseline"/>
        </w:rPr>
      </w:pPr>
      <w:r w:rsidDel="00000000" w:rsidR="00000000" w:rsidRPr="00000000">
        <w:rPr>
          <w:rtl w:val="0"/>
        </w:rPr>
      </w:r>
    </w:p>
    <w:sectPr>
      <w:headerReference r:id="rId13"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8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Federal do Maranhão, graduanda, camila.nayane@discente.ufma.br.</w:t>
      </w:r>
    </w:p>
  </w:footnote>
  <w:footnote w:id="1">
    <w:p w:rsidR="00000000" w:rsidDel="00000000" w:rsidP="00000000" w:rsidRDefault="00000000" w:rsidRPr="00000000" w14:paraId="0000008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Federal do Maranhão, graduanda, ingrid.garros@discente.ufma.br.</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C">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integralweb.com.br/a-importancia-da-parceria-familia-e-escola/" TargetMode="External"/><Relationship Id="rId10" Type="http://schemas.openxmlformats.org/officeDocument/2006/relationships/hyperlink" Target="https://bdtd.ibict.br" TargetMode="External"/><Relationship Id="rId13" Type="http://schemas.openxmlformats.org/officeDocument/2006/relationships/header" Target="header1.xml"/><Relationship Id="rId12" Type="http://schemas.openxmlformats.org/officeDocument/2006/relationships/hyperlink" Target="http://www.integralweb.com.br/a-importancia-da-parceria-familia-e-escol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bdtd.ibict.br"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bdtd.ibict.br" TargetMode="External"/><Relationship Id="rId8" Type="http://schemas.openxmlformats.org/officeDocument/2006/relationships/hyperlink" Target="https://bdtd.ibict.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