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jc w:val="center"/>
        <w:rPr>
          <w:sz w:val="24"/>
          <w:szCs w:val="24"/>
        </w:rPr>
      </w:pPr>
      <w:r w:rsidDel="00000000" w:rsidR="00000000" w:rsidRPr="00000000">
        <w:rPr>
          <w:b w:val="1"/>
          <w:sz w:val="24"/>
          <w:szCs w:val="24"/>
          <w:rtl w:val="0"/>
        </w:rPr>
        <w:t xml:space="preserve">ENTRE O CUIDADO E O ESQUECIMENTO:</w:t>
      </w:r>
      <w:r w:rsidDel="00000000" w:rsidR="00000000" w:rsidRPr="00000000">
        <w:rPr>
          <w:sz w:val="24"/>
          <w:szCs w:val="24"/>
          <w:rtl w:val="0"/>
        </w:rPr>
        <w:t xml:space="preserve"> O Serviço Social e a invisibilidade dos direitos de famílias atípicas</w:t>
      </w:r>
      <w:r w:rsidDel="00000000" w:rsidR="00000000" w:rsidRPr="00000000">
        <w:rPr>
          <w:rtl w:val="0"/>
        </w:rPr>
      </w:r>
    </w:p>
    <w:p w:rsidR="00000000" w:rsidDel="00000000" w:rsidP="00000000" w:rsidRDefault="00000000" w:rsidRPr="00000000" w14:paraId="00000002">
      <w:pPr>
        <w:spacing w:line="240" w:lineRule="auto"/>
        <w:jc w:val="right"/>
        <w:rPr>
          <w:sz w:val="20"/>
          <w:szCs w:val="20"/>
        </w:rPr>
      </w:pPr>
      <w:r w:rsidDel="00000000" w:rsidR="00000000" w:rsidRPr="00000000">
        <w:rPr>
          <w:sz w:val="20"/>
          <w:szCs w:val="20"/>
          <w:rtl w:val="0"/>
        </w:rPr>
        <w:t xml:space="preserve">Ana Beatriz Pereira Carvalho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sz w:val="20"/>
          <w:szCs w:val="20"/>
        </w:rPr>
      </w:pPr>
      <w:r w:rsidDel="00000000" w:rsidR="00000000" w:rsidRPr="00000000">
        <w:rPr>
          <w:sz w:val="20"/>
          <w:szCs w:val="20"/>
          <w:rtl w:val="0"/>
        </w:rPr>
        <w:t xml:space="preserve">Beniellen Soares Silva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sz w:val="20"/>
          <w:szCs w:val="20"/>
        </w:rPr>
      </w:pPr>
      <w:r w:rsidDel="00000000" w:rsidR="00000000" w:rsidRPr="00000000">
        <w:rPr>
          <w:sz w:val="20"/>
          <w:szCs w:val="20"/>
          <w:rtl w:val="0"/>
        </w:rPr>
        <w:t xml:space="preserve">Isabelle Santos de Sousa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jc w:val="right"/>
        <w:rPr>
          <w:b w:val="1"/>
          <w:sz w:val="20"/>
          <w:szCs w:val="20"/>
        </w:rPr>
      </w:pPr>
      <w:r w:rsidDel="00000000" w:rsidR="00000000" w:rsidRPr="00000000">
        <w:rPr>
          <w:sz w:val="20"/>
          <w:szCs w:val="20"/>
          <w:rtl w:val="0"/>
        </w:rPr>
        <w:t xml:space="preserve">Ellayne Karoline Bezerra da Silva</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4.645669291339" w:firstLine="0"/>
        <w:jc w:val="both"/>
        <w:rPr>
          <w:sz w:val="20"/>
          <w:szCs w:val="20"/>
        </w:rPr>
      </w:pPr>
      <w:r w:rsidDel="00000000" w:rsidR="00000000" w:rsidRPr="00000000">
        <w:rPr>
          <w:sz w:val="20"/>
          <w:szCs w:val="20"/>
          <w:rtl w:val="0"/>
        </w:rPr>
        <w:t xml:space="preserve">Este artigo analisa a atuação do Serviço Social no Centro Municipal de Atendimento Multidisciplinar (CMAM), instituição que atende crianças e adolescentes com dificuldades de aprendizagem em Teresina-PI. Além disso, investiga as concepções de familiares atípicos(as) sobre seus próprios direitos, que, frequentemente, encontram-se intrinsecamente vinculados à defesa e garantia dos direitos de seus filhos (as) e netos (as). O objetivo, portanto, é compreender a atuação dos(as) assistentes sociais nesse espaço sócio-ocupacional, discutindo a percepção dos familiares atípicos sobre seus direitos. Desse modo, a pesquisa é fruto de revisão bibliográfica, das experiências práticas vivenciadas durante o processo de estágio curricular supervisionado obrigatório em Serviço Social e da realização de projetos de intervenção na referida instituição. Os resultados apontam para uma maior compreensão, por parte das famílias, acerca de seus próprios direitos, de como acessá-los para o fortalecimento de sua autonomia.</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Estágio em Serviço Social;</w:t>
      </w:r>
      <w:r w:rsidDel="00000000" w:rsidR="00000000" w:rsidRPr="00000000">
        <w:rPr>
          <w:sz w:val="20"/>
          <w:szCs w:val="20"/>
          <w:vertAlign w:val="baseline"/>
          <w:rtl w:val="0"/>
        </w:rPr>
        <w:t xml:space="preserve"> </w:t>
      </w:r>
      <w:r w:rsidDel="00000000" w:rsidR="00000000" w:rsidRPr="00000000">
        <w:rPr>
          <w:sz w:val="20"/>
          <w:szCs w:val="20"/>
          <w:rtl w:val="0"/>
        </w:rPr>
        <w:t xml:space="preserve">Famílias atípicas</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This article analyzes the work of Social Services at the Municipal Center for Multidisciplinary Care (CMAM), an institution that serves children and adolescents with learning difficulties in Teresina-PI. In addition, it investigates the conceptions of atypical family members about their own rights, which are often intrinsically linked to the defense and guarantee of the rights of their children and grandchildren. The objective, therefore, is to understand the work of social workers in this socio-occupational space, discussing the perception of atypical family members about their rights. Thus, the research is the result of a bibliographic review, practical experiences during the mandatory supervised curricular internship process in Social Services and the implementation of intervention projects at the aforementioned institution. The results point to a greater understanding, on the part of families, about their own rights, of how to access them to strengthen their autonomy.</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Social Work Internship; Atypical Families.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sz w:val="24"/>
          <w:szCs w:val="24"/>
          <w:rtl w:val="0"/>
        </w:rPr>
        <w:tab/>
      </w:r>
      <w:r w:rsidDel="00000000" w:rsidR="00000000" w:rsidRPr="00000000">
        <w:rPr>
          <w:sz w:val="24"/>
          <w:szCs w:val="24"/>
          <w:rtl w:val="0"/>
        </w:rPr>
        <w:t xml:space="preserve">A família, em sua essência, é a base da sociedade, um núcleo de afeto, cuidado e desenvolvimento.</w:t>
      </w:r>
      <w:r w:rsidDel="00000000" w:rsidR="00000000" w:rsidRPr="00000000">
        <w:rPr>
          <w:sz w:val="24"/>
          <w:szCs w:val="24"/>
          <w:rtl w:val="0"/>
        </w:rPr>
        <w:t xml:space="preserve"> No entanto, também é um espaço onde emergem conflitos, tensões e contradições, revelando as complexidades das relações humanas no cotidiano familiar. A </w:t>
      </w:r>
      <w:r w:rsidDel="00000000" w:rsidR="00000000" w:rsidRPr="00000000">
        <w:rPr>
          <w:sz w:val="24"/>
          <w:szCs w:val="24"/>
          <w:rtl w:val="0"/>
        </w:rPr>
        <w:t xml:space="preserve">concepção tradicional de família tem sido ampliada e desafiada pelas diversas configurações que emergem na contemporaneidade,</w:t>
      </w:r>
      <w:r w:rsidDel="00000000" w:rsidR="00000000" w:rsidRPr="00000000">
        <w:rPr>
          <w:sz w:val="24"/>
          <w:szCs w:val="24"/>
          <w:rtl w:val="0"/>
        </w:rPr>
        <w:t xml:space="preserve"> o que exige do Serviço Social uma atuação profissional que reconheça essa pluralidade com intervenções éticas e comprometidas com a garantia de direitos, o fortalecimento de vínculos e a superação das desigualdades historicamente</w:t>
      </w:r>
      <w:r w:rsidDel="00000000" w:rsidR="00000000" w:rsidRPr="00000000">
        <w:rPr>
          <w:sz w:val="24"/>
          <w:szCs w:val="24"/>
          <w:rtl w:val="0"/>
        </w:rPr>
        <w:t xml:space="preserve"> </w:t>
      </w:r>
      <w:r w:rsidDel="00000000" w:rsidR="00000000" w:rsidRPr="00000000">
        <w:rPr>
          <w:sz w:val="24"/>
          <w:szCs w:val="24"/>
          <w:rtl w:val="0"/>
        </w:rPr>
        <w:t xml:space="preserve">impostas a determinados grupos familiares</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10">
      <w:pPr>
        <w:spacing w:line="360" w:lineRule="auto"/>
        <w:ind w:left="0" w:firstLine="708.6614173228347"/>
        <w:jc w:val="both"/>
        <w:rPr>
          <w:sz w:val="24"/>
          <w:szCs w:val="24"/>
        </w:rPr>
      </w:pPr>
      <w:r w:rsidDel="00000000" w:rsidR="00000000" w:rsidRPr="00000000">
        <w:rPr>
          <w:sz w:val="24"/>
          <w:szCs w:val="24"/>
          <w:rtl w:val="0"/>
        </w:rPr>
        <w:t xml:space="preserve">Deste modo, e</w:t>
      </w:r>
      <w:r w:rsidDel="00000000" w:rsidR="00000000" w:rsidRPr="00000000">
        <w:rPr>
          <w:sz w:val="24"/>
          <w:szCs w:val="24"/>
          <w:rtl w:val="0"/>
        </w:rPr>
        <w:t xml:space="preserve">ste artigo propõe explorar sobre as atribuições do Serviço Social no Centro Municipal de Atendimento Multiprofissional (CMAM) em Teresina- PI e </w:t>
      </w:r>
      <w:r w:rsidDel="00000000" w:rsidR="00000000" w:rsidRPr="00000000">
        <w:rPr>
          <w:sz w:val="24"/>
          <w:szCs w:val="24"/>
          <w:rtl w:val="0"/>
        </w:rPr>
        <w:t xml:space="preserve">as concepções</w:t>
      </w:r>
      <w:r w:rsidDel="00000000" w:rsidR="00000000" w:rsidRPr="00000000">
        <w:rPr>
          <w:sz w:val="24"/>
          <w:szCs w:val="24"/>
          <w:rtl w:val="0"/>
        </w:rPr>
        <w:t xml:space="preserve"> de familiares atípicos(as) sobre seus</w:t>
      </w:r>
      <w:r w:rsidDel="00000000" w:rsidR="00000000" w:rsidRPr="00000000">
        <w:rPr>
          <w:sz w:val="24"/>
          <w:szCs w:val="24"/>
          <w:rtl w:val="0"/>
        </w:rPr>
        <w:t xml:space="preserve"> próprios</w:t>
      </w:r>
      <w:r w:rsidDel="00000000" w:rsidR="00000000" w:rsidRPr="00000000">
        <w:rPr>
          <w:sz w:val="24"/>
          <w:szCs w:val="24"/>
          <w:rtl w:val="0"/>
        </w:rPr>
        <w:t xml:space="preserve"> direitos, que,</w:t>
      </w:r>
      <w:r w:rsidDel="00000000" w:rsidR="00000000" w:rsidRPr="00000000">
        <w:rPr>
          <w:sz w:val="24"/>
          <w:szCs w:val="24"/>
          <w:rtl w:val="0"/>
        </w:rPr>
        <w:t xml:space="preserve"> frequentemente, encontram-se intrinsecamente vinculados à defesa e garantia dos direitos de seus filhos(as) e netos(as).</w:t>
      </w:r>
      <w:r w:rsidDel="00000000" w:rsidR="00000000" w:rsidRPr="00000000">
        <w:rPr>
          <w:sz w:val="24"/>
          <w:szCs w:val="24"/>
          <w:rtl w:val="0"/>
        </w:rPr>
        <w:t xml:space="preserve"> </w:t>
      </w:r>
      <w:r w:rsidDel="00000000" w:rsidR="00000000" w:rsidRPr="00000000">
        <w:rPr>
          <w:sz w:val="24"/>
          <w:szCs w:val="24"/>
          <w:rtl w:val="0"/>
        </w:rPr>
        <w:t xml:space="preserve">Tal imbricação contribui para a invisibilização de suas próprias demandas, resultando na secundarização de seus direitos enquanto sujeitos que também necessitam de cuidado.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Nesse cenário, a experiência de Estágio Supervisionado em Serviço Social realizada no Centro Municipal de Atendimento Multidisciplinar (CMAM) possibilitou uma aproximação direta com diferentes composições familiares. Muitas dessas famílias, por vezes, não se enquadram nos modelos normativos reconhecidos socialmente, o que evidencia a necessidade de uma atuação do Serviço Social que esteja atenta às singularidades de cada núcleo familiar.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O presente artigo, portanto, foi fruto da análise da realidade observada durante o processo de estágio curricular supervisionado obrigatório, bem como das ações realizadas com às famílias atendidas no CMAM através dos Projetos de Intervenções das estagiárias. Esses projetos tinham como objetivos a promoção de espaços de escuta e orientação, a democratização das informações sobre o acesso aos programas e serviços do sistema de proteção social, além da construção de uma consciência crítica e do desenvolvimento da autonomia desses sujeitos. Acrescenta-se ainda como percurso metodológico, a pesquisa bibliográfica e documental, e a utilização do método crítico dialético para análise das informações e das vivências em campo de estágio.</w:t>
      </w:r>
    </w:p>
    <w:p w:rsidR="00000000" w:rsidDel="00000000" w:rsidP="00000000" w:rsidRDefault="00000000" w:rsidRPr="00000000" w14:paraId="00000013">
      <w:pPr>
        <w:spacing w:line="360" w:lineRule="auto"/>
        <w:ind w:left="0" w:firstLine="0"/>
        <w:jc w:val="both"/>
        <w:rPr>
          <w:sz w:val="24"/>
          <w:szCs w:val="24"/>
        </w:rPr>
      </w:pPr>
      <w:r w:rsidDel="00000000" w:rsidR="00000000" w:rsidRPr="00000000">
        <w:rPr>
          <w:b w:val="1"/>
          <w:sz w:val="24"/>
          <w:szCs w:val="24"/>
          <w:rtl w:val="0"/>
        </w:rPr>
        <w:t xml:space="preserve">2. </w:t>
      </w:r>
      <w:r w:rsidDel="00000000" w:rsidR="00000000" w:rsidRPr="00000000">
        <w:rPr>
          <w:b w:val="1"/>
          <w:sz w:val="24"/>
          <w:szCs w:val="24"/>
          <w:highlight w:val="white"/>
          <w:rtl w:val="0"/>
        </w:rPr>
        <w:t xml:space="preserve">ESTÁGIO SUPERVISIONADO EM SERVIÇO SOCIAL:</w:t>
      </w:r>
      <w:r w:rsidDel="00000000" w:rsidR="00000000" w:rsidRPr="00000000">
        <w:rPr>
          <w:b w:val="1"/>
          <w:sz w:val="24"/>
          <w:szCs w:val="24"/>
          <w:rtl w:val="0"/>
        </w:rPr>
        <w:t xml:space="preserve"> Reflexões a partir da prática no Centro Municipal de Atendimento Multidisciplinar - CMAM</w:t>
      </w:r>
      <w:r w:rsidDel="00000000" w:rsidR="00000000" w:rsidRPr="00000000">
        <w:rPr>
          <w:rtl w:val="0"/>
        </w:rPr>
      </w:r>
    </w:p>
    <w:p w:rsidR="00000000" w:rsidDel="00000000" w:rsidP="00000000" w:rsidRDefault="00000000" w:rsidRPr="00000000" w14:paraId="00000014">
      <w:pPr>
        <w:spacing w:line="360" w:lineRule="auto"/>
        <w:ind w:left="0" w:firstLine="708.6614173228347"/>
        <w:jc w:val="both"/>
        <w:rPr>
          <w:sz w:val="24"/>
          <w:szCs w:val="24"/>
        </w:rPr>
      </w:pPr>
      <w:r w:rsidDel="00000000" w:rsidR="00000000" w:rsidRPr="00000000">
        <w:rPr>
          <w:sz w:val="24"/>
          <w:szCs w:val="24"/>
          <w:rtl w:val="0"/>
        </w:rPr>
        <w:t xml:space="preserve">De acordo com a Política Nacional de Estágio da ABEPSS (2010) o Estágio Curricular Supervisionado Obrigatório se constitui como um instrumento essencial para a formação acadêmica em Serviço Social, ao viabilizar a inserção dos/as discentes nos espaços sócio-ocupacionais e promover a articulação entre teoria e prática. Essa inserção favorece o desenvolvimento da análise crítica, da capacidade de intervenção profissional e da investigação científica, elementos fundamentais para a consolidação de uma formação comprometida com os princípios do projeto ético-político da profissão.</w:t>
      </w:r>
    </w:p>
    <w:p w:rsidR="00000000" w:rsidDel="00000000" w:rsidP="00000000" w:rsidRDefault="00000000" w:rsidRPr="00000000" w14:paraId="00000015">
      <w:pPr>
        <w:spacing w:line="360" w:lineRule="auto"/>
        <w:ind w:left="0" w:firstLine="708.6614173228347"/>
        <w:jc w:val="both"/>
        <w:rPr>
          <w:sz w:val="24"/>
          <w:szCs w:val="24"/>
        </w:rPr>
      </w:pPr>
      <w:r w:rsidDel="00000000" w:rsidR="00000000" w:rsidRPr="00000000">
        <w:rPr>
          <w:sz w:val="24"/>
          <w:szCs w:val="24"/>
          <w:rtl w:val="0"/>
        </w:rPr>
        <w:t xml:space="preserve">Nesse sentido, o Estágio Supervisionado em Serviço Social assume um papel privilegiado no processo formativo, uma vez que proporciona ao/à estudante a oportunidade de refletir sobre a prática profissional e apreender as múltiplas determinações da realidade institucional. Trata-se de um momento singular em que o(a) discente vivencia, de forma concreta, o cotidiano do exercício profissional do(a) assistente social, identificando seus desafios, potencialidades e contradições.</w:t>
      </w:r>
    </w:p>
    <w:p w:rsidR="00000000" w:rsidDel="00000000" w:rsidP="00000000" w:rsidRDefault="00000000" w:rsidRPr="00000000" w14:paraId="00000016">
      <w:pPr>
        <w:spacing w:line="360" w:lineRule="auto"/>
        <w:ind w:left="0" w:firstLine="708.6614173228347"/>
        <w:jc w:val="both"/>
        <w:rPr>
          <w:sz w:val="24"/>
          <w:szCs w:val="24"/>
        </w:rPr>
      </w:pPr>
      <w:r w:rsidDel="00000000" w:rsidR="00000000" w:rsidRPr="00000000">
        <w:rPr>
          <w:sz w:val="24"/>
          <w:szCs w:val="24"/>
          <w:rtl w:val="0"/>
        </w:rPr>
        <w:t xml:space="preserve">Ademais, o estágio configura-se como um espaço formativo de problematização crítica das condições objetivas e subjetivas que envolvem o trabalho profissional, permitindo ao/à estagiário/a analisar as mediações presentes nas expressões da questão social, bem como as configurações institucionais que influenciam a prática do Serviço Social. Como aponta Silva (2012), é nesse contexto que o estágio revela-se não apenas como um campo de aplicação de conhecimentos, mas como um processo pedagógico que possibilita a construção de uma postura investigativa e propositiva diante das demandas sociais e institucionais.</w:t>
      </w:r>
    </w:p>
    <w:p w:rsidR="00000000" w:rsidDel="00000000" w:rsidP="00000000" w:rsidRDefault="00000000" w:rsidRPr="00000000" w14:paraId="00000017">
      <w:pPr>
        <w:spacing w:line="360" w:lineRule="auto"/>
        <w:ind w:left="0" w:firstLine="708.6614173228347"/>
        <w:jc w:val="both"/>
        <w:rPr>
          <w:sz w:val="24"/>
          <w:szCs w:val="24"/>
        </w:rPr>
      </w:pPr>
      <w:r w:rsidDel="00000000" w:rsidR="00000000" w:rsidRPr="00000000">
        <w:rPr>
          <w:sz w:val="24"/>
          <w:szCs w:val="24"/>
          <w:rtl w:val="0"/>
        </w:rPr>
        <w:t xml:space="preserve">É</w:t>
      </w:r>
      <w:r w:rsidDel="00000000" w:rsidR="00000000" w:rsidRPr="00000000">
        <w:rPr>
          <w:sz w:val="24"/>
          <w:szCs w:val="24"/>
          <w:rtl w:val="0"/>
        </w:rPr>
        <w:t xml:space="preserve"> nesse cenário formativo que se insere o campo de estágio no qual este trabalho se desenvolve: o Centro Municipal de Atendimento Multidisciplinar (CMAM). Trata-se de uma instituição pública localizada na cidade de Teresina-PI, responsável por prestar atendimentos especializados de forma multidisciplinar a crianças e adolescentes, com idades entre cinco e quinze anos, matriculados em escolas da Rede Municipal de Ensino de Teresina - PI, que apresentam transtornos de aprendizagem, tais como dislexia, disgrafia, disortografia, discalculia, Transtorno do Déficit de Atenção e Hiperatividade (TDAH), distúrbios articulatórios, entre outros.</w:t>
      </w:r>
    </w:p>
    <w:p w:rsidR="00000000" w:rsidDel="00000000" w:rsidP="00000000" w:rsidRDefault="00000000" w:rsidRPr="00000000" w14:paraId="00000018">
      <w:pPr>
        <w:spacing w:line="360" w:lineRule="auto"/>
        <w:ind w:left="0" w:firstLine="708.6614173228347"/>
        <w:jc w:val="both"/>
        <w:rPr>
          <w:sz w:val="24"/>
          <w:szCs w:val="24"/>
        </w:rPr>
      </w:pPr>
      <w:r w:rsidDel="00000000" w:rsidR="00000000" w:rsidRPr="00000000">
        <w:rPr>
          <w:sz w:val="24"/>
          <w:szCs w:val="24"/>
          <w:rtl w:val="0"/>
        </w:rPr>
        <w:t xml:space="preserve">O Centro constitui-se como uma instituição pioneira </w:t>
      </w:r>
      <w:r w:rsidDel="00000000" w:rsidR="00000000" w:rsidRPr="00000000">
        <w:rPr>
          <w:sz w:val="24"/>
          <w:szCs w:val="24"/>
          <w:rtl w:val="0"/>
        </w:rPr>
        <w:t xml:space="preserve">no Estado supracitado, no que concerne ao</w:t>
      </w:r>
      <w:r w:rsidDel="00000000" w:rsidR="00000000" w:rsidRPr="00000000">
        <w:rPr>
          <w:sz w:val="24"/>
          <w:szCs w:val="24"/>
          <w:rtl w:val="0"/>
        </w:rPr>
        <w:t xml:space="preserve"> atendimento a transtornos de aprendizagem, sendo fruto da parceria entre a Fundação Municipal de Saúde (FMS) e a Secretaria Municipal de Educação (SEMEC), estando inserido nas políticas públicas de saúde e de educação. Sua atuação é fundamentada nos princípios que regem essas duas políticas, buscando garantir um atendimento integral que contemple tanto os aspectos clínicos quanto sociais das crianças e adolescentes atendidos.</w:t>
      </w:r>
    </w:p>
    <w:p w:rsidR="00000000" w:rsidDel="00000000" w:rsidP="00000000" w:rsidRDefault="00000000" w:rsidRPr="00000000" w14:paraId="00000019">
      <w:pPr>
        <w:spacing w:line="360" w:lineRule="auto"/>
        <w:ind w:left="0" w:firstLine="708.6614173228347"/>
        <w:jc w:val="both"/>
        <w:rPr>
          <w:sz w:val="24"/>
          <w:szCs w:val="24"/>
        </w:rPr>
      </w:pPr>
      <w:r w:rsidDel="00000000" w:rsidR="00000000" w:rsidRPr="00000000">
        <w:rPr>
          <w:sz w:val="24"/>
          <w:szCs w:val="24"/>
          <w:rtl w:val="0"/>
        </w:rPr>
        <w:t xml:space="preserve">A concepção de Saúde e de Educação que orienta o trabalho desenvolvido no CMAM está baseada em um entendimento multidisciplinar. Dessa forma, a saúde é compreendida não apenas como a ausência de doença, mas como um estado completo de bem-estar físico, mental e social, influenciado por múltiplos fatores condicionantes, tais como alimentação, moradia, saneamento básico, trabalho, renda, educação, transporte, lazer e acesso aos bens e serviços essenciais (Brasil, 1990). Por sua vez, a educação é vista como um direito fundamental de todos e uma responsabilidade compartilhada entre o Estado e a família, com o objetivo de promover o pleno desenvolvimento do indivíduo, preparando-o para o exercício da cidadania e para o trabalho (Brasil, 1988). Para assegurar essa integralidade, o CMAM conta com uma equipe multidisciplinar composta por profissionais de diversas áreas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w:t>
      </w:r>
    </w:p>
    <w:p w:rsidR="00000000" w:rsidDel="00000000" w:rsidP="00000000" w:rsidRDefault="00000000" w:rsidRPr="00000000" w14:paraId="0000001A">
      <w:pPr>
        <w:spacing w:line="360" w:lineRule="auto"/>
        <w:ind w:left="0" w:firstLine="708.6614173228347"/>
        <w:jc w:val="both"/>
        <w:rPr>
          <w:b w:val="1"/>
          <w:sz w:val="24"/>
          <w:szCs w:val="24"/>
        </w:rPr>
      </w:pPr>
      <w:r w:rsidDel="00000000" w:rsidR="00000000" w:rsidRPr="00000000">
        <w:rPr>
          <w:sz w:val="24"/>
          <w:szCs w:val="24"/>
          <w:rtl w:val="0"/>
        </w:rPr>
        <w:t xml:space="preserve">Nesse contexto, o estágio em Serviço Social no CMAM proporciona uma experiência formativa rica e desafiadora, ao possibilitar o contato direto com a realidade das famílias atendidas, bem como a reflexão sobre os desafios inerentes ao exercício profissional, que exige responsabilidade ética e compromisso com a promoção e a garantia dos direitos sociais e humanos dos(as) usuários(as).</w:t>
      </w: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b w:val="1"/>
          <w:sz w:val="24"/>
          <w:szCs w:val="24"/>
          <w:rtl w:val="0"/>
        </w:rPr>
        <w:t xml:space="preserve">3. CONFIGURAÇÕES FAMILIARES NA CONTEMPORANEIDADE E A REALIDADE DE FAMÍLIAS ATÍPICAS </w:t>
      </w:r>
      <w:r w:rsidDel="00000000" w:rsidR="00000000" w:rsidRPr="00000000">
        <w:rPr>
          <w:rtl w:val="0"/>
        </w:rPr>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 família, em sua essência, é uma instituição universal que desempenha um papel fundamental na sociedade.</w:t>
      </w:r>
      <w:r w:rsidDel="00000000" w:rsidR="00000000" w:rsidRPr="00000000">
        <w:rPr>
          <w:sz w:val="24"/>
          <w:szCs w:val="24"/>
          <w:rtl w:val="0"/>
        </w:rPr>
        <w:t xml:space="preserve"> </w:t>
      </w:r>
      <w:r w:rsidDel="00000000" w:rsidR="00000000" w:rsidRPr="00000000">
        <w:rPr>
          <w:sz w:val="24"/>
          <w:szCs w:val="24"/>
          <w:rtl w:val="0"/>
        </w:rPr>
        <w:t xml:space="preserve">Contudo, é crucial reconhecer que a família não se limita a uma única definição ou estrutura.</w:t>
      </w:r>
      <w:r w:rsidDel="00000000" w:rsidR="00000000" w:rsidRPr="00000000">
        <w:rPr>
          <w:sz w:val="24"/>
          <w:szCs w:val="24"/>
          <w:rtl w:val="0"/>
        </w:rPr>
        <w:t xml:space="preserve"> </w:t>
      </w:r>
      <w:r w:rsidDel="00000000" w:rsidR="00000000" w:rsidRPr="00000000">
        <w:rPr>
          <w:sz w:val="24"/>
          <w:szCs w:val="24"/>
          <w:rtl w:val="0"/>
        </w:rPr>
        <w:t xml:space="preserve">Trata-se de um conceito intrinsecamente dinâmico, que se adapta e evolui ao longo do tempo e em diferentes contextos.</w:t>
      </w:r>
      <w:r w:rsidDel="00000000" w:rsidR="00000000" w:rsidRPr="00000000">
        <w:rPr>
          <w:sz w:val="24"/>
          <w:szCs w:val="24"/>
          <w:rtl w:val="0"/>
        </w:rPr>
        <w:t xml:space="preserve"> </w:t>
      </w:r>
      <w:r w:rsidDel="00000000" w:rsidR="00000000" w:rsidRPr="00000000">
        <w:rPr>
          <w:sz w:val="24"/>
          <w:szCs w:val="24"/>
          <w:rtl w:val="0"/>
        </w:rPr>
        <w:t xml:space="preserve">Longe de ser uma construção estática, a família se manifesta em uma rica tapeçaria de </w:t>
      </w:r>
      <w:r w:rsidDel="00000000" w:rsidR="00000000" w:rsidRPr="00000000">
        <w:rPr>
          <w:sz w:val="24"/>
          <w:szCs w:val="24"/>
          <w:rtl w:val="0"/>
        </w:rPr>
        <w:t xml:space="preserve">configurações</w:t>
      </w:r>
      <w:r w:rsidDel="00000000" w:rsidR="00000000" w:rsidRPr="00000000">
        <w:rPr>
          <w:sz w:val="24"/>
          <w:szCs w:val="24"/>
          <w:rtl w:val="0"/>
        </w:rPr>
        <w:t xml:space="preserve">, cada um</w:t>
      </w:r>
      <w:r w:rsidDel="00000000" w:rsidR="00000000" w:rsidRPr="00000000">
        <w:rPr>
          <w:sz w:val="24"/>
          <w:szCs w:val="24"/>
          <w:rtl w:val="0"/>
        </w:rPr>
        <w:t xml:space="preserve">a</w:t>
      </w:r>
      <w:r w:rsidDel="00000000" w:rsidR="00000000" w:rsidRPr="00000000">
        <w:rPr>
          <w:sz w:val="24"/>
          <w:szCs w:val="24"/>
          <w:rtl w:val="0"/>
        </w:rPr>
        <w:t xml:space="preserve"> refletindo as particularidades das culturas, das normas sociais e das experiências individuais.</w:t>
      </w:r>
      <w:r w:rsidDel="00000000" w:rsidR="00000000" w:rsidRPr="00000000">
        <w:rPr>
          <w:sz w:val="24"/>
          <w:szCs w:val="24"/>
          <w:rtl w:val="0"/>
        </w:rPr>
        <w:t xml:space="preserve">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highlight w:val="white"/>
          <w:rtl w:val="0"/>
        </w:rPr>
        <w:t xml:space="preserve">O conceito de família na jurisprudência brasileira, especialmente no Superior Tribunal de Justiça (STJ), evoluiu significativamente, superando a visão clássica baseada exclusivamente em vínculos biológicos e matrimoniais. A Constituição Federal de 1988, em seu artigo 226, reconhece a família como base da sociedade e lhe confere especial proteção do Estado. Esse reconhecimento, tornando-se um marco, abrange diversas formas de constituição familiar, como o casamento civil, a união estável e a família monoparental. A jurisprudência, por sua vez, expandiu ainda mais essa compreensão, incorporando </w:t>
      </w:r>
      <w:r w:rsidDel="00000000" w:rsidR="00000000" w:rsidRPr="00000000">
        <w:rPr>
          <w:sz w:val="24"/>
          <w:szCs w:val="24"/>
          <w:highlight w:val="white"/>
          <w:rtl w:val="0"/>
        </w:rPr>
        <w:t xml:space="preserve">configurações </w:t>
      </w:r>
      <w:r w:rsidDel="00000000" w:rsidR="00000000" w:rsidRPr="00000000">
        <w:rPr>
          <w:sz w:val="24"/>
          <w:szCs w:val="24"/>
          <w:highlight w:val="white"/>
          <w:rtl w:val="0"/>
        </w:rPr>
        <w:t xml:space="preserve">como a família homoafetiva e a família anaparental – formada por parentes colaterais, como irmãos. Essa mudança é fortemente influenciada pelo princípio da afetividade, que passou a ser o fundamento central do direito de família, priorizando a comunhão de vida e a solidariedade social sobre considerações meramente patrimoniais ou biológicas (STJ, 2023).</w:t>
      </w:r>
      <w:r w:rsidDel="00000000" w:rsidR="00000000" w:rsidRPr="00000000">
        <w:rPr>
          <w:sz w:val="24"/>
          <w:szCs w:val="24"/>
          <w:rtl w:val="0"/>
        </w:rPr>
        <w:t xml:space="preserve"> </w:t>
      </w:r>
    </w:p>
    <w:p w:rsidR="00000000" w:rsidDel="00000000" w:rsidP="00000000" w:rsidRDefault="00000000" w:rsidRPr="00000000" w14:paraId="0000001E">
      <w:pPr>
        <w:spacing w:line="360" w:lineRule="auto"/>
        <w:ind w:firstLine="720"/>
        <w:jc w:val="both"/>
        <w:rPr>
          <w:sz w:val="24"/>
          <w:szCs w:val="24"/>
          <w:highlight w:val="white"/>
        </w:rPr>
      </w:pPr>
      <w:r w:rsidDel="00000000" w:rsidR="00000000" w:rsidRPr="00000000">
        <w:rPr>
          <w:sz w:val="24"/>
          <w:szCs w:val="24"/>
          <w:rtl w:val="0"/>
        </w:rPr>
        <w:t xml:space="preserve">Ademais, a família não é apenas um reflexo passivo dessas influências externas.</w:t>
      </w:r>
      <w:r w:rsidDel="00000000" w:rsidR="00000000" w:rsidRPr="00000000">
        <w:rPr>
          <w:sz w:val="24"/>
          <w:szCs w:val="24"/>
          <w:rtl w:val="0"/>
        </w:rPr>
        <w:t xml:space="preserve"> </w:t>
      </w:r>
      <w:r w:rsidDel="00000000" w:rsidR="00000000" w:rsidRPr="00000000">
        <w:rPr>
          <w:sz w:val="24"/>
          <w:szCs w:val="24"/>
          <w:rtl w:val="0"/>
        </w:rPr>
        <w:t xml:space="preserve">Ela também é um agente ativo na construção da realidade social, influenciando os valores, as crenças e os comportamentos de seus membros.</w:t>
      </w:r>
      <w:r w:rsidDel="00000000" w:rsidR="00000000" w:rsidRPr="00000000">
        <w:rPr>
          <w:sz w:val="24"/>
          <w:szCs w:val="24"/>
          <w:rtl w:val="0"/>
        </w:rPr>
        <w:t xml:space="preserve"> </w:t>
      </w:r>
      <w:r w:rsidDel="00000000" w:rsidR="00000000" w:rsidRPr="00000000">
        <w:rPr>
          <w:sz w:val="24"/>
          <w:szCs w:val="24"/>
          <w:rtl w:val="0"/>
        </w:rPr>
        <w:t xml:space="preserve">A família é o primeiro espaço de socialização, onde os indivíduos aprendem sobre o mundo, sobre si mesmos e sobre os outros.</w:t>
      </w:r>
      <w:r w:rsidDel="00000000" w:rsidR="00000000" w:rsidRPr="00000000">
        <w:rPr>
          <w:sz w:val="24"/>
          <w:szCs w:val="24"/>
          <w:rtl w:val="0"/>
        </w:rPr>
        <w:t xml:space="preserve"> </w:t>
      </w:r>
      <w:r w:rsidDel="00000000" w:rsidR="00000000" w:rsidRPr="00000000">
        <w:rPr>
          <w:sz w:val="24"/>
          <w:szCs w:val="24"/>
          <w:rtl w:val="0"/>
        </w:rPr>
        <w:t xml:space="preserve">É nesse contexto que se desenvolvem os laços afetivos, as relações de cuidado e as responsabilidades mútuas que caracterizam a vida familiar.</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Na intrincada tapeçaria da sociedade contemporânea, a estrutura familiar que persistentemente se destaca como a mais prevalente é o modelo tradicional.</w:t>
      </w:r>
      <w:r w:rsidDel="00000000" w:rsidR="00000000" w:rsidRPr="00000000">
        <w:rPr>
          <w:sz w:val="24"/>
          <w:szCs w:val="24"/>
          <w:rtl w:val="0"/>
        </w:rPr>
        <w:t xml:space="preserve"> </w:t>
      </w:r>
      <w:r w:rsidDel="00000000" w:rsidR="00000000" w:rsidRPr="00000000">
        <w:rPr>
          <w:sz w:val="24"/>
          <w:szCs w:val="24"/>
          <w:rtl w:val="0"/>
        </w:rPr>
        <w:t xml:space="preserve">Este modelo é caracterizado por um núcleo composto por um pai, uma mãe e seus filhos, e é crucial notar que nenhum dos membros desta unidade familiar enfrenta qualquer tipo de deficiência física ou intelectual.</w:t>
      </w:r>
      <w:r w:rsidDel="00000000" w:rsidR="00000000" w:rsidRPr="00000000">
        <w:rPr>
          <w:sz w:val="24"/>
          <w:szCs w:val="24"/>
          <w:rtl w:val="0"/>
        </w:rPr>
        <w:t xml:space="preserve"> Todavia, e</w:t>
      </w:r>
      <w:r w:rsidDel="00000000" w:rsidR="00000000" w:rsidRPr="00000000">
        <w:rPr>
          <w:sz w:val="24"/>
          <w:szCs w:val="24"/>
          <w:rtl w:val="0"/>
        </w:rPr>
        <w:t xml:space="preserve">sta configuração, embora amplamente reconhecida e observada, não existe isoladamente. </w:t>
      </w:r>
      <w:r w:rsidDel="00000000" w:rsidR="00000000" w:rsidRPr="00000000">
        <w:rPr>
          <w:sz w:val="24"/>
          <w:szCs w:val="24"/>
          <w:rtl w:val="0"/>
        </w:rPr>
        <w:t xml:space="preserve">A</w:t>
      </w:r>
      <w:r w:rsidDel="00000000" w:rsidR="00000000" w:rsidRPr="00000000">
        <w:rPr>
          <w:sz w:val="24"/>
          <w:szCs w:val="24"/>
          <w:rtl w:val="0"/>
        </w:rPr>
        <w:t xml:space="preserve">s famílias monoparentais, </w:t>
      </w:r>
      <w:r w:rsidDel="00000000" w:rsidR="00000000" w:rsidRPr="00000000">
        <w:rPr>
          <w:sz w:val="24"/>
          <w:szCs w:val="24"/>
          <w:rtl w:val="0"/>
        </w:rPr>
        <w:t xml:space="preserve">as famílias extensas, </w:t>
      </w:r>
      <w:r w:rsidDel="00000000" w:rsidR="00000000" w:rsidRPr="00000000">
        <w:rPr>
          <w:sz w:val="24"/>
          <w:szCs w:val="24"/>
          <w:rtl w:val="0"/>
        </w:rPr>
        <w:t xml:space="preserve">as famílias reconstituídas, as famílias homoparentais, as famílias adotivas, entre outras, cada uma com suas próprias dinâmicas e desafios, contribuem para a complexa tapeçaria da vida familiar</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Nesse panorama, o foco deste artigo recai sobre as diversas </w:t>
      </w:r>
      <w:r w:rsidDel="00000000" w:rsidR="00000000" w:rsidRPr="00000000">
        <w:rPr>
          <w:sz w:val="24"/>
          <w:szCs w:val="24"/>
          <w:rtl w:val="0"/>
        </w:rPr>
        <w:t xml:space="preserve">configurações familiares</w:t>
      </w:r>
      <w:r w:rsidDel="00000000" w:rsidR="00000000" w:rsidRPr="00000000">
        <w:rPr>
          <w:sz w:val="24"/>
          <w:szCs w:val="24"/>
          <w:rtl w:val="0"/>
        </w:rPr>
        <w:t xml:space="preserve"> que lidam com a deficiência ou condições de saúde complexas de seus membros, sejam filhos, netos ou outros parentes. </w:t>
      </w:r>
      <w:r w:rsidDel="00000000" w:rsidR="00000000" w:rsidRPr="00000000">
        <w:rPr>
          <w:sz w:val="24"/>
          <w:szCs w:val="24"/>
          <w:highlight w:val="white"/>
          <w:rtl w:val="0"/>
        </w:rPr>
        <w:t xml:space="preserve">A pesquisa de Viana e </w:t>
      </w:r>
      <w:r w:rsidDel="00000000" w:rsidR="00000000" w:rsidRPr="00000000">
        <w:rPr>
          <w:sz w:val="24"/>
          <w:szCs w:val="24"/>
          <w:highlight w:val="white"/>
          <w:rtl w:val="0"/>
        </w:rPr>
        <w:t xml:space="preserve">Benicasa</w:t>
      </w:r>
      <w:r w:rsidDel="00000000" w:rsidR="00000000" w:rsidRPr="00000000">
        <w:rPr>
          <w:sz w:val="24"/>
          <w:szCs w:val="24"/>
          <w:highlight w:val="white"/>
          <w:rtl w:val="0"/>
        </w:rPr>
        <w:t xml:space="preserve"> (2023) associa "atipia" e "desenvolvimento atípico" à neurodiversidade, que abrange condições como autismo, dislexia, TDAH, entre outras. É destacada a preferência por tratar essas condições como diferenças e não como doenças, recusando o uso da palavra "anormalidade".</w:t>
      </w:r>
      <w:r w:rsidDel="00000000" w:rsidR="00000000" w:rsidRPr="00000000">
        <w:rPr>
          <w:rtl w:val="0"/>
        </w:rPr>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A ausência de deficiência entre os membros da família nuclear tradicional, embora mencionada anteriormente, não deve ser interpretada como um critério de valor ou como uma medida de superioridade.</w:t>
      </w:r>
      <w:r w:rsidDel="00000000" w:rsidR="00000000" w:rsidRPr="00000000">
        <w:rPr>
          <w:sz w:val="24"/>
          <w:szCs w:val="24"/>
          <w:rtl w:val="0"/>
        </w:rPr>
        <w:t xml:space="preserve"> </w:t>
      </w:r>
      <w:r w:rsidDel="00000000" w:rsidR="00000000" w:rsidRPr="00000000">
        <w:rPr>
          <w:sz w:val="24"/>
          <w:szCs w:val="24"/>
          <w:rtl w:val="0"/>
        </w:rPr>
        <w:t xml:space="preserve">Em vez disso, deve ser entendida como uma característica específica deste modelo familiar, sem negar a validade e a importância de famílias que incluem membros com deficiência.</w:t>
      </w:r>
      <w:r w:rsidDel="00000000" w:rsidR="00000000" w:rsidRPr="00000000">
        <w:rPr>
          <w:sz w:val="24"/>
          <w:szCs w:val="24"/>
          <w:rtl w:val="0"/>
        </w:rPr>
        <w:t xml:space="preserve"> Ainda assim, é inegável que o cuidado com um indivíduo que demanda atenção e suporte contínuos gera uma sobrecarga significativa sobre os familiares. Essa sobrecarga, muitas vezes invisível para a sociedade em geral, manifesta-se em diversas esferas: física, emocional, financeira e social.</w:t>
      </w:r>
    </w:p>
    <w:p w:rsidR="00000000" w:rsidDel="00000000" w:rsidP="00000000" w:rsidRDefault="00000000" w:rsidRPr="00000000" w14:paraId="00000022">
      <w:pPr>
        <w:spacing w:line="360" w:lineRule="auto"/>
        <w:ind w:firstLine="720"/>
        <w:jc w:val="both"/>
        <w:rPr>
          <w:sz w:val="24"/>
          <w:szCs w:val="24"/>
          <w:highlight w:val="white"/>
        </w:rPr>
      </w:pPr>
      <w:r w:rsidDel="00000000" w:rsidR="00000000" w:rsidRPr="00000000">
        <w:rPr>
          <w:sz w:val="24"/>
          <w:szCs w:val="24"/>
          <w:highlight w:val="white"/>
          <w:rtl w:val="0"/>
        </w:rPr>
        <w:t xml:space="preserve">Viana e </w:t>
      </w:r>
      <w:r w:rsidDel="00000000" w:rsidR="00000000" w:rsidRPr="00000000">
        <w:rPr>
          <w:sz w:val="24"/>
          <w:szCs w:val="24"/>
          <w:highlight w:val="white"/>
          <w:rtl w:val="0"/>
        </w:rPr>
        <w:t xml:space="preserve">Benicasa</w:t>
      </w:r>
      <w:r w:rsidDel="00000000" w:rsidR="00000000" w:rsidRPr="00000000">
        <w:rPr>
          <w:sz w:val="24"/>
          <w:szCs w:val="24"/>
          <w:rtl w:val="0"/>
        </w:rPr>
        <w:t xml:space="preserve"> (2023) enfatizam em seu estudo </w:t>
      </w:r>
      <w:r w:rsidDel="00000000" w:rsidR="00000000" w:rsidRPr="00000000">
        <w:rPr>
          <w:sz w:val="24"/>
          <w:szCs w:val="24"/>
          <w:highlight w:val="white"/>
          <w:rtl w:val="0"/>
        </w:rPr>
        <w:t xml:space="preserve">que a chegada de uma criança com desenvolvimento atípico exige uma grande reorganização dos cuidadores, predominantemente as mães. Um ponto chave nessa remodelação é o ativismo inerente à maternidade atípica. As mães atuam na defesa e luta pelos direitos de seus filhos atípicos, buscando atenção à saúde, processos de escolarização, combatendo a desumanização e promovendo a inclusão </w:t>
      </w:r>
      <w:r w:rsidDel="00000000" w:rsidR="00000000" w:rsidRPr="00000000">
        <w:rPr>
          <w:sz w:val="24"/>
          <w:szCs w:val="24"/>
          <w:highlight w:val="white"/>
          <w:rtl w:val="0"/>
        </w:rPr>
        <w:t xml:space="preserve">social</w:t>
      </w:r>
      <w:r w:rsidDel="00000000" w:rsidR="00000000" w:rsidRPr="00000000">
        <w:rPr>
          <w:sz w:val="24"/>
          <w:szCs w:val="24"/>
          <w:highlight w:val="white"/>
          <w:rtl w:val="0"/>
        </w:rPr>
        <w:t xml:space="preserve">. A experiência se torna "única e excepcional", frequentemente levando ao abandono do autocuidado, acarretados por uma sobrecarga de trabalho, desafios contínuos em relação ao diagnóstico, à procura de informações e ao acesso aos serviços, </w:t>
      </w:r>
      <w:r w:rsidDel="00000000" w:rsidR="00000000" w:rsidRPr="00000000">
        <w:rPr>
          <w:sz w:val="24"/>
          <w:szCs w:val="24"/>
          <w:highlight w:val="white"/>
          <w:rtl w:val="0"/>
        </w:rPr>
        <w:t xml:space="preserve">sobretudo</w:t>
      </w:r>
      <w:r w:rsidDel="00000000" w:rsidR="00000000" w:rsidRPr="00000000">
        <w:rPr>
          <w:sz w:val="24"/>
          <w:szCs w:val="24"/>
          <w:highlight w:val="white"/>
          <w:rtl w:val="0"/>
        </w:rPr>
        <w:t xml:space="preserve">, de saúde</w:t>
      </w:r>
      <w:r w:rsidDel="00000000" w:rsidR="00000000" w:rsidRPr="00000000">
        <w:rPr>
          <w:sz w:val="24"/>
          <w:szCs w:val="24"/>
          <w:highlight w:val="white"/>
          <w:rtl w:val="0"/>
        </w:rPr>
        <w:t xml:space="preserve"> e educacionais.</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highlight w:val="white"/>
          <w:rtl w:val="0"/>
        </w:rPr>
        <w:t xml:space="preserve">Ademais, as autoras criticam os rótulos de "heroína" ou "guerreira". Embora frequentemente atribuídos, podem não ser puramente elogiosos. Eles podem imputar um encargo maior às mães, ou outra referência matriarcal, como visto no CMAM com</w:t>
      </w:r>
      <w:r w:rsidDel="00000000" w:rsidR="00000000" w:rsidRPr="00000000">
        <w:rPr>
          <w:sz w:val="24"/>
          <w:szCs w:val="24"/>
          <w:highlight w:val="white"/>
          <w:rtl w:val="0"/>
        </w:rPr>
        <w:t xml:space="preserve">o</w:t>
      </w:r>
      <w:r w:rsidDel="00000000" w:rsidR="00000000" w:rsidRPr="00000000">
        <w:rPr>
          <w:sz w:val="24"/>
          <w:szCs w:val="24"/>
          <w:highlight w:val="white"/>
          <w:rtl w:val="0"/>
        </w:rPr>
        <w:t xml:space="preserve"> avós e tias, tornando-as únicas responsáveis e isentando as redes de apoio e familiares de sua responsabilidade. Tais classificações podem, inadvertidamente, reforçar a noção de fardo, infortúnio ou missão sacrificial, </w:t>
      </w:r>
      <w:r w:rsidDel="00000000" w:rsidR="00000000" w:rsidRPr="00000000">
        <w:rPr>
          <w:sz w:val="24"/>
          <w:szCs w:val="24"/>
          <w:highlight w:val="white"/>
          <w:rtl w:val="0"/>
        </w:rPr>
        <w:t xml:space="preserve">o que reflete atitudes e ideias preconceituosas e capacitistas</w:t>
      </w:r>
      <w:r w:rsidDel="00000000" w:rsidR="00000000" w:rsidRPr="00000000">
        <w:rPr>
          <w:sz w:val="24"/>
          <w:szCs w:val="24"/>
          <w:highlight w:val="white"/>
          <w:rtl w:val="0"/>
        </w:rPr>
        <w:t xml:space="preserve"> (Viana; Benicasa, 2023).</w:t>
      </w: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4. </w:t>
      </w:r>
      <w:r w:rsidDel="00000000" w:rsidR="00000000" w:rsidRPr="00000000">
        <w:rPr>
          <w:b w:val="1"/>
          <w:sz w:val="24"/>
          <w:szCs w:val="24"/>
          <w:rtl w:val="0"/>
        </w:rPr>
        <w:t xml:space="preserve">SERVIÇO SOCIAL E A INVISIBILIDADE DOS DIREITOS DAS FAMÍLIAS ATÍPICAS</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No CMAM, o Serviço Social realiza sua intervenção com o objetivo de identificar e atender às multifacetadas </w:t>
      </w:r>
      <w:r w:rsidDel="00000000" w:rsidR="00000000" w:rsidRPr="00000000">
        <w:rPr>
          <w:sz w:val="24"/>
          <w:szCs w:val="24"/>
          <w:rtl w:val="0"/>
        </w:rPr>
        <w:t xml:space="preserve">expressões da questão</w:t>
      </w:r>
      <w:r w:rsidDel="00000000" w:rsidR="00000000" w:rsidRPr="00000000">
        <w:rPr>
          <w:sz w:val="24"/>
          <w:szCs w:val="24"/>
          <w:rtl w:val="0"/>
        </w:rPr>
        <w:t xml:space="preserve"> social que impactam crianças, adolescentes e seus núcleos familiares. Essa atuação ocorre por meio da promoção de ações voltadas à inclusão social e da articulação com outras instituições e políticas públicas, visando assegurar a efetivação dos direitos sociais ao público atendido.</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sz w:val="24"/>
          <w:szCs w:val="24"/>
          <w:rtl w:val="0"/>
        </w:rPr>
        <w:t xml:space="preserve">Nesse contexto, quanto às manifestações da questão social observadas na instituição — as quais perpassam a vida dos(as) usuários(as) e de sua famílias —, destacam-se: o analfabetismo, o desemprego, situações de violência, abandono parental, pobreza, fragilização e/ou rompimento dos vínculos familiares, insegurança alimentar, déficit habitacional, entre outros.</w:t>
      </w:r>
    </w:p>
    <w:p w:rsidR="00000000" w:rsidDel="00000000" w:rsidP="00000000" w:rsidRDefault="00000000" w:rsidRPr="00000000" w14:paraId="00000027">
      <w:pPr>
        <w:spacing w:line="360" w:lineRule="auto"/>
        <w:ind w:firstLine="708.6614173228347"/>
        <w:jc w:val="both"/>
        <w:rPr>
          <w:sz w:val="24"/>
          <w:szCs w:val="24"/>
        </w:rPr>
      </w:pPr>
      <w:r w:rsidDel="00000000" w:rsidR="00000000" w:rsidRPr="00000000">
        <w:rPr>
          <w:sz w:val="24"/>
          <w:szCs w:val="24"/>
          <w:rtl w:val="0"/>
        </w:rPr>
        <w:t xml:space="preserve">Dessa maneira, no CMAM, o(a) assistente social atua frente às diversas expressões da questão social, que vão além dos fatores relacionados aos transtornos e/ou dificuldades de aprendizagem identificados nas crianças e adolescentes, de modo que cabe ao profissional orientar sua atuação com base no Projeto Ético-Político do Serviço Social</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w:t>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Para alcançar esses objetivos, o Serviço Social busca realizar articulações e encaminhamentos que se materializam em ações intersetoriais, fundamentadas na perspectiva da proteção integral dos sujeitos. Assim, sua atuação é direcionada à promoção de políticas e ações integradas, contemplando áreas como educação, saúde, trabalho e renda, habitação, cultura, lazer, cidadania, entre outras (Bronzo, 2010 </w:t>
      </w:r>
      <w:r w:rsidDel="00000000" w:rsidR="00000000" w:rsidRPr="00000000">
        <w:rPr>
          <w:i w:val="1"/>
          <w:sz w:val="24"/>
          <w:szCs w:val="24"/>
          <w:rtl w:val="0"/>
        </w:rPr>
        <w:t xml:space="preserve">apud</w:t>
      </w:r>
      <w:r w:rsidDel="00000000" w:rsidR="00000000" w:rsidRPr="00000000">
        <w:rPr>
          <w:sz w:val="24"/>
          <w:szCs w:val="24"/>
          <w:rtl w:val="0"/>
        </w:rPr>
        <w:t xml:space="preserve"> Pereira, 2018).</w:t>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sz w:val="24"/>
          <w:szCs w:val="24"/>
          <w:rtl w:val="0"/>
        </w:rPr>
        <w:t xml:space="preserve">Nesse sentido, a realidade social dos(as) usuários(as) é sempre considerada, de modo a assegurar o acesso e a continuidade dos acompanhamentos realizados dentro e fora da instituição. Destaca-se, nesse processo, o contexto familiar, entendido como espaço fundamental de socialização e de desenvolvimento emocional e social dos(as) usuários(as).</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Tem-se a compreensão de que as famílias exercem um papel determinante na efetividade do acompanhamento terapêutico da instituição, de maneira que é importante considerar que esse contexto pode estar atravessado por diversas vulnerabilidades que impactam diretamente o bem-estar e o desenvolvimento dos(as) seus(suas) integrantes. Diante disso, o Serviço Social atua no sentido de compreender as dinâmicas familiares, identificar fragilidades e potencialidades, e oferecer suporte de maneira qualificada.</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O acompanhamento às famílias no Centro busca,</w:t>
      </w:r>
      <w:r w:rsidDel="00000000" w:rsidR="00000000" w:rsidRPr="00000000">
        <w:rPr>
          <w:sz w:val="24"/>
          <w:szCs w:val="24"/>
          <w:rtl w:val="0"/>
        </w:rPr>
        <w:t xml:space="preserve"> portanto,</w:t>
      </w:r>
      <w:r w:rsidDel="00000000" w:rsidR="00000000" w:rsidRPr="00000000">
        <w:rPr>
          <w:sz w:val="24"/>
          <w:szCs w:val="24"/>
          <w:rtl w:val="0"/>
        </w:rPr>
        <w:t xml:space="preserve"> construir um processo de acolhimento, orientação e articulação com a rede de proteção social, de forma a garantir o acesso a direitos sociais. Por isso, as famílias são acolhidas, acompanhadas e inseridas nas ações desenvolvidas, de maneira que o trabalho do(</w:t>
      </w:r>
      <w:r w:rsidDel="00000000" w:rsidR="00000000" w:rsidRPr="00000000">
        <w:rPr>
          <w:sz w:val="24"/>
          <w:szCs w:val="24"/>
          <w:rtl w:val="0"/>
        </w:rPr>
        <w:t xml:space="preserve">a) assistente social</w:t>
      </w:r>
      <w:r w:rsidDel="00000000" w:rsidR="00000000" w:rsidRPr="00000000">
        <w:rPr>
          <w:sz w:val="24"/>
          <w:szCs w:val="24"/>
          <w:rtl w:val="0"/>
        </w:rPr>
        <w:t xml:space="preserve"> também se volta ao atendimento familiar, reafirmando que essas famílias </w:t>
      </w:r>
      <w:r w:rsidDel="00000000" w:rsidR="00000000" w:rsidRPr="00000000">
        <w:rPr>
          <w:sz w:val="24"/>
          <w:szCs w:val="24"/>
          <w:rtl w:val="0"/>
        </w:rPr>
        <w:t xml:space="preserve">são</w:t>
      </w:r>
      <w:r w:rsidDel="00000000" w:rsidR="00000000" w:rsidRPr="00000000">
        <w:rPr>
          <w:sz w:val="24"/>
          <w:szCs w:val="24"/>
          <w:rtl w:val="0"/>
        </w:rPr>
        <w:t xml:space="preserve"> sujeitas </w:t>
      </w:r>
      <w:r w:rsidDel="00000000" w:rsidR="00000000" w:rsidRPr="00000000">
        <w:rPr>
          <w:sz w:val="24"/>
          <w:szCs w:val="24"/>
          <w:rtl w:val="0"/>
        </w:rPr>
        <w:t xml:space="preserve">de direitos</w:t>
      </w:r>
      <w:r w:rsidDel="00000000" w:rsidR="00000000" w:rsidRPr="00000000">
        <w:rPr>
          <w:sz w:val="24"/>
          <w:szCs w:val="24"/>
          <w:rtl w:val="0"/>
        </w:rPr>
        <w:t xml:space="preserve"> e que merecem receber atenção, cuidado e que devem serem incluídos no sistema de proteção social. </w:t>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No entanto, por meio da vivência proporcionada pelo Estágio Curricular Supervisionado Obrigatório em Serviço Social no CMAM, foi possível </w:t>
      </w:r>
      <w:r w:rsidDel="00000000" w:rsidR="00000000" w:rsidRPr="00000000">
        <w:rPr>
          <w:sz w:val="24"/>
          <w:szCs w:val="24"/>
          <w:rtl w:val="0"/>
        </w:rPr>
        <w:t xml:space="preserve">observar</w:t>
      </w:r>
      <w:r w:rsidDel="00000000" w:rsidR="00000000" w:rsidRPr="00000000">
        <w:rPr>
          <w:sz w:val="24"/>
          <w:szCs w:val="24"/>
          <w:rtl w:val="0"/>
        </w:rPr>
        <w:t xml:space="preserve"> que muitos familiares ainda não se reconhecem enquanto sujeitos de direitos, e em grande parte </w:t>
      </w:r>
      <w:r w:rsidDel="00000000" w:rsidR="00000000" w:rsidRPr="00000000">
        <w:rPr>
          <w:sz w:val="24"/>
          <w:szCs w:val="24"/>
          <w:rtl w:val="0"/>
        </w:rPr>
        <w:t xml:space="preserve">isso ocorre</w:t>
      </w:r>
      <w:r w:rsidDel="00000000" w:rsidR="00000000" w:rsidRPr="00000000">
        <w:rPr>
          <w:sz w:val="24"/>
          <w:szCs w:val="24"/>
          <w:rtl w:val="0"/>
        </w:rPr>
        <w:t xml:space="preserve"> por não recebe</w:t>
      </w:r>
      <w:r w:rsidDel="00000000" w:rsidR="00000000" w:rsidRPr="00000000">
        <w:rPr>
          <w:sz w:val="24"/>
          <w:szCs w:val="24"/>
          <w:rtl w:val="0"/>
        </w:rPr>
        <w:t xml:space="preserve">re</w:t>
      </w:r>
      <w:r w:rsidDel="00000000" w:rsidR="00000000" w:rsidRPr="00000000">
        <w:rPr>
          <w:sz w:val="24"/>
          <w:szCs w:val="24"/>
          <w:rtl w:val="0"/>
        </w:rPr>
        <w:t xml:space="preserve">m o cuidado, o acolhimento e a atenção que lhes são devidos pelas políticas públicas; </w:t>
      </w:r>
      <w:r w:rsidDel="00000000" w:rsidR="00000000" w:rsidRPr="00000000">
        <w:rPr>
          <w:sz w:val="24"/>
          <w:szCs w:val="24"/>
          <w:rtl w:val="0"/>
        </w:rPr>
        <w:t xml:space="preserve">bem como por estes priorizarem a busca e garantia dos direitos de seus familiares atípicos em detrimento de seus próprios direitos. </w:t>
      </w:r>
    </w:p>
    <w:p w:rsidR="00000000" w:rsidDel="00000000" w:rsidP="00000000" w:rsidRDefault="00000000" w:rsidRPr="00000000" w14:paraId="0000002D">
      <w:pPr>
        <w:spacing w:line="360" w:lineRule="auto"/>
        <w:ind w:firstLine="708.6614173228347"/>
        <w:jc w:val="both"/>
        <w:rPr>
          <w:sz w:val="24"/>
          <w:szCs w:val="24"/>
        </w:rPr>
      </w:pPr>
      <w:r w:rsidDel="00000000" w:rsidR="00000000" w:rsidRPr="00000000">
        <w:rPr>
          <w:sz w:val="24"/>
          <w:szCs w:val="24"/>
          <w:rtl w:val="0"/>
        </w:rPr>
        <w:t xml:space="preserve">Assim, a centralidade do cuidado no contexto das famílias atípicas recai, sobre os próprios familiares, comumente, em um único membro familiar do sexo feminino, que assumem responsabilidades contínuas com relação às necessidades das crianças e adolescentes sob sua tutela. Essa dedicação e compromisso, embora permeada por vínculos afetivos, frequentemente leva à negligência/ esquecimento/ secundarização dos próprios direitos desses cuidadores. Tal invisibilização está profundamente enraizada em construções socioculturais que atribuem às mulheres, sobretudo às mães, o papel de provedoras do cuidado. Essa lógica patriarcal e normatizada contribui para a sobrecarga física, financeira, emocional e social dessas mulheres, que se tornam alvo de uma responsabilização histórica e desigual. Assim, a compreensão crítica dessa realidade demanda não apenas a valorização do cuidado como prática social essencial, mas também o reconhecimento dos familiares como sujeitos de direitos, cuja saúde, bem-estar e suporte institucional devem ser assegurados.</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Dessa forma, o</w:t>
      </w:r>
      <w:r w:rsidDel="00000000" w:rsidR="00000000" w:rsidRPr="00000000">
        <w:rPr>
          <w:sz w:val="24"/>
          <w:szCs w:val="24"/>
          <w:rtl w:val="0"/>
        </w:rPr>
        <w:t xml:space="preserve">bservou-se que, em grande maioria, há uma compreensão limitada acerca dos familiares sobre os seus próprios direitos, sendo comum que estes se resumem apenas à busca de garantias legais destinadas aos seus filhos ou netos(as) atendidas na instituição. Essa percepção evidenciou a necessidade de ações que promovam o fortalecimento do trabalho socioeducativo com as famílias, promovendo o acesso à informação, à escuta qualificada e ao empoderamento, de modo que os mesmos passem a se enxergar como protagonistas de sua própria história e possuidores de direitos sociais.</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Assim, para romper com esse pensamento, buscou-se proporcionar, por meio dos </w:t>
      </w:r>
      <w:r w:rsidDel="00000000" w:rsidR="00000000" w:rsidRPr="00000000">
        <w:rPr>
          <w:sz w:val="24"/>
          <w:szCs w:val="24"/>
          <w:rtl w:val="0"/>
        </w:rPr>
        <w:t xml:space="preserve">projetos de intervenção desenvolvidos pelas estagiárias, </w:t>
      </w:r>
      <w:r w:rsidDel="00000000" w:rsidR="00000000" w:rsidRPr="00000000">
        <w:rPr>
          <w:sz w:val="24"/>
          <w:szCs w:val="24"/>
          <w:rtl w:val="0"/>
        </w:rPr>
        <w:t xml:space="preserve">ações que favorecessem o acesso à informação e o fortalecimento do protagonismo familiar. As atividades foram planejadas com foco na valorização das famílias enquanto sujeitos de direitos, promovendo espaços de diálogo, reflexões sobre cidadania e incentivo à participação ativa nas políticas públicas. Nesse sentido, foram realizados dois projetos de intervenção durante o estágio em </w:t>
      </w:r>
      <w:r w:rsidDel="00000000" w:rsidR="00000000" w:rsidRPr="00000000">
        <w:rPr>
          <w:sz w:val="24"/>
          <w:szCs w:val="24"/>
          <w:rtl w:val="0"/>
        </w:rPr>
        <w:t xml:space="preserve">S</w:t>
      </w:r>
      <w:r w:rsidDel="00000000" w:rsidR="00000000" w:rsidRPr="00000000">
        <w:rPr>
          <w:sz w:val="24"/>
          <w:szCs w:val="24"/>
          <w:rtl w:val="0"/>
        </w:rPr>
        <w:t xml:space="preserve">erviço </w:t>
      </w:r>
      <w:r w:rsidDel="00000000" w:rsidR="00000000" w:rsidRPr="00000000">
        <w:rPr>
          <w:sz w:val="24"/>
          <w:szCs w:val="24"/>
          <w:rtl w:val="0"/>
        </w:rPr>
        <w:t xml:space="preserve">S</w:t>
      </w:r>
      <w:r w:rsidDel="00000000" w:rsidR="00000000" w:rsidRPr="00000000">
        <w:rPr>
          <w:sz w:val="24"/>
          <w:szCs w:val="24"/>
          <w:rtl w:val="0"/>
        </w:rPr>
        <w:t xml:space="preserve">ocial no CMAM, sendo eles: “CONECTANDO SABERES, FORTALECENDO VÍNCULOS: Famílias Protagonistas no CMAM</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executado durante o período matutino e “CONVERSAS QUE INFORMAM: Democratizando Informações sobre Direitos e Empoderando Cidadãos</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 executado no turno vespertino.</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Os resultados apontaram para uma maior compreensão por parte das famílias acerca de seus próprios direitos, de como acessá-los e no fortalecimento de sua autonomia. Foi possível observar um avanço na capacidade de expressar demandas, participar de forma mais consciente nas atividades propostas e buscar, de maneira mais autônoma, o acesso aos serviços e políticas públicas disponíveis.</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Dessa forma, o Estágio Curricular Supervisionado Obrigatório em Serviço Social no CMAM, contribuiu para democratização de informações sobre o acesso aos programas e serviços disponíveis no sistema de proteção social, bem como para a construção de uma consciência crítica e de protagonismo, essencial para que essas famílias compreendam seu papel na sociedade e passem a reivindicar seus direitos de forma mais autônoma.</w:t>
      </w:r>
      <w:r w:rsidDel="00000000" w:rsidR="00000000" w:rsidRPr="00000000">
        <w:rPr>
          <w:rtl w:val="0"/>
        </w:rPr>
      </w:r>
    </w:p>
    <w:p w:rsidR="00000000" w:rsidDel="00000000" w:rsidP="00000000" w:rsidRDefault="00000000" w:rsidRPr="00000000" w14:paraId="00000032">
      <w:pPr>
        <w:spacing w:line="360" w:lineRule="auto"/>
        <w:jc w:val="both"/>
        <w:rPr>
          <w:b w:val="1"/>
          <w:sz w:val="24"/>
          <w:szCs w:val="24"/>
        </w:rPr>
      </w:pPr>
      <w:r w:rsidDel="00000000" w:rsidR="00000000" w:rsidRPr="00000000">
        <w:rPr>
          <w:b w:val="1"/>
          <w:sz w:val="24"/>
          <w:szCs w:val="24"/>
          <w:rtl w:val="0"/>
        </w:rPr>
        <w:t xml:space="preserve">5 </w:t>
      </w:r>
      <w:r w:rsidDel="00000000" w:rsidR="00000000" w:rsidRPr="00000000">
        <w:rPr>
          <w:b w:val="1"/>
          <w:sz w:val="24"/>
          <w:szCs w:val="24"/>
          <w:rtl w:val="0"/>
        </w:rPr>
        <w:t xml:space="preserve">CONCLUSÃO</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A análise das ações desenvolvidas no CMAM possibilitou compreender que, mesmo inseridos em um espaço de cuidado especializado voltado à infância atípica, os familiares, especialmente as mães, permanecem em grande medida invisibilizados, já que a centralidade do cuidado recai predominantemente sobre essas figuras.</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As atividades realizadas revelaram a importância de espaços de escuta, diálogo e reflexão crítica, que proporcionem acolhimento aos familiares no processo de cuidado. Embora o foco do atendimento esteja na criança ou adolescente, é fundamental reconhecer que o bem-estar dos cuidadores impacta diretamente na qualidade do cuidado ofertado e na efetividade das ações intersetoriais. </w:t>
      </w:r>
      <w:r w:rsidDel="00000000" w:rsidR="00000000" w:rsidRPr="00000000">
        <w:rPr>
          <w:sz w:val="24"/>
          <w:szCs w:val="24"/>
          <w:rtl w:val="0"/>
        </w:rPr>
        <w:t xml:space="preserve">Dessa forma, conclui-se que é urgente ampliar o olhar das políticas públicas e das práticas profissionais para os familiares, considerando suas trajetórias, desafios, potencialidades e a sobrecarga que frequentemente enfrentam. O Serviço Social, inserido nesse contexto, tem o compromisso de promover estratégias que contribuam para o fortalecimento desses sujeitos, construindo caminhos que articulem cuidado, autonomia e cidadania.</w:t>
      </w:r>
    </w:p>
    <w:p w:rsidR="00000000" w:rsidDel="00000000" w:rsidP="00000000" w:rsidRDefault="00000000" w:rsidRPr="00000000" w14:paraId="00000035">
      <w:pPr>
        <w:spacing w:line="360" w:lineRule="auto"/>
        <w:rPr>
          <w:b w:val="1"/>
          <w:sz w:val="24"/>
          <w:szCs w:val="24"/>
        </w:rPr>
      </w:pPr>
      <w:r w:rsidDel="00000000" w:rsidR="00000000" w:rsidRPr="00000000">
        <w:rPr>
          <w:rtl w:val="0"/>
        </w:rPr>
      </w:r>
    </w:p>
    <w:p w:rsidR="00000000" w:rsidDel="00000000" w:rsidP="00000000" w:rsidRDefault="00000000" w:rsidRPr="00000000" w14:paraId="00000036">
      <w:pPr>
        <w:spacing w:line="360" w:lineRule="auto"/>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7">
      <w:pPr>
        <w:spacing w:line="240" w:lineRule="auto"/>
        <w:rPr>
          <w:sz w:val="24"/>
          <w:szCs w:val="24"/>
        </w:rPr>
      </w:pPr>
      <w:r w:rsidDel="00000000" w:rsidR="00000000" w:rsidRPr="00000000">
        <w:rPr>
          <w:sz w:val="24"/>
          <w:szCs w:val="24"/>
          <w:rtl w:val="0"/>
        </w:rPr>
        <w:t xml:space="preserve">ABEPSS, Associação Brasileira de Ensino e Pesquisa em Serviço Social. </w:t>
      </w:r>
      <w:r w:rsidDel="00000000" w:rsidR="00000000" w:rsidRPr="00000000">
        <w:rPr>
          <w:b w:val="1"/>
          <w:sz w:val="24"/>
          <w:szCs w:val="24"/>
          <w:rtl w:val="0"/>
        </w:rPr>
        <w:t xml:space="preserve">Política Nacional de Estágio</w:t>
      </w:r>
      <w:r w:rsidDel="00000000" w:rsidR="00000000" w:rsidRPr="00000000">
        <w:rPr>
          <w:sz w:val="24"/>
          <w:szCs w:val="24"/>
          <w:rtl w:val="0"/>
        </w:rPr>
        <w:t xml:space="preserve">. 2010. Disponível em: </w:t>
      </w:r>
      <w:hyperlink r:id="rId7">
        <w:r w:rsidDel="00000000" w:rsidR="00000000" w:rsidRPr="00000000">
          <w:rPr>
            <w:sz w:val="24"/>
            <w:szCs w:val="24"/>
            <w:rtl w:val="0"/>
          </w:rPr>
          <w:t xml:space="preserve">https://www.cfess.org.br/arquivos/pneabepss_maio2010_corrigida.pdf</w:t>
        </w:r>
      </w:hyperlink>
      <w:r w:rsidDel="00000000" w:rsidR="00000000" w:rsidRPr="00000000">
        <w:rPr>
          <w:sz w:val="24"/>
          <w:szCs w:val="24"/>
          <w:rtl w:val="0"/>
        </w:rPr>
        <w:t xml:space="preserve">. </w:t>
      </w:r>
    </w:p>
    <w:p w:rsidR="00000000" w:rsidDel="00000000" w:rsidP="00000000" w:rsidRDefault="00000000" w:rsidRPr="00000000" w14:paraId="00000038">
      <w:pPr>
        <w:spacing w:line="240" w:lineRule="auto"/>
        <w:jc w:val="both"/>
        <w:rPr>
          <w:sz w:val="24"/>
          <w:szCs w:val="24"/>
        </w:rPr>
      </w:pPr>
      <w:r w:rsidDel="00000000" w:rsidR="00000000" w:rsidRPr="00000000">
        <w:rPr>
          <w:rtl w:val="0"/>
        </w:rPr>
      </w:r>
    </w:p>
    <w:p w:rsidR="00000000" w:rsidDel="00000000" w:rsidP="00000000" w:rsidRDefault="00000000" w:rsidRPr="00000000" w14:paraId="00000039">
      <w:pPr>
        <w:spacing w:after="0" w:before="0" w:line="240" w:lineRule="auto"/>
        <w:rPr>
          <w:sz w:val="24"/>
          <w:szCs w:val="24"/>
        </w:rPr>
      </w:pPr>
      <w:r w:rsidDel="00000000" w:rsidR="00000000" w:rsidRPr="00000000">
        <w:rPr>
          <w:sz w:val="24"/>
          <w:szCs w:val="24"/>
          <w:highlight w:val="white"/>
          <w:rtl w:val="0"/>
        </w:rPr>
        <w:t xml:space="preserve">BRASIL. </w:t>
      </w:r>
      <w:r w:rsidDel="00000000" w:rsidR="00000000" w:rsidRPr="00000000">
        <w:rPr>
          <w:b w:val="1"/>
          <w:sz w:val="24"/>
          <w:szCs w:val="24"/>
          <w:highlight w:val="white"/>
          <w:rtl w:val="0"/>
        </w:rPr>
        <w:t xml:space="preserve">Constituição da República Federativa do Brasil de 1988</w:t>
      </w:r>
      <w:r w:rsidDel="00000000" w:rsidR="00000000" w:rsidRPr="00000000">
        <w:rPr>
          <w:sz w:val="24"/>
          <w:szCs w:val="24"/>
          <w:highlight w:val="white"/>
          <w:rtl w:val="0"/>
        </w:rPr>
        <w:t xml:space="preserve">. Brasília: Senado Federal, 1988. Disponível em: &lt;https://www.planalto.gov.br/ccivil_03/constituicao/constituicao.htm&gt;</w:t>
      </w:r>
      <w:r w:rsidDel="00000000" w:rsidR="00000000" w:rsidRPr="00000000">
        <w:rPr>
          <w:sz w:val="24"/>
          <w:szCs w:val="24"/>
          <w:rtl w:val="0"/>
        </w:rPr>
        <w:t xml:space="preserve">. </w:t>
      </w:r>
    </w:p>
    <w:p w:rsidR="00000000" w:rsidDel="00000000" w:rsidP="00000000" w:rsidRDefault="00000000" w:rsidRPr="00000000" w14:paraId="0000003A">
      <w:pPr>
        <w:spacing w:after="0" w:before="0" w:line="240" w:lineRule="auto"/>
        <w:rPr>
          <w:sz w:val="24"/>
          <w:szCs w:val="24"/>
        </w:rPr>
      </w:pPr>
      <w:r w:rsidDel="00000000" w:rsidR="00000000" w:rsidRPr="00000000">
        <w:rPr>
          <w:rtl w:val="0"/>
        </w:rPr>
      </w:r>
    </w:p>
    <w:p w:rsidR="00000000" w:rsidDel="00000000" w:rsidP="00000000" w:rsidRDefault="00000000" w:rsidRPr="00000000" w14:paraId="0000003B">
      <w:pPr>
        <w:spacing w:line="24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Lei n. 8.662, de 7 de junho de 1993. Regulamenta a profissão de assistente social e dá outras providências.</w:t>
      </w:r>
      <w:r w:rsidDel="00000000" w:rsidR="00000000" w:rsidRPr="00000000">
        <w:rPr>
          <w:sz w:val="24"/>
          <w:szCs w:val="24"/>
          <w:rtl w:val="0"/>
        </w:rPr>
        <w:t xml:space="preserve"> Diário Oficial da União: Brasília, DF, 8 jun. 1993. Disponível em:</w:t>
      </w:r>
      <w:hyperlink r:id="rId8">
        <w:r w:rsidDel="00000000" w:rsidR="00000000" w:rsidRPr="00000000">
          <w:rPr>
            <w:sz w:val="24"/>
            <w:szCs w:val="24"/>
            <w:rtl w:val="0"/>
          </w:rPr>
          <w:t xml:space="preserve"> http://www.planalto.gov.br/ccivil_03/Leis/L8662.htm</w:t>
        </w:r>
      </w:hyperlink>
      <w:r w:rsidDel="00000000" w:rsidR="00000000" w:rsidRPr="00000000">
        <w:rPr>
          <w:sz w:val="24"/>
          <w:szCs w:val="24"/>
          <w:rtl w:val="0"/>
        </w:rPr>
        <w:t xml:space="preserve">. </w:t>
      </w:r>
    </w:p>
    <w:p w:rsidR="00000000" w:rsidDel="00000000" w:rsidP="00000000" w:rsidRDefault="00000000" w:rsidRPr="00000000" w14:paraId="0000003C">
      <w:pPr>
        <w:spacing w:line="240" w:lineRule="auto"/>
        <w:rPr>
          <w:sz w:val="24"/>
          <w:szCs w:val="24"/>
        </w:rPr>
      </w:pPr>
      <w:r w:rsidDel="00000000" w:rsidR="00000000" w:rsidRPr="00000000">
        <w:rPr>
          <w:rtl w:val="0"/>
        </w:rPr>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8.080, de 19 de setembro de 1990</w:t>
      </w:r>
      <w:r w:rsidDel="00000000" w:rsidR="00000000" w:rsidRPr="00000000">
        <w:rPr>
          <w:sz w:val="24"/>
          <w:szCs w:val="24"/>
          <w:rtl w:val="0"/>
        </w:rPr>
        <w:t xml:space="preserve">. Dispõe s</w:t>
      </w:r>
      <w:r w:rsidDel="00000000" w:rsidR="00000000" w:rsidRPr="00000000">
        <w:rPr>
          <w:sz w:val="24"/>
          <w:szCs w:val="24"/>
          <w:rtl w:val="0"/>
        </w:rPr>
        <w:t xml:space="preserve">obre as condições para a promoção, proteção e recuperação da saúde, a organização e o funcionamento </w:t>
      </w:r>
      <w:r w:rsidDel="00000000" w:rsidR="00000000" w:rsidRPr="00000000">
        <w:rPr>
          <w:sz w:val="24"/>
          <w:szCs w:val="24"/>
          <w:rtl w:val="0"/>
        </w:rPr>
        <w:t xml:space="preserve">dos serviços correspondentes e dá outras providências. Disponível em: &lt;L8080 (</w:t>
      </w:r>
      <w:hyperlink r:id="rId9">
        <w:r w:rsidDel="00000000" w:rsidR="00000000" w:rsidRPr="00000000">
          <w:rPr>
            <w:sz w:val="24"/>
            <w:szCs w:val="24"/>
            <w:rtl w:val="0"/>
          </w:rPr>
          <w:t xml:space="preserve">Planalto.gov.br</w:t>
        </w:r>
      </w:hyperlink>
      <w:r w:rsidDel="00000000" w:rsidR="00000000" w:rsidRPr="00000000">
        <w:rPr>
          <w:sz w:val="24"/>
          <w:szCs w:val="24"/>
          <w:rtl w:val="0"/>
        </w:rPr>
        <w:t xml:space="preserve">). </w:t>
      </w:r>
    </w:p>
    <w:p w:rsidR="00000000" w:rsidDel="00000000" w:rsidP="00000000" w:rsidRDefault="00000000" w:rsidRPr="00000000" w14:paraId="0000003E">
      <w:pPr>
        <w:spacing w:line="240" w:lineRule="auto"/>
        <w:rPr>
          <w:sz w:val="24"/>
          <w:szCs w:val="24"/>
        </w:rPr>
      </w:pPr>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sz w:val="24"/>
          <w:szCs w:val="24"/>
          <w:rtl w:val="0"/>
        </w:rPr>
        <w:t xml:space="preserve">CONSELHO FEDERAL DE SERVIÇO SOCIAL (CFESS). </w:t>
      </w:r>
      <w:r w:rsidDel="00000000" w:rsidR="00000000" w:rsidRPr="00000000">
        <w:rPr>
          <w:b w:val="1"/>
          <w:sz w:val="24"/>
          <w:szCs w:val="24"/>
          <w:rtl w:val="0"/>
        </w:rPr>
        <w:t xml:space="preserve">Código de ética profissional do assistente social. </w:t>
      </w:r>
      <w:r w:rsidDel="00000000" w:rsidR="00000000" w:rsidRPr="00000000">
        <w:rPr>
          <w:sz w:val="24"/>
          <w:szCs w:val="24"/>
          <w:rtl w:val="0"/>
        </w:rPr>
        <w:t xml:space="preserve">Brasília, 1993. Disponível em: https://www.cfess.org.br/arquivos/codigo_etica.pdf</w:t>
      </w:r>
    </w:p>
    <w:p w:rsidR="00000000" w:rsidDel="00000000" w:rsidP="00000000" w:rsidRDefault="00000000" w:rsidRPr="00000000" w14:paraId="00000040">
      <w:pPr>
        <w:spacing w:line="240" w:lineRule="auto"/>
        <w:rPr>
          <w:sz w:val="24"/>
          <w:szCs w:val="24"/>
        </w:rPr>
      </w:pP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sz w:val="24"/>
          <w:szCs w:val="24"/>
          <w:rtl w:val="0"/>
        </w:rPr>
        <w:t xml:space="preserve">PEREIRA, S. L. B. </w:t>
      </w:r>
      <w:r w:rsidDel="00000000" w:rsidR="00000000" w:rsidRPr="00000000">
        <w:rPr>
          <w:b w:val="1"/>
          <w:sz w:val="24"/>
          <w:szCs w:val="24"/>
          <w:rtl w:val="0"/>
        </w:rPr>
        <w:t xml:space="preserve">Intersetorialidade na Política de Saúde Mental: uma Análise a Partir das Articulações Tecidas Pelos/as Assistentes Sociais nas Redes Intersetoriais</w:t>
      </w:r>
      <w:r w:rsidDel="00000000" w:rsidR="00000000" w:rsidRPr="00000000">
        <w:rPr>
          <w:sz w:val="24"/>
          <w:szCs w:val="24"/>
          <w:rtl w:val="0"/>
        </w:rPr>
        <w:t xml:space="preserve">. TESE (Doutorado em Políticas Públicas), Universidade Federal do Piauí. Teresina: 2018.</w:t>
      </w:r>
    </w:p>
    <w:p w:rsidR="00000000" w:rsidDel="00000000" w:rsidP="00000000" w:rsidRDefault="00000000" w:rsidRPr="00000000" w14:paraId="00000042">
      <w:pPr>
        <w:spacing w:line="240" w:lineRule="auto"/>
        <w:rPr>
          <w:sz w:val="24"/>
          <w:szCs w:val="24"/>
        </w:rPr>
      </w:pPr>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SILVA, Juliana Alexandre da. </w:t>
      </w:r>
      <w:r w:rsidDel="00000000" w:rsidR="00000000" w:rsidRPr="00000000">
        <w:rPr>
          <w:b w:val="1"/>
          <w:sz w:val="24"/>
          <w:szCs w:val="24"/>
          <w:rtl w:val="0"/>
        </w:rPr>
        <w:t xml:space="preserve">Estágio supervisionado em Serviço Social: espaço privilegiado para aprendizagem teórico-prática. </w:t>
      </w:r>
      <w:r w:rsidDel="00000000" w:rsidR="00000000" w:rsidRPr="00000000">
        <w:rPr>
          <w:sz w:val="24"/>
          <w:szCs w:val="24"/>
          <w:rtl w:val="0"/>
        </w:rPr>
        <w:t xml:space="preserve">2012. Monografia (Graduação em Serviço Social) – Universidade Estadual da Paraíba, Centro de Ciências Sociais Aplicadas, Departamento de Serviço Social, Campina Grande, PB, 2012.</w:t>
      </w:r>
    </w:p>
    <w:p w:rsidR="00000000" w:rsidDel="00000000" w:rsidP="00000000" w:rsidRDefault="00000000" w:rsidRPr="00000000" w14:paraId="00000044">
      <w:pPr>
        <w:spacing w:line="240" w:lineRule="auto"/>
        <w:rPr>
          <w:sz w:val="24"/>
          <w:szCs w:val="24"/>
        </w:rPr>
      </w:pPr>
      <w:r w:rsidDel="00000000" w:rsidR="00000000" w:rsidRPr="00000000">
        <w:rPr>
          <w:rtl w:val="0"/>
        </w:rPr>
      </w:r>
    </w:p>
    <w:p w:rsidR="00000000" w:rsidDel="00000000" w:rsidP="00000000" w:rsidRDefault="00000000" w:rsidRPr="00000000" w14:paraId="00000045">
      <w:pPr>
        <w:spacing w:after="0" w:line="240" w:lineRule="auto"/>
        <w:rPr>
          <w:sz w:val="24"/>
          <w:szCs w:val="24"/>
        </w:rPr>
      </w:pPr>
      <w:r w:rsidDel="00000000" w:rsidR="00000000" w:rsidRPr="00000000">
        <w:rPr>
          <w:sz w:val="24"/>
          <w:szCs w:val="24"/>
          <w:rtl w:val="0"/>
        </w:rPr>
        <w:t xml:space="preserve">STJ - SUPERIOR TRIBU</w:t>
      </w:r>
      <w:r w:rsidDel="00000000" w:rsidR="00000000" w:rsidRPr="00000000">
        <w:rPr>
          <w:sz w:val="24"/>
          <w:szCs w:val="24"/>
          <w:rtl w:val="0"/>
        </w:rPr>
        <w:t xml:space="preserve">NAL DE JUSTIÇA . </w:t>
      </w:r>
      <w:r w:rsidDel="00000000" w:rsidR="00000000" w:rsidRPr="00000000">
        <w:rPr>
          <w:b w:val="1"/>
          <w:sz w:val="24"/>
          <w:szCs w:val="24"/>
          <w:rtl w:val="0"/>
        </w:rPr>
        <w:t xml:space="preserve">O conceito de família na jurisprudência do STJ</w:t>
      </w:r>
      <w:r w:rsidDel="00000000" w:rsidR="00000000" w:rsidRPr="00000000">
        <w:rPr>
          <w:sz w:val="24"/>
          <w:szCs w:val="24"/>
          <w:rtl w:val="0"/>
        </w:rPr>
        <w:t xml:space="preserve">. Disponível em: &lt;</w:t>
      </w:r>
      <w:r w:rsidDel="00000000" w:rsidR="00000000" w:rsidRPr="00000000">
        <w:rPr>
          <w:sz w:val="24"/>
          <w:szCs w:val="24"/>
          <w:rtl w:val="0"/>
        </w:rPr>
        <w:t xml:space="preserve">https://www.stj.jus.br/sites/portalp/Paginas/Comunicacao/Noticias/2023/08102023-Familias-e-familias-consequencias-juridicas-dos-novos-arranjos-familiares-sob-a-otica-do-STJ.aspx</w:t>
      </w:r>
      <w:r w:rsidDel="00000000" w:rsidR="00000000" w:rsidRPr="00000000">
        <w:rPr>
          <w:sz w:val="24"/>
          <w:szCs w:val="24"/>
          <w:rtl w:val="0"/>
        </w:rPr>
        <w:t xml:space="preserve">&gt;. </w:t>
      </w:r>
    </w:p>
    <w:p w:rsidR="00000000" w:rsidDel="00000000" w:rsidP="00000000" w:rsidRDefault="00000000" w:rsidRPr="00000000" w14:paraId="00000046">
      <w:pPr>
        <w:spacing w:after="0"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VIANA, Cintia Teixeira de Sousa; BENICASA, Miria. MATERNIDADE ATÍPICA: TERMO E CONCEITO. </w:t>
      </w:r>
      <w:r w:rsidDel="00000000" w:rsidR="00000000" w:rsidRPr="00000000">
        <w:rPr>
          <w:b w:val="1"/>
          <w:sz w:val="24"/>
          <w:szCs w:val="24"/>
          <w:rtl w:val="0"/>
        </w:rPr>
        <w:t xml:space="preserve">Revista Acadêmica Online </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9, n. 46, 2023. Disponível em: https://revistaacademicaonline.com/index.php/rao/article/view/299.</w:t>
      </w: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A">
      <w:pPr>
        <w:spacing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Graduanda do curso de bacharelado em Serviço Social na Universidade Federal do Piauí. E-mail: </w:t>
      </w:r>
      <w:hyperlink r:id="rId1">
        <w:r w:rsidDel="00000000" w:rsidR="00000000" w:rsidRPr="00000000">
          <w:rPr>
            <w:sz w:val="20"/>
            <w:szCs w:val="20"/>
            <w:rtl w:val="0"/>
          </w:rPr>
          <w:t xml:space="preserve">anab89083@gmail.com</w:t>
        </w:r>
      </w:hyperlink>
      <w:r w:rsidDel="00000000" w:rsidR="00000000" w:rsidRPr="00000000">
        <w:rPr>
          <w:rtl w:val="0"/>
        </w:rPr>
      </w:r>
    </w:p>
  </w:footnote>
  <w:footnote w:id="1">
    <w:p w:rsidR="00000000" w:rsidDel="00000000" w:rsidP="00000000" w:rsidRDefault="00000000" w:rsidRPr="00000000" w14:paraId="0000004B">
      <w:pPr>
        <w:spacing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Graduanda do curso de bacharelado em Serviço Social na Universidade Federal do Piauí. Bolsista do Programa de Educação Tutorial – PET Serviço Social. E-mail: </w:t>
      </w:r>
      <w:hyperlink r:id="rId2">
        <w:r w:rsidDel="00000000" w:rsidR="00000000" w:rsidRPr="00000000">
          <w:rPr>
            <w:sz w:val="20"/>
            <w:szCs w:val="20"/>
            <w:rtl w:val="0"/>
          </w:rPr>
          <w:t xml:space="preserve">beniellen.silva@ufpi.edu.br</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04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Graduanda do curso de bacharelado em Serviço Social na Universidade Federal do Piauí. E-mail: </w:t>
      </w:r>
      <w:hyperlink r:id="rId3">
        <w:r w:rsidDel="00000000" w:rsidR="00000000" w:rsidRPr="00000000">
          <w:rPr>
            <w:sz w:val="20"/>
            <w:szCs w:val="20"/>
            <w:rtl w:val="0"/>
          </w:rPr>
          <w:t xml:space="preserve">isabellesantos.ufpi@gmail.</w:t>
        </w:r>
      </w:hyperlink>
      <w:r w:rsidDel="00000000" w:rsidR="00000000" w:rsidRPr="00000000">
        <w:rPr>
          <w:rtl w:val="0"/>
        </w:rPr>
      </w:r>
    </w:p>
  </w:footnote>
  <w:footnote w:id="3">
    <w:p w:rsidR="00000000" w:rsidDel="00000000" w:rsidP="00000000" w:rsidRDefault="00000000" w:rsidRPr="00000000" w14:paraId="0000004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Docente do curso de Bacharelado em Serviço Social na Universidade Federal do Piauí. Doutora e Mestra em Políticas Públicas. E-mail: </w:t>
      </w:r>
      <w:hyperlink r:id="rId4">
        <w:r w:rsidDel="00000000" w:rsidR="00000000" w:rsidRPr="00000000">
          <w:rPr>
            <w:sz w:val="20"/>
            <w:szCs w:val="20"/>
            <w:rtl w:val="0"/>
          </w:rPr>
          <w:t xml:space="preserve">ellayne.silva@ufpi.edu.br</w:t>
        </w:r>
      </w:hyperlink>
      <w:r w:rsidDel="00000000" w:rsidR="00000000" w:rsidRPr="00000000">
        <w:rPr>
          <w:rtl w:val="0"/>
        </w:rPr>
      </w:r>
    </w:p>
  </w:footnote>
  <w:footnote w:id="6">
    <w:p w:rsidR="00000000" w:rsidDel="00000000" w:rsidP="00000000" w:rsidRDefault="00000000" w:rsidRPr="00000000" w14:paraId="0000004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primeiro projeto de intervenção teve como objetivo fortalecer a autonomia das famílias atendidas pelo CMAM, no que tange seus direitos de acesso à saúde, permitindo que busquem e usufruam dos serviços de forma consciente, através da realização de três encontros com as famílias, abordando as temáticas sobre o programa de aquisição de óculos de grau pelo SUS; a oferta de medicamentos pelo Centro Municipal de Atendimento Multidisciplinar - CMAM e pela Farmácia do Povo do Piauí e informações sobre a Rede de Atenção Psicossocial (RAPS) de Teresina.</w:t>
      </w:r>
    </w:p>
    <w:p w:rsidR="00000000" w:rsidDel="00000000" w:rsidP="00000000" w:rsidRDefault="00000000" w:rsidRPr="00000000" w14:paraId="0000004F">
      <w:pPr>
        <w:spacing w:line="240" w:lineRule="auto"/>
        <w:jc w:val="both"/>
        <w:rPr>
          <w:sz w:val="20"/>
          <w:szCs w:val="20"/>
        </w:rPr>
      </w:pPr>
      <w:r w:rsidDel="00000000" w:rsidR="00000000" w:rsidRPr="00000000">
        <w:rPr>
          <w:rtl w:val="0"/>
        </w:rPr>
      </w:r>
    </w:p>
  </w:footnote>
  <w:footnote w:id="7">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segundo projeto teve como objetivo promover a socialização de informações sobre direitos sociais e a rede socioassistencial às famílias das crianças e adolescentes atendidos (as) na instituição por meio da realização de quatro rodas de conversas, com temas sobre o entendimento coletivo sobre cidadania; orientações sobre a aquisição dos passes livres (cultural, intermunicipal e interestadual); atuação do Centro de referência da Assistência Social - CRAS; e sobre o acesso ao Benefício de Prestação Continuada - BPC.</w:t>
      </w:r>
    </w:p>
    <w:p w:rsidR="00000000" w:rsidDel="00000000" w:rsidP="00000000" w:rsidRDefault="00000000" w:rsidRPr="00000000" w14:paraId="00000051">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5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Como Serviço Social, Psicologia, Fonoaudiologia, Psicopedagogia, Terapia Ocupacional, </w:t>
      </w:r>
      <w:r w:rsidDel="00000000" w:rsidR="00000000" w:rsidRPr="00000000">
        <w:rPr>
          <w:sz w:val="20"/>
          <w:szCs w:val="20"/>
          <w:rtl w:val="0"/>
        </w:rPr>
        <w:t xml:space="preserve">Neuropediatra</w:t>
      </w:r>
      <w:r w:rsidDel="00000000" w:rsidR="00000000" w:rsidRPr="00000000">
        <w:rPr>
          <w:sz w:val="20"/>
          <w:szCs w:val="20"/>
          <w:rtl w:val="0"/>
        </w:rPr>
        <w:t xml:space="preserve"> e Psiquiatria. Esses profissionais trabalham de forma integrada, visando não apenas o atendimento clínico-terapêutico, mas também contribuir para o processo de inclusão e permanência escolar dos(as) usuários(as).</w:t>
      </w:r>
    </w:p>
  </w:footnote>
  <w:footnote w:id="5">
    <w:p w:rsidR="00000000" w:rsidDel="00000000" w:rsidP="00000000" w:rsidRDefault="00000000" w:rsidRPr="00000000" w14:paraId="00000053">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Materializado a partir do Código de Ética do/a Assistente Social de 1993, da Lei nº 8.662/1993, que regulamenta a profissão, e pelas Diretrizes Curriculares do curso de Serviço Social, buscando a defesa intransigente dos direitos humanos e a qualidade dos serviços prestados à população.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planalto.gov.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cfess.org.br/arquivos/pneabepss_maio2010_corrigida.pdf" TargetMode="External"/><Relationship Id="rId8" Type="http://schemas.openxmlformats.org/officeDocument/2006/relationships/hyperlink" Target="http://www.planalto.gov.br/ccivil_03/Leis/L8662.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nab89083@Gmail.com" TargetMode="External"/><Relationship Id="rId2" Type="http://schemas.openxmlformats.org/officeDocument/2006/relationships/hyperlink" Target="mailto:beniellen.silva@ufpi.edu.br" TargetMode="External"/><Relationship Id="rId3" Type="http://schemas.openxmlformats.org/officeDocument/2006/relationships/hyperlink" Target="mailto:isabellesantos.ufpi@gmail.com" TargetMode="External"/><Relationship Id="rId4" Type="http://schemas.openxmlformats.org/officeDocument/2006/relationships/hyperlink" Target="mailto:ellayne.silva@ufp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