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99EAB" w14:textId="03728902" w:rsidR="00C93C52" w:rsidRDefault="00C93C52" w:rsidP="00322F96">
      <w:pPr>
        <w:spacing w:after="0" w:line="360" w:lineRule="auto"/>
        <w:jc w:val="center"/>
        <w:rPr>
          <w:rFonts w:ascii="Arial" w:hAnsi="Arial" w:cs="Arial"/>
        </w:rPr>
      </w:pPr>
      <w:r w:rsidRPr="00C93C52">
        <w:rPr>
          <w:rFonts w:ascii="Arial" w:hAnsi="Arial" w:cs="Arial"/>
          <w:b/>
          <w:bCs/>
        </w:rPr>
        <w:t xml:space="preserve">Alienação Parental: </w:t>
      </w:r>
      <w:r w:rsidR="000117E9" w:rsidRPr="000117E9">
        <w:rPr>
          <w:rFonts w:ascii="Arial" w:hAnsi="Arial" w:cs="Arial"/>
        </w:rPr>
        <w:t>r</w:t>
      </w:r>
      <w:r w:rsidRPr="00346A96">
        <w:rPr>
          <w:rFonts w:ascii="Arial" w:hAnsi="Arial" w:cs="Arial"/>
        </w:rPr>
        <w:t xml:space="preserve">esponsabilidade </w:t>
      </w:r>
      <w:r w:rsidR="000117E9">
        <w:rPr>
          <w:rFonts w:ascii="Arial" w:hAnsi="Arial" w:cs="Arial"/>
        </w:rPr>
        <w:t>c</w:t>
      </w:r>
      <w:r w:rsidRPr="00346A96">
        <w:rPr>
          <w:rFonts w:ascii="Arial" w:hAnsi="Arial" w:cs="Arial"/>
        </w:rPr>
        <w:t xml:space="preserve">ivil e </w:t>
      </w:r>
      <w:r w:rsidR="000117E9">
        <w:rPr>
          <w:rFonts w:ascii="Arial" w:hAnsi="Arial" w:cs="Arial"/>
        </w:rPr>
        <w:t>p</w:t>
      </w:r>
      <w:r w:rsidRPr="00346A96">
        <w:rPr>
          <w:rFonts w:ascii="Arial" w:hAnsi="Arial" w:cs="Arial"/>
        </w:rPr>
        <w:t xml:space="preserve">olíticas </w:t>
      </w:r>
      <w:r w:rsidR="000117E9">
        <w:rPr>
          <w:rFonts w:ascii="Arial" w:hAnsi="Arial" w:cs="Arial"/>
        </w:rPr>
        <w:t>p</w:t>
      </w:r>
      <w:r w:rsidRPr="00346A96">
        <w:rPr>
          <w:rFonts w:ascii="Arial" w:hAnsi="Arial" w:cs="Arial"/>
        </w:rPr>
        <w:t xml:space="preserve">úblicas de </w:t>
      </w:r>
      <w:r w:rsidR="000117E9">
        <w:rPr>
          <w:rFonts w:ascii="Arial" w:hAnsi="Arial" w:cs="Arial"/>
        </w:rPr>
        <w:t>p</w:t>
      </w:r>
      <w:r w:rsidRPr="00346A96">
        <w:rPr>
          <w:rFonts w:ascii="Arial" w:hAnsi="Arial" w:cs="Arial"/>
        </w:rPr>
        <w:t xml:space="preserve">roteção à </w:t>
      </w:r>
      <w:r w:rsidR="000117E9">
        <w:rPr>
          <w:rFonts w:ascii="Arial" w:hAnsi="Arial" w:cs="Arial"/>
        </w:rPr>
        <w:t>i</w:t>
      </w:r>
      <w:r w:rsidRPr="00346A96">
        <w:rPr>
          <w:rFonts w:ascii="Arial" w:hAnsi="Arial" w:cs="Arial"/>
        </w:rPr>
        <w:t>nfância</w:t>
      </w:r>
    </w:p>
    <w:p w14:paraId="263B52F3" w14:textId="77777777" w:rsidR="005A2F36" w:rsidRPr="00346A96" w:rsidRDefault="005A2F36" w:rsidP="00322F96">
      <w:pPr>
        <w:spacing w:after="0" w:line="360" w:lineRule="auto"/>
        <w:jc w:val="center"/>
        <w:rPr>
          <w:rFonts w:ascii="Arial" w:hAnsi="Arial" w:cs="Arial"/>
        </w:rPr>
      </w:pPr>
    </w:p>
    <w:p w14:paraId="591D66F9" w14:textId="77777777" w:rsidR="0053433A" w:rsidRPr="00FA5AF9" w:rsidRDefault="0053433A" w:rsidP="00322F96">
      <w:pPr>
        <w:spacing w:after="0" w:line="240" w:lineRule="auto"/>
        <w:ind w:right="-1"/>
        <w:jc w:val="right"/>
        <w:rPr>
          <w:rFonts w:ascii="Arial" w:hAnsi="Arial" w:cs="Arial"/>
          <w:b/>
          <w:sz w:val="20"/>
          <w:szCs w:val="20"/>
        </w:rPr>
      </w:pPr>
      <w:r w:rsidRPr="00FA5AF9">
        <w:rPr>
          <w:rFonts w:ascii="Arial" w:hAnsi="Arial" w:cs="Arial"/>
          <w:b/>
          <w:sz w:val="20"/>
          <w:szCs w:val="20"/>
        </w:rPr>
        <w:t xml:space="preserve">Nena Mendes Castro </w:t>
      </w:r>
      <w:proofErr w:type="spellStart"/>
      <w:r w:rsidRPr="00FA5AF9">
        <w:rPr>
          <w:rFonts w:ascii="Arial" w:hAnsi="Arial" w:cs="Arial"/>
          <w:b/>
          <w:sz w:val="20"/>
          <w:szCs w:val="20"/>
        </w:rPr>
        <w:t>Buceles</w:t>
      </w:r>
      <w:proofErr w:type="spellEnd"/>
    </w:p>
    <w:p w14:paraId="360760BD" w14:textId="7A70F002" w:rsidR="0053433A" w:rsidRDefault="004338A1" w:rsidP="00322F96">
      <w:pPr>
        <w:spacing w:after="0" w:line="240" w:lineRule="auto"/>
        <w:ind w:right="-1"/>
        <w:jc w:val="right"/>
        <w:rPr>
          <w:rFonts w:ascii="Arial" w:hAnsi="Arial" w:cs="Arial"/>
          <w:sz w:val="20"/>
          <w:szCs w:val="20"/>
        </w:rPr>
      </w:pPr>
      <w:r>
        <w:rPr>
          <w:rFonts w:ascii="Arial" w:hAnsi="Arial" w:cs="Arial"/>
          <w:sz w:val="20"/>
          <w:szCs w:val="20"/>
        </w:rPr>
        <w:t>Mestranda em Direito pela Universidade CEUMA</w:t>
      </w:r>
    </w:p>
    <w:p w14:paraId="7BAB0DE5" w14:textId="7237BC38" w:rsidR="004338A1" w:rsidRDefault="004338A1" w:rsidP="00322F96">
      <w:pPr>
        <w:spacing w:after="0" w:line="240" w:lineRule="auto"/>
        <w:ind w:right="-1"/>
        <w:jc w:val="right"/>
        <w:rPr>
          <w:rFonts w:ascii="Arial" w:hAnsi="Arial" w:cs="Arial"/>
          <w:sz w:val="20"/>
          <w:szCs w:val="20"/>
        </w:rPr>
      </w:pPr>
      <w:r>
        <w:rPr>
          <w:rFonts w:ascii="Arial" w:hAnsi="Arial" w:cs="Arial"/>
          <w:sz w:val="20"/>
          <w:szCs w:val="20"/>
        </w:rPr>
        <w:t>Bolsista FAPEMA</w:t>
      </w:r>
    </w:p>
    <w:p w14:paraId="0A43EE34" w14:textId="77777777" w:rsidR="005600DF" w:rsidRDefault="005600DF" w:rsidP="00322F96">
      <w:pPr>
        <w:spacing w:after="0" w:line="240" w:lineRule="auto"/>
        <w:ind w:right="-1"/>
        <w:jc w:val="right"/>
        <w:rPr>
          <w:rFonts w:ascii="Arial" w:hAnsi="Arial" w:cs="Arial"/>
          <w:b/>
          <w:bCs/>
          <w:sz w:val="20"/>
          <w:szCs w:val="20"/>
        </w:rPr>
      </w:pPr>
    </w:p>
    <w:p w14:paraId="058083BE" w14:textId="363AD681" w:rsidR="005600DF" w:rsidRPr="005600DF" w:rsidRDefault="005600DF" w:rsidP="00322F96">
      <w:pPr>
        <w:spacing w:after="0" w:line="240" w:lineRule="auto"/>
        <w:ind w:right="-1"/>
        <w:jc w:val="right"/>
        <w:rPr>
          <w:rFonts w:ascii="Arial" w:hAnsi="Arial" w:cs="Arial"/>
          <w:b/>
          <w:bCs/>
          <w:sz w:val="20"/>
          <w:szCs w:val="20"/>
        </w:rPr>
      </w:pPr>
      <w:r w:rsidRPr="005600DF">
        <w:rPr>
          <w:rFonts w:ascii="Arial" w:hAnsi="Arial" w:cs="Arial"/>
          <w:b/>
          <w:bCs/>
          <w:sz w:val="20"/>
          <w:szCs w:val="20"/>
        </w:rPr>
        <w:t xml:space="preserve">Heloisa Helena Ramos Gonçalves </w:t>
      </w:r>
    </w:p>
    <w:p w14:paraId="0BE141BA" w14:textId="02821D6C" w:rsidR="005600DF" w:rsidRPr="00FA5AF9" w:rsidRDefault="005600DF" w:rsidP="00322F96">
      <w:pPr>
        <w:spacing w:after="0" w:line="240" w:lineRule="auto"/>
        <w:ind w:right="-1"/>
        <w:jc w:val="right"/>
        <w:rPr>
          <w:rFonts w:ascii="Arial" w:hAnsi="Arial" w:cs="Arial"/>
          <w:sz w:val="20"/>
          <w:szCs w:val="20"/>
        </w:rPr>
      </w:pPr>
      <w:r w:rsidRPr="005600DF">
        <w:rPr>
          <w:rFonts w:ascii="Arial" w:hAnsi="Arial" w:cs="Arial"/>
          <w:sz w:val="20"/>
          <w:szCs w:val="20"/>
        </w:rPr>
        <w:t>Mestranda em Direito pela Universidade C</w:t>
      </w:r>
      <w:r>
        <w:rPr>
          <w:rFonts w:ascii="Arial" w:hAnsi="Arial" w:cs="Arial"/>
          <w:sz w:val="20"/>
          <w:szCs w:val="20"/>
        </w:rPr>
        <w:t>EUMA</w:t>
      </w:r>
    </w:p>
    <w:p w14:paraId="7A84082E" w14:textId="77777777" w:rsidR="005600DF" w:rsidRDefault="005600DF" w:rsidP="00322F96">
      <w:pPr>
        <w:spacing w:after="0" w:line="240" w:lineRule="auto"/>
        <w:ind w:right="-1"/>
        <w:jc w:val="right"/>
        <w:rPr>
          <w:rFonts w:ascii="Arial" w:hAnsi="Arial" w:cs="Arial"/>
          <w:b/>
          <w:bCs/>
          <w:sz w:val="20"/>
          <w:szCs w:val="20"/>
        </w:rPr>
      </w:pPr>
    </w:p>
    <w:p w14:paraId="0F4D9D8D" w14:textId="6E136E86" w:rsidR="00FA5AF9" w:rsidRPr="00FA5AF9" w:rsidRDefault="00FA5AF9" w:rsidP="00322F96">
      <w:pPr>
        <w:spacing w:after="0" w:line="240" w:lineRule="auto"/>
        <w:ind w:right="-1"/>
        <w:jc w:val="right"/>
        <w:rPr>
          <w:rFonts w:ascii="Arial" w:hAnsi="Arial" w:cs="Arial"/>
          <w:b/>
          <w:bCs/>
          <w:sz w:val="20"/>
          <w:szCs w:val="20"/>
        </w:rPr>
      </w:pPr>
      <w:r w:rsidRPr="00FA5AF9">
        <w:rPr>
          <w:rFonts w:ascii="Arial" w:hAnsi="Arial" w:cs="Arial"/>
          <w:b/>
          <w:bCs/>
          <w:sz w:val="20"/>
          <w:szCs w:val="20"/>
        </w:rPr>
        <w:t>Jaqueline Prazeres de Sena Lopes</w:t>
      </w:r>
    </w:p>
    <w:p w14:paraId="2FA1F05B" w14:textId="77777777" w:rsidR="00FA5AF9" w:rsidRPr="00FA5AF9" w:rsidRDefault="00FA5AF9" w:rsidP="00322F96">
      <w:pPr>
        <w:spacing w:after="0" w:line="240" w:lineRule="auto"/>
        <w:ind w:right="-1"/>
        <w:jc w:val="right"/>
        <w:rPr>
          <w:rFonts w:ascii="Arial" w:hAnsi="Arial" w:cs="Arial"/>
          <w:sz w:val="20"/>
          <w:szCs w:val="20"/>
        </w:rPr>
      </w:pPr>
      <w:r w:rsidRPr="00FA5AF9">
        <w:rPr>
          <w:rFonts w:ascii="Arial" w:hAnsi="Arial" w:cs="Arial"/>
          <w:sz w:val="20"/>
          <w:szCs w:val="20"/>
        </w:rPr>
        <w:t>Doutora em Filosofia</w:t>
      </w:r>
    </w:p>
    <w:p w14:paraId="728EAD7F" w14:textId="5E127CFF" w:rsidR="00FA5AF9" w:rsidRPr="00FA5AF9" w:rsidRDefault="00FA5AF9" w:rsidP="00322F96">
      <w:pPr>
        <w:spacing w:after="0" w:line="240" w:lineRule="auto"/>
        <w:ind w:right="-1"/>
        <w:jc w:val="right"/>
        <w:rPr>
          <w:rFonts w:ascii="Arial" w:hAnsi="Arial" w:cs="Arial"/>
          <w:sz w:val="20"/>
          <w:szCs w:val="20"/>
        </w:rPr>
      </w:pPr>
      <w:r w:rsidRPr="00FA5AF9">
        <w:rPr>
          <w:rFonts w:ascii="Arial" w:hAnsi="Arial" w:cs="Arial"/>
          <w:sz w:val="20"/>
          <w:szCs w:val="20"/>
        </w:rPr>
        <w:t>Universidade do Estado do Rio de Janeiro (UERJ</w:t>
      </w:r>
      <w:r w:rsidR="00CD3038">
        <w:rPr>
          <w:rFonts w:ascii="Arial" w:hAnsi="Arial" w:cs="Arial"/>
          <w:sz w:val="20"/>
          <w:szCs w:val="20"/>
        </w:rPr>
        <w:t>)</w:t>
      </w:r>
    </w:p>
    <w:p w14:paraId="46E27787" w14:textId="77777777" w:rsidR="00C93C52" w:rsidRDefault="00C93C52" w:rsidP="00322F96">
      <w:pPr>
        <w:spacing w:after="0" w:line="240" w:lineRule="auto"/>
        <w:rPr>
          <w:rFonts w:ascii="Arial" w:hAnsi="Arial" w:cs="Arial"/>
          <w:sz w:val="20"/>
          <w:szCs w:val="20"/>
        </w:rPr>
      </w:pPr>
    </w:p>
    <w:p w14:paraId="79EE974A" w14:textId="77777777" w:rsidR="00F746EF" w:rsidRPr="00FA5AF9" w:rsidRDefault="00F746EF" w:rsidP="00322F96">
      <w:pPr>
        <w:spacing w:after="0" w:line="240" w:lineRule="auto"/>
        <w:rPr>
          <w:rFonts w:ascii="Arial" w:hAnsi="Arial" w:cs="Arial"/>
          <w:b/>
          <w:bCs/>
          <w:sz w:val="20"/>
          <w:szCs w:val="20"/>
        </w:rPr>
      </w:pPr>
    </w:p>
    <w:p w14:paraId="76A04872" w14:textId="77777777" w:rsidR="00F844D9" w:rsidRDefault="004C4770" w:rsidP="00322F96">
      <w:pPr>
        <w:spacing w:after="0" w:line="240" w:lineRule="auto"/>
        <w:ind w:left="2835"/>
        <w:jc w:val="both"/>
        <w:rPr>
          <w:rFonts w:ascii="Arial" w:hAnsi="Arial" w:cs="Arial"/>
          <w:sz w:val="20"/>
          <w:szCs w:val="20"/>
        </w:rPr>
      </w:pPr>
      <w:r w:rsidRPr="000630E8">
        <w:rPr>
          <w:rFonts w:ascii="Arial" w:hAnsi="Arial" w:cs="Arial"/>
          <w:b/>
          <w:bCs/>
          <w:sz w:val="20"/>
          <w:szCs w:val="20"/>
        </w:rPr>
        <w:t>Resumo:</w:t>
      </w:r>
      <w:r w:rsidRPr="000630E8">
        <w:rPr>
          <w:rFonts w:ascii="Arial" w:hAnsi="Arial" w:cs="Arial"/>
          <w:b/>
          <w:bCs/>
          <w:sz w:val="20"/>
          <w:szCs w:val="20"/>
        </w:rPr>
        <w:br/>
      </w:r>
      <w:r w:rsidR="00F844D9" w:rsidRPr="00F844D9">
        <w:rPr>
          <w:rFonts w:ascii="Arial" w:hAnsi="Arial" w:cs="Arial"/>
          <w:sz w:val="20"/>
          <w:szCs w:val="20"/>
        </w:rPr>
        <w:t>O presente artigo examina a alienação parental sob as perspectivas do poder familiar, da guarda e da responsabilidade civil, articulando tais dimensões às políticas públicas voltadas à proteção da infância e da adolescência. Considerada como forma de violência psicológica, a alienação parental viola direitos fundamentais da criança, especialmente o direito à convivência familiar e ao desenvolvimento emocional saudável. A responsabilização civil subjetiva, com base nos artigos 186 e 927 do Código Civil, surge como instrumento jurídico de reparação dos danos causados. No entanto, constata-se que a atuação judicial isolada não é suficiente para enfrentar o problema, sendo necessária a implementação de políticas públicas preventivas e intersetoriais. A guarda compartilhada, nesse contexto, revela-se mecanismo eficaz para evitar práticas alienadoras, fortalecendo vínculos afetivos. Conclui-se que o combate à alienação parental requer a integração entre sanções jurídicas e ações estatais coordenadas, capazes de garantir um ambiente familiar protetivo e respeitoso.</w:t>
      </w:r>
    </w:p>
    <w:p w14:paraId="0C4A5B1F" w14:textId="5CD51C01" w:rsidR="00C93C52" w:rsidRPr="000630E8" w:rsidRDefault="00C93C52" w:rsidP="00322F96">
      <w:pPr>
        <w:spacing w:after="0" w:line="240" w:lineRule="auto"/>
        <w:ind w:left="2835"/>
        <w:jc w:val="both"/>
        <w:rPr>
          <w:rFonts w:ascii="Arial" w:hAnsi="Arial" w:cs="Arial"/>
          <w:sz w:val="20"/>
          <w:szCs w:val="20"/>
        </w:rPr>
      </w:pPr>
      <w:r w:rsidRPr="000630E8">
        <w:rPr>
          <w:rFonts w:ascii="Arial" w:hAnsi="Arial" w:cs="Arial"/>
          <w:b/>
          <w:bCs/>
          <w:sz w:val="20"/>
          <w:szCs w:val="20"/>
        </w:rPr>
        <w:t xml:space="preserve">Palavra-chave: </w:t>
      </w:r>
      <w:r w:rsidRPr="000630E8">
        <w:rPr>
          <w:rFonts w:ascii="Arial" w:hAnsi="Arial" w:cs="Arial"/>
          <w:sz w:val="20"/>
          <w:szCs w:val="20"/>
        </w:rPr>
        <w:t>Aliena</w:t>
      </w:r>
      <w:r w:rsidR="00A91359" w:rsidRPr="000630E8">
        <w:rPr>
          <w:rFonts w:ascii="Arial" w:hAnsi="Arial" w:cs="Arial"/>
          <w:sz w:val="20"/>
          <w:szCs w:val="20"/>
        </w:rPr>
        <w:t>ção parental; responsabilidade civil; políticas públicas.</w:t>
      </w:r>
    </w:p>
    <w:p w14:paraId="40633177" w14:textId="77777777" w:rsidR="00C93C52" w:rsidRPr="000630E8" w:rsidRDefault="00C93C52" w:rsidP="00322F96">
      <w:pPr>
        <w:spacing w:after="0" w:line="240" w:lineRule="auto"/>
        <w:ind w:left="2835"/>
        <w:jc w:val="both"/>
        <w:rPr>
          <w:rFonts w:ascii="Arial" w:hAnsi="Arial" w:cs="Arial"/>
          <w:sz w:val="20"/>
          <w:szCs w:val="20"/>
        </w:rPr>
      </w:pPr>
    </w:p>
    <w:p w14:paraId="5D1D9A9D" w14:textId="097F5440" w:rsidR="00C93C52" w:rsidRPr="000630E8" w:rsidRDefault="00C93C52" w:rsidP="00322F96">
      <w:pPr>
        <w:spacing w:after="0" w:line="240" w:lineRule="auto"/>
        <w:ind w:left="2835"/>
        <w:jc w:val="both"/>
        <w:rPr>
          <w:rFonts w:ascii="Arial" w:hAnsi="Arial" w:cs="Arial"/>
          <w:b/>
          <w:bCs/>
          <w:sz w:val="20"/>
          <w:szCs w:val="20"/>
        </w:rPr>
      </w:pPr>
      <w:r w:rsidRPr="000630E8">
        <w:rPr>
          <w:rFonts w:ascii="Arial" w:hAnsi="Arial" w:cs="Arial"/>
          <w:b/>
          <w:bCs/>
          <w:sz w:val="20"/>
          <w:szCs w:val="20"/>
        </w:rPr>
        <w:t>Abstract:</w:t>
      </w:r>
    </w:p>
    <w:p w14:paraId="3237CF36" w14:textId="55058AAC" w:rsidR="006C2F92" w:rsidRPr="007430AC" w:rsidRDefault="006C2F92" w:rsidP="00322F96">
      <w:pPr>
        <w:spacing w:after="0" w:line="240" w:lineRule="auto"/>
        <w:ind w:left="2835"/>
        <w:jc w:val="both"/>
        <w:rPr>
          <w:rFonts w:ascii="Arial" w:hAnsi="Arial" w:cs="Arial"/>
          <w:sz w:val="20"/>
          <w:szCs w:val="20"/>
        </w:rPr>
      </w:pPr>
      <w:proofErr w:type="spellStart"/>
      <w:r w:rsidRPr="007430AC">
        <w:rPr>
          <w:rFonts w:ascii="Arial" w:hAnsi="Arial" w:cs="Arial"/>
          <w:sz w:val="20"/>
          <w:szCs w:val="20"/>
        </w:rPr>
        <w:t>This</w:t>
      </w:r>
      <w:proofErr w:type="spellEnd"/>
      <w:r w:rsidRPr="007430AC">
        <w:rPr>
          <w:rFonts w:ascii="Arial" w:hAnsi="Arial" w:cs="Arial"/>
          <w:sz w:val="20"/>
          <w:szCs w:val="20"/>
        </w:rPr>
        <w:t xml:space="preserve"> </w:t>
      </w:r>
      <w:proofErr w:type="spellStart"/>
      <w:r w:rsidRPr="007430AC">
        <w:rPr>
          <w:rFonts w:ascii="Arial" w:hAnsi="Arial" w:cs="Arial"/>
          <w:sz w:val="20"/>
          <w:szCs w:val="20"/>
        </w:rPr>
        <w:t>article</w:t>
      </w:r>
      <w:proofErr w:type="spellEnd"/>
      <w:r w:rsidRPr="007430AC">
        <w:rPr>
          <w:rFonts w:ascii="Arial" w:hAnsi="Arial" w:cs="Arial"/>
          <w:sz w:val="20"/>
          <w:szCs w:val="20"/>
        </w:rPr>
        <w:t xml:space="preserve"> examines parental </w:t>
      </w:r>
      <w:proofErr w:type="spellStart"/>
      <w:r w:rsidRPr="007430AC">
        <w:rPr>
          <w:rFonts w:ascii="Arial" w:hAnsi="Arial" w:cs="Arial"/>
          <w:sz w:val="20"/>
          <w:szCs w:val="20"/>
        </w:rPr>
        <w:t>alienation</w:t>
      </w:r>
      <w:proofErr w:type="spellEnd"/>
      <w:r w:rsidRPr="007430AC">
        <w:rPr>
          <w:rFonts w:ascii="Arial" w:hAnsi="Arial" w:cs="Arial"/>
          <w:sz w:val="20"/>
          <w:szCs w:val="20"/>
        </w:rPr>
        <w:t xml:space="preserve"> </w:t>
      </w:r>
      <w:proofErr w:type="spellStart"/>
      <w:r w:rsidRPr="007430AC">
        <w:rPr>
          <w:rFonts w:ascii="Arial" w:hAnsi="Arial" w:cs="Arial"/>
          <w:sz w:val="20"/>
          <w:szCs w:val="20"/>
        </w:rPr>
        <w:t>from</w:t>
      </w:r>
      <w:proofErr w:type="spellEnd"/>
      <w:r w:rsidRPr="007430AC">
        <w:rPr>
          <w:rFonts w:ascii="Arial" w:hAnsi="Arial" w:cs="Arial"/>
          <w:sz w:val="20"/>
          <w:szCs w:val="20"/>
        </w:rPr>
        <w:t xml:space="preserve"> </w:t>
      </w:r>
      <w:proofErr w:type="spellStart"/>
      <w:r w:rsidRPr="007430AC">
        <w:rPr>
          <w:rFonts w:ascii="Arial" w:hAnsi="Arial" w:cs="Arial"/>
          <w:sz w:val="20"/>
          <w:szCs w:val="20"/>
        </w:rPr>
        <w:t>the</w:t>
      </w:r>
      <w:proofErr w:type="spellEnd"/>
      <w:r w:rsidRPr="007430AC">
        <w:rPr>
          <w:rFonts w:ascii="Arial" w:hAnsi="Arial" w:cs="Arial"/>
          <w:sz w:val="20"/>
          <w:szCs w:val="20"/>
        </w:rPr>
        <w:t xml:space="preserve"> perspectives </w:t>
      </w:r>
      <w:proofErr w:type="spellStart"/>
      <w:r w:rsidRPr="007430AC">
        <w:rPr>
          <w:rFonts w:ascii="Arial" w:hAnsi="Arial" w:cs="Arial"/>
          <w:sz w:val="20"/>
          <w:szCs w:val="20"/>
        </w:rPr>
        <w:t>of</w:t>
      </w:r>
      <w:proofErr w:type="spellEnd"/>
      <w:r w:rsidRPr="007430AC">
        <w:rPr>
          <w:rFonts w:ascii="Arial" w:hAnsi="Arial" w:cs="Arial"/>
          <w:sz w:val="20"/>
          <w:szCs w:val="20"/>
        </w:rPr>
        <w:t xml:space="preserve"> parental </w:t>
      </w:r>
      <w:proofErr w:type="spellStart"/>
      <w:r w:rsidRPr="007430AC">
        <w:rPr>
          <w:rFonts w:ascii="Arial" w:hAnsi="Arial" w:cs="Arial"/>
          <w:sz w:val="20"/>
          <w:szCs w:val="20"/>
        </w:rPr>
        <w:t>authority</w:t>
      </w:r>
      <w:proofErr w:type="spellEnd"/>
      <w:r w:rsidRPr="007430AC">
        <w:rPr>
          <w:rFonts w:ascii="Arial" w:hAnsi="Arial" w:cs="Arial"/>
          <w:sz w:val="20"/>
          <w:szCs w:val="20"/>
        </w:rPr>
        <w:t xml:space="preserve">, </w:t>
      </w:r>
      <w:proofErr w:type="spellStart"/>
      <w:r w:rsidRPr="007430AC">
        <w:rPr>
          <w:rFonts w:ascii="Arial" w:hAnsi="Arial" w:cs="Arial"/>
          <w:sz w:val="20"/>
          <w:szCs w:val="20"/>
        </w:rPr>
        <w:t>custody</w:t>
      </w:r>
      <w:proofErr w:type="spellEnd"/>
      <w:r w:rsidRPr="007430AC">
        <w:rPr>
          <w:rFonts w:ascii="Arial" w:hAnsi="Arial" w:cs="Arial"/>
          <w:sz w:val="20"/>
          <w:szCs w:val="20"/>
        </w:rPr>
        <w:t xml:space="preserve">, </w:t>
      </w:r>
      <w:proofErr w:type="spellStart"/>
      <w:r w:rsidRPr="007430AC">
        <w:rPr>
          <w:rFonts w:ascii="Arial" w:hAnsi="Arial" w:cs="Arial"/>
          <w:sz w:val="20"/>
          <w:szCs w:val="20"/>
        </w:rPr>
        <w:t>and</w:t>
      </w:r>
      <w:proofErr w:type="spellEnd"/>
      <w:r w:rsidRPr="007430AC">
        <w:rPr>
          <w:rFonts w:ascii="Arial" w:hAnsi="Arial" w:cs="Arial"/>
          <w:sz w:val="20"/>
          <w:szCs w:val="20"/>
        </w:rPr>
        <w:t xml:space="preserve"> civil </w:t>
      </w:r>
      <w:proofErr w:type="spellStart"/>
      <w:r w:rsidRPr="007430AC">
        <w:rPr>
          <w:rFonts w:ascii="Arial" w:hAnsi="Arial" w:cs="Arial"/>
          <w:sz w:val="20"/>
          <w:szCs w:val="20"/>
        </w:rPr>
        <w:t>liability</w:t>
      </w:r>
      <w:proofErr w:type="spellEnd"/>
      <w:r w:rsidRPr="007430AC">
        <w:rPr>
          <w:rFonts w:ascii="Arial" w:hAnsi="Arial" w:cs="Arial"/>
          <w:sz w:val="20"/>
          <w:szCs w:val="20"/>
        </w:rPr>
        <w:t xml:space="preserve">, </w:t>
      </w:r>
      <w:proofErr w:type="spellStart"/>
      <w:r w:rsidRPr="007430AC">
        <w:rPr>
          <w:rFonts w:ascii="Arial" w:hAnsi="Arial" w:cs="Arial"/>
          <w:sz w:val="20"/>
          <w:szCs w:val="20"/>
        </w:rPr>
        <w:t>linking</w:t>
      </w:r>
      <w:proofErr w:type="spellEnd"/>
      <w:r w:rsidRPr="007430AC">
        <w:rPr>
          <w:rFonts w:ascii="Arial" w:hAnsi="Arial" w:cs="Arial"/>
          <w:sz w:val="20"/>
          <w:szCs w:val="20"/>
        </w:rPr>
        <w:t xml:space="preserve"> </w:t>
      </w:r>
      <w:proofErr w:type="spellStart"/>
      <w:r w:rsidRPr="007430AC">
        <w:rPr>
          <w:rFonts w:ascii="Arial" w:hAnsi="Arial" w:cs="Arial"/>
          <w:sz w:val="20"/>
          <w:szCs w:val="20"/>
        </w:rPr>
        <w:t>these</w:t>
      </w:r>
      <w:proofErr w:type="spellEnd"/>
      <w:r w:rsidRPr="007430AC">
        <w:rPr>
          <w:rFonts w:ascii="Arial" w:hAnsi="Arial" w:cs="Arial"/>
          <w:sz w:val="20"/>
          <w:szCs w:val="20"/>
        </w:rPr>
        <w:t xml:space="preserve"> </w:t>
      </w:r>
      <w:proofErr w:type="spellStart"/>
      <w:r w:rsidRPr="007430AC">
        <w:rPr>
          <w:rFonts w:ascii="Arial" w:hAnsi="Arial" w:cs="Arial"/>
          <w:sz w:val="20"/>
          <w:szCs w:val="20"/>
        </w:rPr>
        <w:t>dimensions</w:t>
      </w:r>
      <w:proofErr w:type="spellEnd"/>
      <w:r w:rsidRPr="007430AC">
        <w:rPr>
          <w:rFonts w:ascii="Arial" w:hAnsi="Arial" w:cs="Arial"/>
          <w:sz w:val="20"/>
          <w:szCs w:val="20"/>
        </w:rPr>
        <w:t xml:space="preserve"> </w:t>
      </w:r>
      <w:proofErr w:type="spellStart"/>
      <w:r w:rsidRPr="007430AC">
        <w:rPr>
          <w:rFonts w:ascii="Arial" w:hAnsi="Arial" w:cs="Arial"/>
          <w:sz w:val="20"/>
          <w:szCs w:val="20"/>
        </w:rPr>
        <w:t>to</w:t>
      </w:r>
      <w:proofErr w:type="spellEnd"/>
      <w:r w:rsidRPr="007430AC">
        <w:rPr>
          <w:rFonts w:ascii="Arial" w:hAnsi="Arial" w:cs="Arial"/>
          <w:sz w:val="20"/>
          <w:szCs w:val="20"/>
        </w:rPr>
        <w:t xml:space="preserve"> </w:t>
      </w:r>
      <w:proofErr w:type="spellStart"/>
      <w:r w:rsidRPr="007430AC">
        <w:rPr>
          <w:rFonts w:ascii="Arial" w:hAnsi="Arial" w:cs="Arial"/>
          <w:sz w:val="20"/>
          <w:szCs w:val="20"/>
        </w:rPr>
        <w:t>public</w:t>
      </w:r>
      <w:proofErr w:type="spellEnd"/>
      <w:r w:rsidRPr="007430AC">
        <w:rPr>
          <w:rFonts w:ascii="Arial" w:hAnsi="Arial" w:cs="Arial"/>
          <w:sz w:val="20"/>
          <w:szCs w:val="20"/>
        </w:rPr>
        <w:t xml:space="preserve"> policies </w:t>
      </w:r>
      <w:proofErr w:type="spellStart"/>
      <w:r w:rsidRPr="007430AC">
        <w:rPr>
          <w:rFonts w:ascii="Arial" w:hAnsi="Arial" w:cs="Arial"/>
          <w:sz w:val="20"/>
          <w:szCs w:val="20"/>
        </w:rPr>
        <w:t>aimed</w:t>
      </w:r>
      <w:proofErr w:type="spellEnd"/>
      <w:r w:rsidRPr="007430AC">
        <w:rPr>
          <w:rFonts w:ascii="Arial" w:hAnsi="Arial" w:cs="Arial"/>
          <w:sz w:val="20"/>
          <w:szCs w:val="20"/>
        </w:rPr>
        <w:t xml:space="preserve"> </w:t>
      </w:r>
      <w:proofErr w:type="spellStart"/>
      <w:r w:rsidRPr="007430AC">
        <w:rPr>
          <w:rFonts w:ascii="Arial" w:hAnsi="Arial" w:cs="Arial"/>
          <w:sz w:val="20"/>
          <w:szCs w:val="20"/>
        </w:rPr>
        <w:t>at</w:t>
      </w:r>
      <w:proofErr w:type="spellEnd"/>
      <w:r w:rsidRPr="007430AC">
        <w:rPr>
          <w:rFonts w:ascii="Arial" w:hAnsi="Arial" w:cs="Arial"/>
          <w:sz w:val="20"/>
          <w:szCs w:val="20"/>
        </w:rPr>
        <w:t xml:space="preserve"> </w:t>
      </w:r>
      <w:proofErr w:type="spellStart"/>
      <w:r w:rsidRPr="007430AC">
        <w:rPr>
          <w:rFonts w:ascii="Arial" w:hAnsi="Arial" w:cs="Arial"/>
          <w:sz w:val="20"/>
          <w:szCs w:val="20"/>
        </w:rPr>
        <w:t>protecting</w:t>
      </w:r>
      <w:proofErr w:type="spellEnd"/>
      <w:r w:rsidRPr="007430AC">
        <w:rPr>
          <w:rFonts w:ascii="Arial" w:hAnsi="Arial" w:cs="Arial"/>
          <w:sz w:val="20"/>
          <w:szCs w:val="20"/>
        </w:rPr>
        <w:t xml:space="preserve"> </w:t>
      </w:r>
      <w:proofErr w:type="spellStart"/>
      <w:r w:rsidRPr="007430AC">
        <w:rPr>
          <w:rFonts w:ascii="Arial" w:hAnsi="Arial" w:cs="Arial"/>
          <w:sz w:val="20"/>
          <w:szCs w:val="20"/>
        </w:rPr>
        <w:t>children</w:t>
      </w:r>
      <w:proofErr w:type="spellEnd"/>
      <w:r w:rsidRPr="007430AC">
        <w:rPr>
          <w:rFonts w:ascii="Arial" w:hAnsi="Arial" w:cs="Arial"/>
          <w:sz w:val="20"/>
          <w:szCs w:val="20"/>
        </w:rPr>
        <w:t xml:space="preserve"> </w:t>
      </w:r>
      <w:proofErr w:type="spellStart"/>
      <w:r w:rsidRPr="007430AC">
        <w:rPr>
          <w:rFonts w:ascii="Arial" w:hAnsi="Arial" w:cs="Arial"/>
          <w:sz w:val="20"/>
          <w:szCs w:val="20"/>
        </w:rPr>
        <w:t>and</w:t>
      </w:r>
      <w:proofErr w:type="spellEnd"/>
      <w:r w:rsidRPr="007430AC">
        <w:rPr>
          <w:rFonts w:ascii="Arial" w:hAnsi="Arial" w:cs="Arial"/>
          <w:sz w:val="20"/>
          <w:szCs w:val="20"/>
        </w:rPr>
        <w:t xml:space="preserve"> </w:t>
      </w:r>
      <w:proofErr w:type="spellStart"/>
      <w:r w:rsidRPr="007430AC">
        <w:rPr>
          <w:rFonts w:ascii="Arial" w:hAnsi="Arial" w:cs="Arial"/>
          <w:sz w:val="20"/>
          <w:szCs w:val="20"/>
        </w:rPr>
        <w:t>adolescents</w:t>
      </w:r>
      <w:proofErr w:type="spellEnd"/>
      <w:r w:rsidRPr="007430AC">
        <w:rPr>
          <w:rFonts w:ascii="Arial" w:hAnsi="Arial" w:cs="Arial"/>
          <w:sz w:val="20"/>
          <w:szCs w:val="20"/>
        </w:rPr>
        <w:t xml:space="preserve">. </w:t>
      </w:r>
      <w:proofErr w:type="spellStart"/>
      <w:r w:rsidRPr="007430AC">
        <w:rPr>
          <w:rFonts w:ascii="Arial" w:hAnsi="Arial" w:cs="Arial"/>
          <w:sz w:val="20"/>
          <w:szCs w:val="20"/>
        </w:rPr>
        <w:t>Considered</w:t>
      </w:r>
      <w:proofErr w:type="spellEnd"/>
      <w:r w:rsidRPr="007430AC">
        <w:rPr>
          <w:rFonts w:ascii="Arial" w:hAnsi="Arial" w:cs="Arial"/>
          <w:sz w:val="20"/>
          <w:szCs w:val="20"/>
        </w:rPr>
        <w:t xml:space="preserve"> a </w:t>
      </w:r>
      <w:proofErr w:type="spellStart"/>
      <w:r w:rsidRPr="007430AC">
        <w:rPr>
          <w:rFonts w:ascii="Arial" w:hAnsi="Arial" w:cs="Arial"/>
          <w:sz w:val="20"/>
          <w:szCs w:val="20"/>
        </w:rPr>
        <w:t>form</w:t>
      </w:r>
      <w:proofErr w:type="spellEnd"/>
      <w:r w:rsidRPr="007430AC">
        <w:rPr>
          <w:rFonts w:ascii="Arial" w:hAnsi="Arial" w:cs="Arial"/>
          <w:sz w:val="20"/>
          <w:szCs w:val="20"/>
        </w:rPr>
        <w:t xml:space="preserve"> </w:t>
      </w:r>
      <w:proofErr w:type="spellStart"/>
      <w:r w:rsidRPr="007430AC">
        <w:rPr>
          <w:rFonts w:ascii="Arial" w:hAnsi="Arial" w:cs="Arial"/>
          <w:sz w:val="20"/>
          <w:szCs w:val="20"/>
        </w:rPr>
        <w:t>of</w:t>
      </w:r>
      <w:proofErr w:type="spellEnd"/>
      <w:r w:rsidRPr="007430AC">
        <w:rPr>
          <w:rFonts w:ascii="Arial" w:hAnsi="Arial" w:cs="Arial"/>
          <w:sz w:val="20"/>
          <w:szCs w:val="20"/>
        </w:rPr>
        <w:t xml:space="preserve"> </w:t>
      </w:r>
      <w:proofErr w:type="spellStart"/>
      <w:r w:rsidRPr="007430AC">
        <w:rPr>
          <w:rFonts w:ascii="Arial" w:hAnsi="Arial" w:cs="Arial"/>
          <w:sz w:val="20"/>
          <w:szCs w:val="20"/>
        </w:rPr>
        <w:t>psychological</w:t>
      </w:r>
      <w:proofErr w:type="spellEnd"/>
      <w:r w:rsidRPr="007430AC">
        <w:rPr>
          <w:rFonts w:ascii="Arial" w:hAnsi="Arial" w:cs="Arial"/>
          <w:sz w:val="20"/>
          <w:szCs w:val="20"/>
        </w:rPr>
        <w:t xml:space="preserve"> </w:t>
      </w:r>
      <w:proofErr w:type="spellStart"/>
      <w:r w:rsidRPr="007430AC">
        <w:rPr>
          <w:rFonts w:ascii="Arial" w:hAnsi="Arial" w:cs="Arial"/>
          <w:sz w:val="20"/>
          <w:szCs w:val="20"/>
        </w:rPr>
        <w:t>violence</w:t>
      </w:r>
      <w:proofErr w:type="spellEnd"/>
      <w:r w:rsidRPr="007430AC">
        <w:rPr>
          <w:rFonts w:ascii="Arial" w:hAnsi="Arial" w:cs="Arial"/>
          <w:sz w:val="20"/>
          <w:szCs w:val="20"/>
        </w:rPr>
        <w:t xml:space="preserve">, parental </w:t>
      </w:r>
      <w:proofErr w:type="spellStart"/>
      <w:r w:rsidRPr="007430AC">
        <w:rPr>
          <w:rFonts w:ascii="Arial" w:hAnsi="Arial" w:cs="Arial"/>
          <w:sz w:val="20"/>
          <w:szCs w:val="20"/>
        </w:rPr>
        <w:t>alienation</w:t>
      </w:r>
      <w:proofErr w:type="spellEnd"/>
      <w:r w:rsidRPr="007430AC">
        <w:rPr>
          <w:rFonts w:ascii="Arial" w:hAnsi="Arial" w:cs="Arial"/>
          <w:sz w:val="20"/>
          <w:szCs w:val="20"/>
        </w:rPr>
        <w:t xml:space="preserve"> </w:t>
      </w:r>
      <w:proofErr w:type="spellStart"/>
      <w:r w:rsidRPr="007430AC">
        <w:rPr>
          <w:rFonts w:ascii="Arial" w:hAnsi="Arial" w:cs="Arial"/>
          <w:sz w:val="20"/>
          <w:szCs w:val="20"/>
        </w:rPr>
        <w:t>violates</w:t>
      </w:r>
      <w:proofErr w:type="spellEnd"/>
      <w:r w:rsidRPr="007430AC">
        <w:rPr>
          <w:rFonts w:ascii="Arial" w:hAnsi="Arial" w:cs="Arial"/>
          <w:sz w:val="20"/>
          <w:szCs w:val="20"/>
        </w:rPr>
        <w:t xml:space="preserve"> </w:t>
      </w:r>
      <w:proofErr w:type="spellStart"/>
      <w:r w:rsidRPr="007430AC">
        <w:rPr>
          <w:rFonts w:ascii="Arial" w:hAnsi="Arial" w:cs="Arial"/>
          <w:sz w:val="20"/>
          <w:szCs w:val="20"/>
        </w:rPr>
        <w:t>the</w:t>
      </w:r>
      <w:proofErr w:type="spellEnd"/>
      <w:r w:rsidRPr="007430AC">
        <w:rPr>
          <w:rFonts w:ascii="Arial" w:hAnsi="Arial" w:cs="Arial"/>
          <w:sz w:val="20"/>
          <w:szCs w:val="20"/>
        </w:rPr>
        <w:t xml:space="preserve"> fundamental </w:t>
      </w:r>
      <w:proofErr w:type="spellStart"/>
      <w:r w:rsidRPr="007430AC">
        <w:rPr>
          <w:rFonts w:ascii="Arial" w:hAnsi="Arial" w:cs="Arial"/>
          <w:sz w:val="20"/>
          <w:szCs w:val="20"/>
        </w:rPr>
        <w:t>rights</w:t>
      </w:r>
      <w:proofErr w:type="spellEnd"/>
      <w:r w:rsidRPr="007430AC">
        <w:rPr>
          <w:rFonts w:ascii="Arial" w:hAnsi="Arial" w:cs="Arial"/>
          <w:sz w:val="20"/>
          <w:szCs w:val="20"/>
        </w:rPr>
        <w:t xml:space="preserve"> </w:t>
      </w:r>
      <w:proofErr w:type="spellStart"/>
      <w:r w:rsidRPr="007430AC">
        <w:rPr>
          <w:rFonts w:ascii="Arial" w:hAnsi="Arial" w:cs="Arial"/>
          <w:sz w:val="20"/>
          <w:szCs w:val="20"/>
        </w:rPr>
        <w:t>of</w:t>
      </w:r>
      <w:proofErr w:type="spellEnd"/>
      <w:r w:rsidRPr="007430AC">
        <w:rPr>
          <w:rFonts w:ascii="Arial" w:hAnsi="Arial" w:cs="Arial"/>
          <w:sz w:val="20"/>
          <w:szCs w:val="20"/>
        </w:rPr>
        <w:t xml:space="preserve"> </w:t>
      </w:r>
      <w:proofErr w:type="spellStart"/>
      <w:r w:rsidRPr="007430AC">
        <w:rPr>
          <w:rFonts w:ascii="Arial" w:hAnsi="Arial" w:cs="Arial"/>
          <w:sz w:val="20"/>
          <w:szCs w:val="20"/>
        </w:rPr>
        <w:t>children</w:t>
      </w:r>
      <w:proofErr w:type="spellEnd"/>
      <w:r w:rsidRPr="007430AC">
        <w:rPr>
          <w:rFonts w:ascii="Arial" w:hAnsi="Arial" w:cs="Arial"/>
          <w:sz w:val="20"/>
          <w:szCs w:val="20"/>
        </w:rPr>
        <w:t xml:space="preserve">, </w:t>
      </w:r>
      <w:proofErr w:type="spellStart"/>
      <w:r w:rsidRPr="007430AC">
        <w:rPr>
          <w:rFonts w:ascii="Arial" w:hAnsi="Arial" w:cs="Arial"/>
          <w:sz w:val="20"/>
          <w:szCs w:val="20"/>
        </w:rPr>
        <w:t>especially</w:t>
      </w:r>
      <w:proofErr w:type="spellEnd"/>
      <w:r w:rsidRPr="007430AC">
        <w:rPr>
          <w:rFonts w:ascii="Arial" w:hAnsi="Arial" w:cs="Arial"/>
          <w:sz w:val="20"/>
          <w:szCs w:val="20"/>
        </w:rPr>
        <w:t xml:space="preserve"> </w:t>
      </w:r>
      <w:proofErr w:type="spellStart"/>
      <w:r w:rsidRPr="007430AC">
        <w:rPr>
          <w:rFonts w:ascii="Arial" w:hAnsi="Arial" w:cs="Arial"/>
          <w:sz w:val="20"/>
          <w:szCs w:val="20"/>
        </w:rPr>
        <w:t>the</w:t>
      </w:r>
      <w:proofErr w:type="spellEnd"/>
      <w:r w:rsidRPr="007430AC">
        <w:rPr>
          <w:rFonts w:ascii="Arial" w:hAnsi="Arial" w:cs="Arial"/>
          <w:sz w:val="20"/>
          <w:szCs w:val="20"/>
        </w:rPr>
        <w:t xml:space="preserve"> </w:t>
      </w:r>
      <w:proofErr w:type="spellStart"/>
      <w:r w:rsidRPr="007430AC">
        <w:rPr>
          <w:rFonts w:ascii="Arial" w:hAnsi="Arial" w:cs="Arial"/>
          <w:sz w:val="20"/>
          <w:szCs w:val="20"/>
        </w:rPr>
        <w:t>right</w:t>
      </w:r>
      <w:proofErr w:type="spellEnd"/>
      <w:r w:rsidRPr="007430AC">
        <w:rPr>
          <w:rFonts w:ascii="Arial" w:hAnsi="Arial" w:cs="Arial"/>
          <w:sz w:val="20"/>
          <w:szCs w:val="20"/>
        </w:rPr>
        <w:t xml:space="preserve"> </w:t>
      </w:r>
      <w:proofErr w:type="spellStart"/>
      <w:r w:rsidRPr="007430AC">
        <w:rPr>
          <w:rFonts w:ascii="Arial" w:hAnsi="Arial" w:cs="Arial"/>
          <w:sz w:val="20"/>
          <w:szCs w:val="20"/>
        </w:rPr>
        <w:t>to</w:t>
      </w:r>
      <w:proofErr w:type="spellEnd"/>
      <w:r w:rsidRPr="007430AC">
        <w:rPr>
          <w:rFonts w:ascii="Arial" w:hAnsi="Arial" w:cs="Arial"/>
          <w:sz w:val="20"/>
          <w:szCs w:val="20"/>
        </w:rPr>
        <w:t xml:space="preserve"> </w:t>
      </w:r>
      <w:proofErr w:type="spellStart"/>
      <w:r w:rsidRPr="007430AC">
        <w:rPr>
          <w:rFonts w:ascii="Arial" w:hAnsi="Arial" w:cs="Arial"/>
          <w:sz w:val="20"/>
          <w:szCs w:val="20"/>
        </w:rPr>
        <w:t>family</w:t>
      </w:r>
      <w:proofErr w:type="spellEnd"/>
      <w:r w:rsidRPr="007430AC">
        <w:rPr>
          <w:rFonts w:ascii="Arial" w:hAnsi="Arial" w:cs="Arial"/>
          <w:sz w:val="20"/>
          <w:szCs w:val="20"/>
        </w:rPr>
        <w:t xml:space="preserve"> </w:t>
      </w:r>
      <w:proofErr w:type="spellStart"/>
      <w:r w:rsidRPr="007430AC">
        <w:rPr>
          <w:rFonts w:ascii="Arial" w:hAnsi="Arial" w:cs="Arial"/>
          <w:sz w:val="20"/>
          <w:szCs w:val="20"/>
        </w:rPr>
        <w:t>life</w:t>
      </w:r>
      <w:proofErr w:type="spellEnd"/>
      <w:r w:rsidRPr="007430AC">
        <w:rPr>
          <w:rFonts w:ascii="Arial" w:hAnsi="Arial" w:cs="Arial"/>
          <w:sz w:val="20"/>
          <w:szCs w:val="20"/>
        </w:rPr>
        <w:t xml:space="preserve"> </w:t>
      </w:r>
      <w:proofErr w:type="spellStart"/>
      <w:r w:rsidRPr="007430AC">
        <w:rPr>
          <w:rFonts w:ascii="Arial" w:hAnsi="Arial" w:cs="Arial"/>
          <w:sz w:val="20"/>
          <w:szCs w:val="20"/>
        </w:rPr>
        <w:t>and</w:t>
      </w:r>
      <w:proofErr w:type="spellEnd"/>
      <w:r w:rsidRPr="007430AC">
        <w:rPr>
          <w:rFonts w:ascii="Arial" w:hAnsi="Arial" w:cs="Arial"/>
          <w:sz w:val="20"/>
          <w:szCs w:val="20"/>
        </w:rPr>
        <w:t xml:space="preserve"> </w:t>
      </w:r>
      <w:proofErr w:type="spellStart"/>
      <w:r w:rsidRPr="007430AC">
        <w:rPr>
          <w:rFonts w:ascii="Arial" w:hAnsi="Arial" w:cs="Arial"/>
          <w:sz w:val="20"/>
          <w:szCs w:val="20"/>
        </w:rPr>
        <w:t>healthy</w:t>
      </w:r>
      <w:proofErr w:type="spellEnd"/>
      <w:r w:rsidRPr="007430AC">
        <w:rPr>
          <w:rFonts w:ascii="Arial" w:hAnsi="Arial" w:cs="Arial"/>
          <w:sz w:val="20"/>
          <w:szCs w:val="20"/>
        </w:rPr>
        <w:t xml:space="preserve"> </w:t>
      </w:r>
      <w:proofErr w:type="spellStart"/>
      <w:r w:rsidRPr="007430AC">
        <w:rPr>
          <w:rFonts w:ascii="Arial" w:hAnsi="Arial" w:cs="Arial"/>
          <w:sz w:val="20"/>
          <w:szCs w:val="20"/>
        </w:rPr>
        <w:t>emotional</w:t>
      </w:r>
      <w:proofErr w:type="spellEnd"/>
      <w:r w:rsidRPr="007430AC">
        <w:rPr>
          <w:rFonts w:ascii="Arial" w:hAnsi="Arial" w:cs="Arial"/>
          <w:sz w:val="20"/>
          <w:szCs w:val="20"/>
        </w:rPr>
        <w:t xml:space="preserve"> </w:t>
      </w:r>
      <w:proofErr w:type="spellStart"/>
      <w:r w:rsidRPr="007430AC">
        <w:rPr>
          <w:rFonts w:ascii="Arial" w:hAnsi="Arial" w:cs="Arial"/>
          <w:sz w:val="20"/>
          <w:szCs w:val="20"/>
        </w:rPr>
        <w:t>development</w:t>
      </w:r>
      <w:proofErr w:type="spellEnd"/>
      <w:r w:rsidRPr="007430AC">
        <w:rPr>
          <w:rFonts w:ascii="Arial" w:hAnsi="Arial" w:cs="Arial"/>
          <w:sz w:val="20"/>
          <w:szCs w:val="20"/>
        </w:rPr>
        <w:t xml:space="preserve">. </w:t>
      </w:r>
      <w:proofErr w:type="spellStart"/>
      <w:r w:rsidRPr="007430AC">
        <w:rPr>
          <w:rFonts w:ascii="Arial" w:hAnsi="Arial" w:cs="Arial"/>
          <w:sz w:val="20"/>
          <w:szCs w:val="20"/>
        </w:rPr>
        <w:t>Subjective</w:t>
      </w:r>
      <w:proofErr w:type="spellEnd"/>
      <w:r w:rsidRPr="007430AC">
        <w:rPr>
          <w:rFonts w:ascii="Arial" w:hAnsi="Arial" w:cs="Arial"/>
          <w:sz w:val="20"/>
          <w:szCs w:val="20"/>
        </w:rPr>
        <w:t xml:space="preserve"> civil </w:t>
      </w:r>
      <w:proofErr w:type="spellStart"/>
      <w:r w:rsidRPr="007430AC">
        <w:rPr>
          <w:rFonts w:ascii="Arial" w:hAnsi="Arial" w:cs="Arial"/>
          <w:sz w:val="20"/>
          <w:szCs w:val="20"/>
        </w:rPr>
        <w:t>liability</w:t>
      </w:r>
      <w:proofErr w:type="spellEnd"/>
      <w:r w:rsidRPr="007430AC">
        <w:rPr>
          <w:rFonts w:ascii="Arial" w:hAnsi="Arial" w:cs="Arial"/>
          <w:sz w:val="20"/>
          <w:szCs w:val="20"/>
        </w:rPr>
        <w:t xml:space="preserve">, </w:t>
      </w:r>
      <w:proofErr w:type="spellStart"/>
      <w:r w:rsidRPr="007430AC">
        <w:rPr>
          <w:rFonts w:ascii="Arial" w:hAnsi="Arial" w:cs="Arial"/>
          <w:sz w:val="20"/>
          <w:szCs w:val="20"/>
        </w:rPr>
        <w:t>based</w:t>
      </w:r>
      <w:proofErr w:type="spellEnd"/>
      <w:r w:rsidRPr="007430AC">
        <w:rPr>
          <w:rFonts w:ascii="Arial" w:hAnsi="Arial" w:cs="Arial"/>
          <w:sz w:val="20"/>
          <w:szCs w:val="20"/>
        </w:rPr>
        <w:t xml:space="preserve"> </w:t>
      </w:r>
      <w:proofErr w:type="spellStart"/>
      <w:r w:rsidRPr="007430AC">
        <w:rPr>
          <w:rFonts w:ascii="Arial" w:hAnsi="Arial" w:cs="Arial"/>
          <w:sz w:val="20"/>
          <w:szCs w:val="20"/>
        </w:rPr>
        <w:t>on</w:t>
      </w:r>
      <w:proofErr w:type="spellEnd"/>
      <w:r w:rsidRPr="007430AC">
        <w:rPr>
          <w:rFonts w:ascii="Arial" w:hAnsi="Arial" w:cs="Arial"/>
          <w:sz w:val="20"/>
          <w:szCs w:val="20"/>
        </w:rPr>
        <w:t xml:space="preserve"> </w:t>
      </w:r>
      <w:proofErr w:type="spellStart"/>
      <w:r w:rsidRPr="007430AC">
        <w:rPr>
          <w:rFonts w:ascii="Arial" w:hAnsi="Arial" w:cs="Arial"/>
          <w:sz w:val="20"/>
          <w:szCs w:val="20"/>
        </w:rPr>
        <w:t>articles</w:t>
      </w:r>
      <w:proofErr w:type="spellEnd"/>
      <w:r w:rsidRPr="007430AC">
        <w:rPr>
          <w:rFonts w:ascii="Arial" w:hAnsi="Arial" w:cs="Arial"/>
          <w:sz w:val="20"/>
          <w:szCs w:val="20"/>
        </w:rPr>
        <w:t xml:space="preserve"> 186 </w:t>
      </w:r>
      <w:proofErr w:type="spellStart"/>
      <w:r w:rsidRPr="007430AC">
        <w:rPr>
          <w:rFonts w:ascii="Arial" w:hAnsi="Arial" w:cs="Arial"/>
          <w:sz w:val="20"/>
          <w:szCs w:val="20"/>
        </w:rPr>
        <w:t>and</w:t>
      </w:r>
      <w:proofErr w:type="spellEnd"/>
      <w:r w:rsidRPr="007430AC">
        <w:rPr>
          <w:rFonts w:ascii="Arial" w:hAnsi="Arial" w:cs="Arial"/>
          <w:sz w:val="20"/>
          <w:szCs w:val="20"/>
        </w:rPr>
        <w:t xml:space="preserve"> 927 </w:t>
      </w:r>
      <w:proofErr w:type="spellStart"/>
      <w:r w:rsidRPr="007430AC">
        <w:rPr>
          <w:rFonts w:ascii="Arial" w:hAnsi="Arial" w:cs="Arial"/>
          <w:sz w:val="20"/>
          <w:szCs w:val="20"/>
        </w:rPr>
        <w:t>of</w:t>
      </w:r>
      <w:proofErr w:type="spellEnd"/>
      <w:r w:rsidRPr="007430AC">
        <w:rPr>
          <w:rFonts w:ascii="Arial" w:hAnsi="Arial" w:cs="Arial"/>
          <w:sz w:val="20"/>
          <w:szCs w:val="20"/>
        </w:rPr>
        <w:t xml:space="preserve"> </w:t>
      </w:r>
      <w:proofErr w:type="spellStart"/>
      <w:r w:rsidRPr="007430AC">
        <w:rPr>
          <w:rFonts w:ascii="Arial" w:hAnsi="Arial" w:cs="Arial"/>
          <w:sz w:val="20"/>
          <w:szCs w:val="20"/>
        </w:rPr>
        <w:t>the</w:t>
      </w:r>
      <w:proofErr w:type="spellEnd"/>
      <w:r w:rsidRPr="007430AC">
        <w:rPr>
          <w:rFonts w:ascii="Arial" w:hAnsi="Arial" w:cs="Arial"/>
          <w:sz w:val="20"/>
          <w:szCs w:val="20"/>
        </w:rPr>
        <w:t xml:space="preserve"> Civil </w:t>
      </w:r>
      <w:proofErr w:type="spellStart"/>
      <w:r w:rsidRPr="007430AC">
        <w:rPr>
          <w:rFonts w:ascii="Arial" w:hAnsi="Arial" w:cs="Arial"/>
          <w:sz w:val="20"/>
          <w:szCs w:val="20"/>
        </w:rPr>
        <w:t>Code</w:t>
      </w:r>
      <w:proofErr w:type="spellEnd"/>
      <w:r w:rsidRPr="007430AC">
        <w:rPr>
          <w:rFonts w:ascii="Arial" w:hAnsi="Arial" w:cs="Arial"/>
          <w:sz w:val="20"/>
          <w:szCs w:val="20"/>
        </w:rPr>
        <w:t xml:space="preserve">, emerges as a legal </w:t>
      </w:r>
      <w:proofErr w:type="spellStart"/>
      <w:r w:rsidRPr="007430AC">
        <w:rPr>
          <w:rFonts w:ascii="Arial" w:hAnsi="Arial" w:cs="Arial"/>
          <w:sz w:val="20"/>
          <w:szCs w:val="20"/>
        </w:rPr>
        <w:t>instrument</w:t>
      </w:r>
      <w:proofErr w:type="spellEnd"/>
      <w:r w:rsidRPr="007430AC">
        <w:rPr>
          <w:rFonts w:ascii="Arial" w:hAnsi="Arial" w:cs="Arial"/>
          <w:sz w:val="20"/>
          <w:szCs w:val="20"/>
        </w:rPr>
        <w:t xml:space="preserve"> for </w:t>
      </w:r>
      <w:proofErr w:type="spellStart"/>
      <w:r w:rsidRPr="007430AC">
        <w:rPr>
          <w:rFonts w:ascii="Arial" w:hAnsi="Arial" w:cs="Arial"/>
          <w:sz w:val="20"/>
          <w:szCs w:val="20"/>
        </w:rPr>
        <w:t>repairing</w:t>
      </w:r>
      <w:proofErr w:type="spellEnd"/>
      <w:r w:rsidRPr="007430AC">
        <w:rPr>
          <w:rFonts w:ascii="Arial" w:hAnsi="Arial" w:cs="Arial"/>
          <w:sz w:val="20"/>
          <w:szCs w:val="20"/>
        </w:rPr>
        <w:t xml:space="preserve"> </w:t>
      </w:r>
      <w:proofErr w:type="spellStart"/>
      <w:r w:rsidRPr="007430AC">
        <w:rPr>
          <w:rFonts w:ascii="Arial" w:hAnsi="Arial" w:cs="Arial"/>
          <w:sz w:val="20"/>
          <w:szCs w:val="20"/>
        </w:rPr>
        <w:t>the</w:t>
      </w:r>
      <w:proofErr w:type="spellEnd"/>
      <w:r w:rsidRPr="007430AC">
        <w:rPr>
          <w:rFonts w:ascii="Arial" w:hAnsi="Arial" w:cs="Arial"/>
          <w:sz w:val="20"/>
          <w:szCs w:val="20"/>
        </w:rPr>
        <w:t xml:space="preserve"> </w:t>
      </w:r>
      <w:proofErr w:type="spellStart"/>
      <w:r w:rsidRPr="007430AC">
        <w:rPr>
          <w:rFonts w:ascii="Arial" w:hAnsi="Arial" w:cs="Arial"/>
          <w:sz w:val="20"/>
          <w:szCs w:val="20"/>
        </w:rPr>
        <w:t>damages</w:t>
      </w:r>
      <w:proofErr w:type="spellEnd"/>
      <w:r w:rsidRPr="007430AC">
        <w:rPr>
          <w:rFonts w:ascii="Arial" w:hAnsi="Arial" w:cs="Arial"/>
          <w:sz w:val="20"/>
          <w:szCs w:val="20"/>
        </w:rPr>
        <w:t xml:space="preserve"> </w:t>
      </w:r>
      <w:proofErr w:type="spellStart"/>
      <w:r w:rsidRPr="007430AC">
        <w:rPr>
          <w:rFonts w:ascii="Arial" w:hAnsi="Arial" w:cs="Arial"/>
          <w:sz w:val="20"/>
          <w:szCs w:val="20"/>
        </w:rPr>
        <w:t>caused</w:t>
      </w:r>
      <w:proofErr w:type="spellEnd"/>
      <w:r w:rsidRPr="007430AC">
        <w:rPr>
          <w:rFonts w:ascii="Arial" w:hAnsi="Arial" w:cs="Arial"/>
          <w:sz w:val="20"/>
          <w:szCs w:val="20"/>
        </w:rPr>
        <w:t xml:space="preserve">. </w:t>
      </w:r>
      <w:proofErr w:type="spellStart"/>
      <w:r w:rsidRPr="007430AC">
        <w:rPr>
          <w:rFonts w:ascii="Arial" w:hAnsi="Arial" w:cs="Arial"/>
          <w:sz w:val="20"/>
          <w:szCs w:val="20"/>
        </w:rPr>
        <w:t>However</w:t>
      </w:r>
      <w:proofErr w:type="spellEnd"/>
      <w:r w:rsidRPr="007430AC">
        <w:rPr>
          <w:rFonts w:ascii="Arial" w:hAnsi="Arial" w:cs="Arial"/>
          <w:sz w:val="20"/>
          <w:szCs w:val="20"/>
        </w:rPr>
        <w:t xml:space="preserve">, it </w:t>
      </w:r>
      <w:proofErr w:type="spellStart"/>
      <w:r w:rsidRPr="007430AC">
        <w:rPr>
          <w:rFonts w:ascii="Arial" w:hAnsi="Arial" w:cs="Arial"/>
          <w:sz w:val="20"/>
          <w:szCs w:val="20"/>
        </w:rPr>
        <w:t>is</w:t>
      </w:r>
      <w:proofErr w:type="spellEnd"/>
      <w:r w:rsidRPr="007430AC">
        <w:rPr>
          <w:rFonts w:ascii="Arial" w:hAnsi="Arial" w:cs="Arial"/>
          <w:sz w:val="20"/>
          <w:szCs w:val="20"/>
        </w:rPr>
        <w:t xml:space="preserve"> </w:t>
      </w:r>
      <w:proofErr w:type="spellStart"/>
      <w:r w:rsidRPr="007430AC">
        <w:rPr>
          <w:rFonts w:ascii="Arial" w:hAnsi="Arial" w:cs="Arial"/>
          <w:sz w:val="20"/>
          <w:szCs w:val="20"/>
        </w:rPr>
        <w:t>clear</w:t>
      </w:r>
      <w:proofErr w:type="spellEnd"/>
      <w:r w:rsidRPr="007430AC">
        <w:rPr>
          <w:rFonts w:ascii="Arial" w:hAnsi="Arial" w:cs="Arial"/>
          <w:sz w:val="20"/>
          <w:szCs w:val="20"/>
        </w:rPr>
        <w:t xml:space="preserve"> </w:t>
      </w:r>
      <w:proofErr w:type="spellStart"/>
      <w:r w:rsidRPr="007430AC">
        <w:rPr>
          <w:rFonts w:ascii="Arial" w:hAnsi="Arial" w:cs="Arial"/>
          <w:sz w:val="20"/>
          <w:szCs w:val="20"/>
        </w:rPr>
        <w:t>that</w:t>
      </w:r>
      <w:proofErr w:type="spellEnd"/>
      <w:r w:rsidRPr="007430AC">
        <w:rPr>
          <w:rFonts w:ascii="Arial" w:hAnsi="Arial" w:cs="Arial"/>
          <w:sz w:val="20"/>
          <w:szCs w:val="20"/>
        </w:rPr>
        <w:t xml:space="preserve"> </w:t>
      </w:r>
      <w:proofErr w:type="spellStart"/>
      <w:r w:rsidRPr="007430AC">
        <w:rPr>
          <w:rFonts w:ascii="Arial" w:hAnsi="Arial" w:cs="Arial"/>
          <w:sz w:val="20"/>
          <w:szCs w:val="20"/>
        </w:rPr>
        <w:t>isolated</w:t>
      </w:r>
      <w:proofErr w:type="spellEnd"/>
      <w:r w:rsidRPr="007430AC">
        <w:rPr>
          <w:rFonts w:ascii="Arial" w:hAnsi="Arial" w:cs="Arial"/>
          <w:sz w:val="20"/>
          <w:szCs w:val="20"/>
        </w:rPr>
        <w:t xml:space="preserve"> judicial </w:t>
      </w:r>
      <w:proofErr w:type="spellStart"/>
      <w:r w:rsidRPr="007430AC">
        <w:rPr>
          <w:rFonts w:ascii="Arial" w:hAnsi="Arial" w:cs="Arial"/>
          <w:sz w:val="20"/>
          <w:szCs w:val="20"/>
        </w:rPr>
        <w:t>action</w:t>
      </w:r>
      <w:proofErr w:type="spellEnd"/>
      <w:r w:rsidRPr="007430AC">
        <w:rPr>
          <w:rFonts w:ascii="Arial" w:hAnsi="Arial" w:cs="Arial"/>
          <w:sz w:val="20"/>
          <w:szCs w:val="20"/>
        </w:rPr>
        <w:t xml:space="preserve"> </w:t>
      </w:r>
      <w:proofErr w:type="spellStart"/>
      <w:r w:rsidRPr="007430AC">
        <w:rPr>
          <w:rFonts w:ascii="Arial" w:hAnsi="Arial" w:cs="Arial"/>
          <w:sz w:val="20"/>
          <w:szCs w:val="20"/>
        </w:rPr>
        <w:t>is</w:t>
      </w:r>
      <w:proofErr w:type="spellEnd"/>
      <w:r w:rsidRPr="007430AC">
        <w:rPr>
          <w:rFonts w:ascii="Arial" w:hAnsi="Arial" w:cs="Arial"/>
          <w:sz w:val="20"/>
          <w:szCs w:val="20"/>
        </w:rPr>
        <w:t xml:space="preserve"> </w:t>
      </w:r>
      <w:proofErr w:type="spellStart"/>
      <w:r w:rsidRPr="007430AC">
        <w:rPr>
          <w:rFonts w:ascii="Arial" w:hAnsi="Arial" w:cs="Arial"/>
          <w:sz w:val="20"/>
          <w:szCs w:val="20"/>
        </w:rPr>
        <w:t>not</w:t>
      </w:r>
      <w:proofErr w:type="spellEnd"/>
      <w:r w:rsidRPr="007430AC">
        <w:rPr>
          <w:rFonts w:ascii="Arial" w:hAnsi="Arial" w:cs="Arial"/>
          <w:sz w:val="20"/>
          <w:szCs w:val="20"/>
        </w:rPr>
        <w:t xml:space="preserve"> </w:t>
      </w:r>
      <w:proofErr w:type="spellStart"/>
      <w:r w:rsidRPr="007430AC">
        <w:rPr>
          <w:rFonts w:ascii="Arial" w:hAnsi="Arial" w:cs="Arial"/>
          <w:sz w:val="20"/>
          <w:szCs w:val="20"/>
        </w:rPr>
        <w:t>enough</w:t>
      </w:r>
      <w:proofErr w:type="spellEnd"/>
      <w:r w:rsidRPr="007430AC">
        <w:rPr>
          <w:rFonts w:ascii="Arial" w:hAnsi="Arial" w:cs="Arial"/>
          <w:sz w:val="20"/>
          <w:szCs w:val="20"/>
        </w:rPr>
        <w:t xml:space="preserve"> </w:t>
      </w:r>
      <w:proofErr w:type="spellStart"/>
      <w:r w:rsidRPr="007430AC">
        <w:rPr>
          <w:rFonts w:ascii="Arial" w:hAnsi="Arial" w:cs="Arial"/>
          <w:sz w:val="20"/>
          <w:szCs w:val="20"/>
        </w:rPr>
        <w:t>to</w:t>
      </w:r>
      <w:proofErr w:type="spellEnd"/>
      <w:r w:rsidRPr="007430AC">
        <w:rPr>
          <w:rFonts w:ascii="Arial" w:hAnsi="Arial" w:cs="Arial"/>
          <w:sz w:val="20"/>
          <w:szCs w:val="20"/>
        </w:rPr>
        <w:t xml:space="preserve"> </w:t>
      </w:r>
      <w:proofErr w:type="spellStart"/>
      <w:r w:rsidRPr="007430AC">
        <w:rPr>
          <w:rFonts w:ascii="Arial" w:hAnsi="Arial" w:cs="Arial"/>
          <w:sz w:val="20"/>
          <w:szCs w:val="20"/>
        </w:rPr>
        <w:t>address</w:t>
      </w:r>
      <w:proofErr w:type="spellEnd"/>
      <w:r w:rsidRPr="007430AC">
        <w:rPr>
          <w:rFonts w:ascii="Arial" w:hAnsi="Arial" w:cs="Arial"/>
          <w:sz w:val="20"/>
          <w:szCs w:val="20"/>
        </w:rPr>
        <w:t xml:space="preserve"> </w:t>
      </w:r>
      <w:proofErr w:type="spellStart"/>
      <w:r w:rsidRPr="007430AC">
        <w:rPr>
          <w:rFonts w:ascii="Arial" w:hAnsi="Arial" w:cs="Arial"/>
          <w:sz w:val="20"/>
          <w:szCs w:val="20"/>
        </w:rPr>
        <w:t>the</w:t>
      </w:r>
      <w:proofErr w:type="spellEnd"/>
      <w:r w:rsidRPr="007430AC">
        <w:rPr>
          <w:rFonts w:ascii="Arial" w:hAnsi="Arial" w:cs="Arial"/>
          <w:sz w:val="20"/>
          <w:szCs w:val="20"/>
        </w:rPr>
        <w:t xml:space="preserve"> </w:t>
      </w:r>
      <w:proofErr w:type="spellStart"/>
      <w:r w:rsidRPr="007430AC">
        <w:rPr>
          <w:rFonts w:ascii="Arial" w:hAnsi="Arial" w:cs="Arial"/>
          <w:sz w:val="20"/>
          <w:szCs w:val="20"/>
        </w:rPr>
        <w:t>problem</w:t>
      </w:r>
      <w:proofErr w:type="spellEnd"/>
      <w:r w:rsidRPr="007430AC">
        <w:rPr>
          <w:rFonts w:ascii="Arial" w:hAnsi="Arial" w:cs="Arial"/>
          <w:sz w:val="20"/>
          <w:szCs w:val="20"/>
        </w:rPr>
        <w:t xml:space="preserve">, </w:t>
      </w:r>
      <w:proofErr w:type="spellStart"/>
      <w:r w:rsidRPr="007430AC">
        <w:rPr>
          <w:rFonts w:ascii="Arial" w:hAnsi="Arial" w:cs="Arial"/>
          <w:sz w:val="20"/>
          <w:szCs w:val="20"/>
        </w:rPr>
        <w:t>and</w:t>
      </w:r>
      <w:proofErr w:type="spellEnd"/>
      <w:r w:rsidRPr="007430AC">
        <w:rPr>
          <w:rFonts w:ascii="Arial" w:hAnsi="Arial" w:cs="Arial"/>
          <w:sz w:val="20"/>
          <w:szCs w:val="20"/>
        </w:rPr>
        <w:t xml:space="preserve"> </w:t>
      </w:r>
      <w:proofErr w:type="spellStart"/>
      <w:r w:rsidRPr="007430AC">
        <w:rPr>
          <w:rFonts w:ascii="Arial" w:hAnsi="Arial" w:cs="Arial"/>
          <w:sz w:val="20"/>
          <w:szCs w:val="20"/>
        </w:rPr>
        <w:t>that</w:t>
      </w:r>
      <w:proofErr w:type="spellEnd"/>
      <w:r w:rsidRPr="007430AC">
        <w:rPr>
          <w:rFonts w:ascii="Arial" w:hAnsi="Arial" w:cs="Arial"/>
          <w:sz w:val="20"/>
          <w:szCs w:val="20"/>
        </w:rPr>
        <w:t xml:space="preserve"> </w:t>
      </w:r>
      <w:proofErr w:type="spellStart"/>
      <w:r w:rsidRPr="007430AC">
        <w:rPr>
          <w:rFonts w:ascii="Arial" w:hAnsi="Arial" w:cs="Arial"/>
          <w:sz w:val="20"/>
          <w:szCs w:val="20"/>
        </w:rPr>
        <w:t>preventive</w:t>
      </w:r>
      <w:proofErr w:type="spellEnd"/>
      <w:r w:rsidRPr="007430AC">
        <w:rPr>
          <w:rFonts w:ascii="Arial" w:hAnsi="Arial" w:cs="Arial"/>
          <w:sz w:val="20"/>
          <w:szCs w:val="20"/>
        </w:rPr>
        <w:t xml:space="preserve"> </w:t>
      </w:r>
      <w:proofErr w:type="spellStart"/>
      <w:r w:rsidRPr="007430AC">
        <w:rPr>
          <w:rFonts w:ascii="Arial" w:hAnsi="Arial" w:cs="Arial"/>
          <w:sz w:val="20"/>
          <w:szCs w:val="20"/>
        </w:rPr>
        <w:t>and</w:t>
      </w:r>
      <w:proofErr w:type="spellEnd"/>
      <w:r w:rsidRPr="007430AC">
        <w:rPr>
          <w:rFonts w:ascii="Arial" w:hAnsi="Arial" w:cs="Arial"/>
          <w:sz w:val="20"/>
          <w:szCs w:val="20"/>
        </w:rPr>
        <w:t xml:space="preserve"> </w:t>
      </w:r>
      <w:proofErr w:type="spellStart"/>
      <w:r w:rsidRPr="007430AC">
        <w:rPr>
          <w:rFonts w:ascii="Arial" w:hAnsi="Arial" w:cs="Arial"/>
          <w:sz w:val="20"/>
          <w:szCs w:val="20"/>
        </w:rPr>
        <w:t>intersectoral</w:t>
      </w:r>
      <w:proofErr w:type="spellEnd"/>
      <w:r w:rsidRPr="007430AC">
        <w:rPr>
          <w:rFonts w:ascii="Arial" w:hAnsi="Arial" w:cs="Arial"/>
          <w:sz w:val="20"/>
          <w:szCs w:val="20"/>
        </w:rPr>
        <w:t xml:space="preserve"> </w:t>
      </w:r>
      <w:proofErr w:type="spellStart"/>
      <w:r w:rsidRPr="007430AC">
        <w:rPr>
          <w:rFonts w:ascii="Arial" w:hAnsi="Arial" w:cs="Arial"/>
          <w:sz w:val="20"/>
          <w:szCs w:val="20"/>
        </w:rPr>
        <w:t>public</w:t>
      </w:r>
      <w:proofErr w:type="spellEnd"/>
      <w:r w:rsidRPr="007430AC">
        <w:rPr>
          <w:rFonts w:ascii="Arial" w:hAnsi="Arial" w:cs="Arial"/>
          <w:sz w:val="20"/>
          <w:szCs w:val="20"/>
        </w:rPr>
        <w:t xml:space="preserve"> policies must </w:t>
      </w:r>
      <w:proofErr w:type="spellStart"/>
      <w:r w:rsidRPr="007430AC">
        <w:rPr>
          <w:rFonts w:ascii="Arial" w:hAnsi="Arial" w:cs="Arial"/>
          <w:sz w:val="20"/>
          <w:szCs w:val="20"/>
        </w:rPr>
        <w:t>be</w:t>
      </w:r>
      <w:proofErr w:type="spellEnd"/>
      <w:r w:rsidRPr="007430AC">
        <w:rPr>
          <w:rFonts w:ascii="Arial" w:hAnsi="Arial" w:cs="Arial"/>
          <w:sz w:val="20"/>
          <w:szCs w:val="20"/>
        </w:rPr>
        <w:t xml:space="preserve"> </w:t>
      </w:r>
      <w:proofErr w:type="spellStart"/>
      <w:r w:rsidRPr="007430AC">
        <w:rPr>
          <w:rFonts w:ascii="Arial" w:hAnsi="Arial" w:cs="Arial"/>
          <w:sz w:val="20"/>
          <w:szCs w:val="20"/>
        </w:rPr>
        <w:t>implemented</w:t>
      </w:r>
      <w:proofErr w:type="spellEnd"/>
      <w:r w:rsidRPr="007430AC">
        <w:rPr>
          <w:rFonts w:ascii="Arial" w:hAnsi="Arial" w:cs="Arial"/>
          <w:sz w:val="20"/>
          <w:szCs w:val="20"/>
        </w:rPr>
        <w:t xml:space="preserve">. In </w:t>
      </w:r>
      <w:proofErr w:type="spellStart"/>
      <w:r w:rsidRPr="007430AC">
        <w:rPr>
          <w:rFonts w:ascii="Arial" w:hAnsi="Arial" w:cs="Arial"/>
          <w:sz w:val="20"/>
          <w:szCs w:val="20"/>
        </w:rPr>
        <w:t>this</w:t>
      </w:r>
      <w:proofErr w:type="spellEnd"/>
      <w:r w:rsidRPr="007430AC">
        <w:rPr>
          <w:rFonts w:ascii="Arial" w:hAnsi="Arial" w:cs="Arial"/>
          <w:sz w:val="20"/>
          <w:szCs w:val="20"/>
        </w:rPr>
        <w:t xml:space="preserve"> </w:t>
      </w:r>
      <w:proofErr w:type="spellStart"/>
      <w:r w:rsidRPr="007430AC">
        <w:rPr>
          <w:rFonts w:ascii="Arial" w:hAnsi="Arial" w:cs="Arial"/>
          <w:sz w:val="20"/>
          <w:szCs w:val="20"/>
        </w:rPr>
        <w:t>context</w:t>
      </w:r>
      <w:proofErr w:type="spellEnd"/>
      <w:r w:rsidRPr="007430AC">
        <w:rPr>
          <w:rFonts w:ascii="Arial" w:hAnsi="Arial" w:cs="Arial"/>
          <w:sz w:val="20"/>
          <w:szCs w:val="20"/>
        </w:rPr>
        <w:t xml:space="preserve">, </w:t>
      </w:r>
      <w:proofErr w:type="spellStart"/>
      <w:r w:rsidRPr="007430AC">
        <w:rPr>
          <w:rFonts w:ascii="Arial" w:hAnsi="Arial" w:cs="Arial"/>
          <w:sz w:val="20"/>
          <w:szCs w:val="20"/>
        </w:rPr>
        <w:t>shared</w:t>
      </w:r>
      <w:proofErr w:type="spellEnd"/>
      <w:r w:rsidRPr="007430AC">
        <w:rPr>
          <w:rFonts w:ascii="Arial" w:hAnsi="Arial" w:cs="Arial"/>
          <w:sz w:val="20"/>
          <w:szCs w:val="20"/>
        </w:rPr>
        <w:t xml:space="preserve"> </w:t>
      </w:r>
      <w:proofErr w:type="spellStart"/>
      <w:r w:rsidRPr="007430AC">
        <w:rPr>
          <w:rFonts w:ascii="Arial" w:hAnsi="Arial" w:cs="Arial"/>
          <w:sz w:val="20"/>
          <w:szCs w:val="20"/>
        </w:rPr>
        <w:t>custody</w:t>
      </w:r>
      <w:proofErr w:type="spellEnd"/>
      <w:r w:rsidRPr="007430AC">
        <w:rPr>
          <w:rFonts w:ascii="Arial" w:hAnsi="Arial" w:cs="Arial"/>
          <w:sz w:val="20"/>
          <w:szCs w:val="20"/>
        </w:rPr>
        <w:t xml:space="preserve"> proves </w:t>
      </w:r>
      <w:proofErr w:type="spellStart"/>
      <w:r w:rsidRPr="007430AC">
        <w:rPr>
          <w:rFonts w:ascii="Arial" w:hAnsi="Arial" w:cs="Arial"/>
          <w:sz w:val="20"/>
          <w:szCs w:val="20"/>
        </w:rPr>
        <w:t>to</w:t>
      </w:r>
      <w:proofErr w:type="spellEnd"/>
      <w:r w:rsidRPr="007430AC">
        <w:rPr>
          <w:rFonts w:ascii="Arial" w:hAnsi="Arial" w:cs="Arial"/>
          <w:sz w:val="20"/>
          <w:szCs w:val="20"/>
        </w:rPr>
        <w:t xml:space="preserve"> </w:t>
      </w:r>
      <w:proofErr w:type="spellStart"/>
      <w:r w:rsidRPr="007430AC">
        <w:rPr>
          <w:rFonts w:ascii="Arial" w:hAnsi="Arial" w:cs="Arial"/>
          <w:sz w:val="20"/>
          <w:szCs w:val="20"/>
        </w:rPr>
        <w:t>be</w:t>
      </w:r>
      <w:proofErr w:type="spellEnd"/>
      <w:r w:rsidRPr="007430AC">
        <w:rPr>
          <w:rFonts w:ascii="Arial" w:hAnsi="Arial" w:cs="Arial"/>
          <w:sz w:val="20"/>
          <w:szCs w:val="20"/>
        </w:rPr>
        <w:t xml:space="preserve"> </w:t>
      </w:r>
      <w:proofErr w:type="spellStart"/>
      <w:r w:rsidRPr="007430AC">
        <w:rPr>
          <w:rFonts w:ascii="Arial" w:hAnsi="Arial" w:cs="Arial"/>
          <w:sz w:val="20"/>
          <w:szCs w:val="20"/>
        </w:rPr>
        <w:t>an</w:t>
      </w:r>
      <w:proofErr w:type="spellEnd"/>
      <w:r w:rsidRPr="007430AC">
        <w:rPr>
          <w:rFonts w:ascii="Arial" w:hAnsi="Arial" w:cs="Arial"/>
          <w:sz w:val="20"/>
          <w:szCs w:val="20"/>
        </w:rPr>
        <w:t xml:space="preserve"> </w:t>
      </w:r>
      <w:proofErr w:type="spellStart"/>
      <w:r w:rsidRPr="007430AC">
        <w:rPr>
          <w:rFonts w:ascii="Arial" w:hAnsi="Arial" w:cs="Arial"/>
          <w:sz w:val="20"/>
          <w:szCs w:val="20"/>
        </w:rPr>
        <w:t>effective</w:t>
      </w:r>
      <w:proofErr w:type="spellEnd"/>
      <w:r w:rsidRPr="007430AC">
        <w:rPr>
          <w:rFonts w:ascii="Arial" w:hAnsi="Arial" w:cs="Arial"/>
          <w:sz w:val="20"/>
          <w:szCs w:val="20"/>
        </w:rPr>
        <w:t xml:space="preserve"> </w:t>
      </w:r>
      <w:proofErr w:type="spellStart"/>
      <w:r w:rsidRPr="007430AC">
        <w:rPr>
          <w:rFonts w:ascii="Arial" w:hAnsi="Arial" w:cs="Arial"/>
          <w:sz w:val="20"/>
          <w:szCs w:val="20"/>
        </w:rPr>
        <w:t>mechanism</w:t>
      </w:r>
      <w:proofErr w:type="spellEnd"/>
      <w:r w:rsidRPr="007430AC">
        <w:rPr>
          <w:rFonts w:ascii="Arial" w:hAnsi="Arial" w:cs="Arial"/>
          <w:sz w:val="20"/>
          <w:szCs w:val="20"/>
        </w:rPr>
        <w:t xml:space="preserve"> for </w:t>
      </w:r>
      <w:proofErr w:type="spellStart"/>
      <w:r w:rsidRPr="007430AC">
        <w:rPr>
          <w:rFonts w:ascii="Arial" w:hAnsi="Arial" w:cs="Arial"/>
          <w:sz w:val="20"/>
          <w:szCs w:val="20"/>
        </w:rPr>
        <w:t>preventing</w:t>
      </w:r>
      <w:proofErr w:type="spellEnd"/>
      <w:r w:rsidRPr="007430AC">
        <w:rPr>
          <w:rFonts w:ascii="Arial" w:hAnsi="Arial" w:cs="Arial"/>
          <w:sz w:val="20"/>
          <w:szCs w:val="20"/>
        </w:rPr>
        <w:t xml:space="preserve"> </w:t>
      </w:r>
      <w:proofErr w:type="spellStart"/>
      <w:r w:rsidRPr="007430AC">
        <w:rPr>
          <w:rFonts w:ascii="Arial" w:hAnsi="Arial" w:cs="Arial"/>
          <w:sz w:val="20"/>
          <w:szCs w:val="20"/>
        </w:rPr>
        <w:t>alienating</w:t>
      </w:r>
      <w:proofErr w:type="spellEnd"/>
      <w:r w:rsidRPr="007430AC">
        <w:rPr>
          <w:rFonts w:ascii="Arial" w:hAnsi="Arial" w:cs="Arial"/>
          <w:sz w:val="20"/>
          <w:szCs w:val="20"/>
        </w:rPr>
        <w:t xml:space="preserve"> </w:t>
      </w:r>
      <w:proofErr w:type="spellStart"/>
      <w:r w:rsidRPr="007430AC">
        <w:rPr>
          <w:rFonts w:ascii="Arial" w:hAnsi="Arial" w:cs="Arial"/>
          <w:sz w:val="20"/>
          <w:szCs w:val="20"/>
        </w:rPr>
        <w:t>practices</w:t>
      </w:r>
      <w:proofErr w:type="spellEnd"/>
      <w:r w:rsidRPr="007430AC">
        <w:rPr>
          <w:rFonts w:ascii="Arial" w:hAnsi="Arial" w:cs="Arial"/>
          <w:sz w:val="20"/>
          <w:szCs w:val="20"/>
        </w:rPr>
        <w:t xml:space="preserve">, </w:t>
      </w:r>
      <w:proofErr w:type="spellStart"/>
      <w:r w:rsidRPr="007430AC">
        <w:rPr>
          <w:rFonts w:ascii="Arial" w:hAnsi="Arial" w:cs="Arial"/>
          <w:sz w:val="20"/>
          <w:szCs w:val="20"/>
        </w:rPr>
        <w:t>strengthening</w:t>
      </w:r>
      <w:proofErr w:type="spellEnd"/>
      <w:r w:rsidRPr="007430AC">
        <w:rPr>
          <w:rFonts w:ascii="Arial" w:hAnsi="Arial" w:cs="Arial"/>
          <w:sz w:val="20"/>
          <w:szCs w:val="20"/>
        </w:rPr>
        <w:t xml:space="preserve"> </w:t>
      </w:r>
      <w:proofErr w:type="spellStart"/>
      <w:r w:rsidRPr="007430AC">
        <w:rPr>
          <w:rFonts w:ascii="Arial" w:hAnsi="Arial" w:cs="Arial"/>
          <w:sz w:val="20"/>
          <w:szCs w:val="20"/>
        </w:rPr>
        <w:t>emotional</w:t>
      </w:r>
      <w:proofErr w:type="spellEnd"/>
      <w:r w:rsidRPr="007430AC">
        <w:rPr>
          <w:rFonts w:ascii="Arial" w:hAnsi="Arial" w:cs="Arial"/>
          <w:sz w:val="20"/>
          <w:szCs w:val="20"/>
        </w:rPr>
        <w:t xml:space="preserve"> </w:t>
      </w:r>
      <w:proofErr w:type="spellStart"/>
      <w:r w:rsidRPr="007430AC">
        <w:rPr>
          <w:rFonts w:ascii="Arial" w:hAnsi="Arial" w:cs="Arial"/>
          <w:sz w:val="20"/>
          <w:szCs w:val="20"/>
        </w:rPr>
        <w:t>bonds</w:t>
      </w:r>
      <w:proofErr w:type="spellEnd"/>
      <w:r w:rsidRPr="007430AC">
        <w:rPr>
          <w:rFonts w:ascii="Arial" w:hAnsi="Arial" w:cs="Arial"/>
          <w:sz w:val="20"/>
          <w:szCs w:val="20"/>
        </w:rPr>
        <w:t xml:space="preserve">. It </w:t>
      </w:r>
      <w:proofErr w:type="spellStart"/>
      <w:r w:rsidRPr="007430AC">
        <w:rPr>
          <w:rFonts w:ascii="Arial" w:hAnsi="Arial" w:cs="Arial"/>
          <w:sz w:val="20"/>
          <w:szCs w:val="20"/>
        </w:rPr>
        <w:t>is</w:t>
      </w:r>
      <w:proofErr w:type="spellEnd"/>
      <w:r w:rsidRPr="007430AC">
        <w:rPr>
          <w:rFonts w:ascii="Arial" w:hAnsi="Arial" w:cs="Arial"/>
          <w:sz w:val="20"/>
          <w:szCs w:val="20"/>
        </w:rPr>
        <w:t xml:space="preserve"> </w:t>
      </w:r>
      <w:proofErr w:type="spellStart"/>
      <w:r w:rsidRPr="007430AC">
        <w:rPr>
          <w:rFonts w:ascii="Arial" w:hAnsi="Arial" w:cs="Arial"/>
          <w:sz w:val="20"/>
          <w:szCs w:val="20"/>
        </w:rPr>
        <w:t>concluded</w:t>
      </w:r>
      <w:proofErr w:type="spellEnd"/>
      <w:r w:rsidRPr="007430AC">
        <w:rPr>
          <w:rFonts w:ascii="Arial" w:hAnsi="Arial" w:cs="Arial"/>
          <w:sz w:val="20"/>
          <w:szCs w:val="20"/>
        </w:rPr>
        <w:t xml:space="preserve"> </w:t>
      </w:r>
      <w:proofErr w:type="spellStart"/>
      <w:r w:rsidRPr="007430AC">
        <w:rPr>
          <w:rFonts w:ascii="Arial" w:hAnsi="Arial" w:cs="Arial"/>
          <w:sz w:val="20"/>
          <w:szCs w:val="20"/>
        </w:rPr>
        <w:t>that</w:t>
      </w:r>
      <w:proofErr w:type="spellEnd"/>
      <w:r w:rsidRPr="007430AC">
        <w:rPr>
          <w:rFonts w:ascii="Arial" w:hAnsi="Arial" w:cs="Arial"/>
          <w:sz w:val="20"/>
          <w:szCs w:val="20"/>
        </w:rPr>
        <w:t xml:space="preserve"> </w:t>
      </w:r>
      <w:proofErr w:type="spellStart"/>
      <w:r w:rsidRPr="007430AC">
        <w:rPr>
          <w:rFonts w:ascii="Arial" w:hAnsi="Arial" w:cs="Arial"/>
          <w:sz w:val="20"/>
          <w:szCs w:val="20"/>
        </w:rPr>
        <w:t>combating</w:t>
      </w:r>
      <w:proofErr w:type="spellEnd"/>
      <w:r w:rsidRPr="007430AC">
        <w:rPr>
          <w:rFonts w:ascii="Arial" w:hAnsi="Arial" w:cs="Arial"/>
          <w:sz w:val="20"/>
          <w:szCs w:val="20"/>
        </w:rPr>
        <w:t xml:space="preserve"> parental </w:t>
      </w:r>
      <w:proofErr w:type="spellStart"/>
      <w:r w:rsidRPr="007430AC">
        <w:rPr>
          <w:rFonts w:ascii="Arial" w:hAnsi="Arial" w:cs="Arial"/>
          <w:sz w:val="20"/>
          <w:szCs w:val="20"/>
        </w:rPr>
        <w:t>alienation</w:t>
      </w:r>
      <w:proofErr w:type="spellEnd"/>
      <w:r w:rsidRPr="007430AC">
        <w:rPr>
          <w:rFonts w:ascii="Arial" w:hAnsi="Arial" w:cs="Arial"/>
          <w:sz w:val="20"/>
          <w:szCs w:val="20"/>
        </w:rPr>
        <w:t xml:space="preserve"> requires </w:t>
      </w:r>
      <w:proofErr w:type="spellStart"/>
      <w:r w:rsidRPr="007430AC">
        <w:rPr>
          <w:rFonts w:ascii="Arial" w:hAnsi="Arial" w:cs="Arial"/>
          <w:sz w:val="20"/>
          <w:szCs w:val="20"/>
        </w:rPr>
        <w:t>the</w:t>
      </w:r>
      <w:proofErr w:type="spellEnd"/>
      <w:r w:rsidRPr="007430AC">
        <w:rPr>
          <w:rFonts w:ascii="Arial" w:hAnsi="Arial" w:cs="Arial"/>
          <w:sz w:val="20"/>
          <w:szCs w:val="20"/>
        </w:rPr>
        <w:t xml:space="preserve"> </w:t>
      </w:r>
      <w:proofErr w:type="spellStart"/>
      <w:r w:rsidRPr="007430AC">
        <w:rPr>
          <w:rFonts w:ascii="Arial" w:hAnsi="Arial" w:cs="Arial"/>
          <w:sz w:val="20"/>
          <w:szCs w:val="20"/>
        </w:rPr>
        <w:t>integration</w:t>
      </w:r>
      <w:proofErr w:type="spellEnd"/>
      <w:r w:rsidRPr="007430AC">
        <w:rPr>
          <w:rFonts w:ascii="Arial" w:hAnsi="Arial" w:cs="Arial"/>
          <w:sz w:val="20"/>
          <w:szCs w:val="20"/>
        </w:rPr>
        <w:t xml:space="preserve"> </w:t>
      </w:r>
      <w:proofErr w:type="spellStart"/>
      <w:r w:rsidRPr="007430AC">
        <w:rPr>
          <w:rFonts w:ascii="Arial" w:hAnsi="Arial" w:cs="Arial"/>
          <w:sz w:val="20"/>
          <w:szCs w:val="20"/>
        </w:rPr>
        <w:t>of</w:t>
      </w:r>
      <w:proofErr w:type="spellEnd"/>
      <w:r w:rsidRPr="007430AC">
        <w:rPr>
          <w:rFonts w:ascii="Arial" w:hAnsi="Arial" w:cs="Arial"/>
          <w:sz w:val="20"/>
          <w:szCs w:val="20"/>
        </w:rPr>
        <w:t xml:space="preserve"> legal </w:t>
      </w:r>
      <w:proofErr w:type="spellStart"/>
      <w:r w:rsidRPr="007430AC">
        <w:rPr>
          <w:rFonts w:ascii="Arial" w:hAnsi="Arial" w:cs="Arial"/>
          <w:sz w:val="20"/>
          <w:szCs w:val="20"/>
        </w:rPr>
        <w:t>sanctions</w:t>
      </w:r>
      <w:proofErr w:type="spellEnd"/>
      <w:r w:rsidRPr="007430AC">
        <w:rPr>
          <w:rFonts w:ascii="Arial" w:hAnsi="Arial" w:cs="Arial"/>
          <w:sz w:val="20"/>
          <w:szCs w:val="20"/>
        </w:rPr>
        <w:t xml:space="preserve"> </w:t>
      </w:r>
      <w:proofErr w:type="spellStart"/>
      <w:r w:rsidRPr="007430AC">
        <w:rPr>
          <w:rFonts w:ascii="Arial" w:hAnsi="Arial" w:cs="Arial"/>
          <w:sz w:val="20"/>
          <w:szCs w:val="20"/>
        </w:rPr>
        <w:t>and</w:t>
      </w:r>
      <w:proofErr w:type="spellEnd"/>
      <w:r w:rsidRPr="007430AC">
        <w:rPr>
          <w:rFonts w:ascii="Arial" w:hAnsi="Arial" w:cs="Arial"/>
          <w:sz w:val="20"/>
          <w:szCs w:val="20"/>
        </w:rPr>
        <w:t xml:space="preserve"> </w:t>
      </w:r>
      <w:proofErr w:type="spellStart"/>
      <w:r w:rsidRPr="007430AC">
        <w:rPr>
          <w:rFonts w:ascii="Arial" w:hAnsi="Arial" w:cs="Arial"/>
          <w:sz w:val="20"/>
          <w:szCs w:val="20"/>
        </w:rPr>
        <w:t>coordinated</w:t>
      </w:r>
      <w:proofErr w:type="spellEnd"/>
      <w:r w:rsidRPr="007430AC">
        <w:rPr>
          <w:rFonts w:ascii="Arial" w:hAnsi="Arial" w:cs="Arial"/>
          <w:sz w:val="20"/>
          <w:szCs w:val="20"/>
        </w:rPr>
        <w:t xml:space="preserve"> </w:t>
      </w:r>
      <w:proofErr w:type="spellStart"/>
      <w:r w:rsidRPr="007430AC">
        <w:rPr>
          <w:rFonts w:ascii="Arial" w:hAnsi="Arial" w:cs="Arial"/>
          <w:sz w:val="20"/>
          <w:szCs w:val="20"/>
        </w:rPr>
        <w:t>state</w:t>
      </w:r>
      <w:proofErr w:type="spellEnd"/>
      <w:r w:rsidRPr="007430AC">
        <w:rPr>
          <w:rFonts w:ascii="Arial" w:hAnsi="Arial" w:cs="Arial"/>
          <w:sz w:val="20"/>
          <w:szCs w:val="20"/>
        </w:rPr>
        <w:t xml:space="preserve"> </w:t>
      </w:r>
      <w:proofErr w:type="spellStart"/>
      <w:r w:rsidRPr="007430AC">
        <w:rPr>
          <w:rFonts w:ascii="Arial" w:hAnsi="Arial" w:cs="Arial"/>
          <w:sz w:val="20"/>
          <w:szCs w:val="20"/>
        </w:rPr>
        <w:t>actions</w:t>
      </w:r>
      <w:proofErr w:type="spellEnd"/>
      <w:r w:rsidRPr="007430AC">
        <w:rPr>
          <w:rFonts w:ascii="Arial" w:hAnsi="Arial" w:cs="Arial"/>
          <w:sz w:val="20"/>
          <w:szCs w:val="20"/>
        </w:rPr>
        <w:t xml:space="preserve">, </w:t>
      </w:r>
      <w:proofErr w:type="spellStart"/>
      <w:r w:rsidRPr="007430AC">
        <w:rPr>
          <w:rFonts w:ascii="Arial" w:hAnsi="Arial" w:cs="Arial"/>
          <w:sz w:val="20"/>
          <w:szCs w:val="20"/>
        </w:rPr>
        <w:t>capable</w:t>
      </w:r>
      <w:proofErr w:type="spellEnd"/>
      <w:r w:rsidRPr="007430AC">
        <w:rPr>
          <w:rFonts w:ascii="Arial" w:hAnsi="Arial" w:cs="Arial"/>
          <w:sz w:val="20"/>
          <w:szCs w:val="20"/>
        </w:rPr>
        <w:t xml:space="preserve"> </w:t>
      </w:r>
      <w:proofErr w:type="spellStart"/>
      <w:r w:rsidRPr="007430AC">
        <w:rPr>
          <w:rFonts w:ascii="Arial" w:hAnsi="Arial" w:cs="Arial"/>
          <w:sz w:val="20"/>
          <w:szCs w:val="20"/>
        </w:rPr>
        <w:t>of</w:t>
      </w:r>
      <w:proofErr w:type="spellEnd"/>
      <w:r w:rsidRPr="007430AC">
        <w:rPr>
          <w:rFonts w:ascii="Arial" w:hAnsi="Arial" w:cs="Arial"/>
          <w:sz w:val="20"/>
          <w:szCs w:val="20"/>
        </w:rPr>
        <w:t xml:space="preserve"> </w:t>
      </w:r>
      <w:proofErr w:type="spellStart"/>
      <w:r w:rsidRPr="007430AC">
        <w:rPr>
          <w:rFonts w:ascii="Arial" w:hAnsi="Arial" w:cs="Arial"/>
          <w:sz w:val="20"/>
          <w:szCs w:val="20"/>
        </w:rPr>
        <w:t>ensuring</w:t>
      </w:r>
      <w:proofErr w:type="spellEnd"/>
      <w:r w:rsidRPr="007430AC">
        <w:rPr>
          <w:rFonts w:ascii="Arial" w:hAnsi="Arial" w:cs="Arial"/>
          <w:sz w:val="20"/>
          <w:szCs w:val="20"/>
        </w:rPr>
        <w:t xml:space="preserve"> a </w:t>
      </w:r>
      <w:proofErr w:type="spellStart"/>
      <w:r w:rsidRPr="007430AC">
        <w:rPr>
          <w:rFonts w:ascii="Arial" w:hAnsi="Arial" w:cs="Arial"/>
          <w:sz w:val="20"/>
          <w:szCs w:val="20"/>
        </w:rPr>
        <w:t>protective</w:t>
      </w:r>
      <w:proofErr w:type="spellEnd"/>
      <w:r w:rsidRPr="007430AC">
        <w:rPr>
          <w:rFonts w:ascii="Arial" w:hAnsi="Arial" w:cs="Arial"/>
          <w:sz w:val="20"/>
          <w:szCs w:val="20"/>
        </w:rPr>
        <w:t xml:space="preserve"> </w:t>
      </w:r>
      <w:proofErr w:type="spellStart"/>
      <w:r w:rsidRPr="007430AC">
        <w:rPr>
          <w:rFonts w:ascii="Arial" w:hAnsi="Arial" w:cs="Arial"/>
          <w:sz w:val="20"/>
          <w:szCs w:val="20"/>
        </w:rPr>
        <w:t>and</w:t>
      </w:r>
      <w:proofErr w:type="spellEnd"/>
      <w:r w:rsidRPr="007430AC">
        <w:rPr>
          <w:rFonts w:ascii="Arial" w:hAnsi="Arial" w:cs="Arial"/>
          <w:sz w:val="20"/>
          <w:szCs w:val="20"/>
        </w:rPr>
        <w:t xml:space="preserve"> </w:t>
      </w:r>
      <w:proofErr w:type="spellStart"/>
      <w:r w:rsidRPr="007430AC">
        <w:rPr>
          <w:rFonts w:ascii="Arial" w:hAnsi="Arial" w:cs="Arial"/>
          <w:sz w:val="20"/>
          <w:szCs w:val="20"/>
        </w:rPr>
        <w:t>respectful</w:t>
      </w:r>
      <w:proofErr w:type="spellEnd"/>
      <w:r w:rsidRPr="007430AC">
        <w:rPr>
          <w:rFonts w:ascii="Arial" w:hAnsi="Arial" w:cs="Arial"/>
          <w:sz w:val="20"/>
          <w:szCs w:val="20"/>
        </w:rPr>
        <w:t xml:space="preserve"> </w:t>
      </w:r>
      <w:proofErr w:type="spellStart"/>
      <w:r w:rsidRPr="007430AC">
        <w:rPr>
          <w:rFonts w:ascii="Arial" w:hAnsi="Arial" w:cs="Arial"/>
          <w:sz w:val="20"/>
          <w:szCs w:val="20"/>
        </w:rPr>
        <w:t>family</w:t>
      </w:r>
      <w:proofErr w:type="spellEnd"/>
      <w:r w:rsidRPr="007430AC">
        <w:rPr>
          <w:rFonts w:ascii="Arial" w:hAnsi="Arial" w:cs="Arial"/>
          <w:sz w:val="20"/>
          <w:szCs w:val="20"/>
        </w:rPr>
        <w:t xml:space="preserve"> </w:t>
      </w:r>
      <w:proofErr w:type="spellStart"/>
      <w:r w:rsidRPr="007430AC">
        <w:rPr>
          <w:rFonts w:ascii="Arial" w:hAnsi="Arial" w:cs="Arial"/>
          <w:sz w:val="20"/>
          <w:szCs w:val="20"/>
        </w:rPr>
        <w:t>environment</w:t>
      </w:r>
      <w:proofErr w:type="spellEnd"/>
      <w:r w:rsidRPr="007430AC">
        <w:rPr>
          <w:rFonts w:ascii="Arial" w:hAnsi="Arial" w:cs="Arial"/>
          <w:sz w:val="20"/>
          <w:szCs w:val="20"/>
        </w:rPr>
        <w:t>.</w:t>
      </w:r>
    </w:p>
    <w:p w14:paraId="36D87353" w14:textId="04B86CEF" w:rsidR="00A91359" w:rsidRPr="000630E8" w:rsidRDefault="00A91359" w:rsidP="00322F96">
      <w:pPr>
        <w:spacing w:after="0" w:line="240" w:lineRule="auto"/>
        <w:ind w:left="2835"/>
        <w:jc w:val="both"/>
        <w:rPr>
          <w:rFonts w:ascii="Arial" w:hAnsi="Arial" w:cs="Arial"/>
          <w:sz w:val="20"/>
          <w:szCs w:val="20"/>
        </w:rPr>
      </w:pPr>
      <w:proofErr w:type="spellStart"/>
      <w:r w:rsidRPr="000630E8">
        <w:rPr>
          <w:rFonts w:ascii="Arial" w:hAnsi="Arial" w:cs="Arial"/>
          <w:b/>
          <w:bCs/>
          <w:sz w:val="20"/>
          <w:szCs w:val="20"/>
        </w:rPr>
        <w:t>Keyword</w:t>
      </w:r>
      <w:proofErr w:type="spellEnd"/>
      <w:r w:rsidRPr="000630E8">
        <w:rPr>
          <w:rFonts w:ascii="Arial" w:hAnsi="Arial" w:cs="Arial"/>
          <w:b/>
          <w:bCs/>
          <w:sz w:val="20"/>
          <w:szCs w:val="20"/>
        </w:rPr>
        <w:t>:</w:t>
      </w:r>
      <w:r w:rsidRPr="000630E8">
        <w:rPr>
          <w:rFonts w:ascii="Arial" w:hAnsi="Arial" w:cs="Arial"/>
          <w:sz w:val="20"/>
          <w:szCs w:val="20"/>
        </w:rPr>
        <w:t xml:space="preserve"> Parental </w:t>
      </w:r>
      <w:proofErr w:type="spellStart"/>
      <w:r w:rsidRPr="000630E8">
        <w:rPr>
          <w:rFonts w:ascii="Arial" w:hAnsi="Arial" w:cs="Arial"/>
          <w:sz w:val="20"/>
          <w:szCs w:val="20"/>
        </w:rPr>
        <w:t>alienation</w:t>
      </w:r>
      <w:proofErr w:type="spellEnd"/>
      <w:r w:rsidRPr="000630E8">
        <w:rPr>
          <w:rFonts w:ascii="Arial" w:hAnsi="Arial" w:cs="Arial"/>
          <w:sz w:val="20"/>
          <w:szCs w:val="20"/>
        </w:rPr>
        <w:t xml:space="preserve">; civil </w:t>
      </w:r>
      <w:proofErr w:type="spellStart"/>
      <w:r w:rsidRPr="000630E8">
        <w:rPr>
          <w:rFonts w:ascii="Arial" w:hAnsi="Arial" w:cs="Arial"/>
          <w:sz w:val="20"/>
          <w:szCs w:val="20"/>
        </w:rPr>
        <w:t>liability</w:t>
      </w:r>
      <w:proofErr w:type="spellEnd"/>
      <w:r w:rsidRPr="000630E8">
        <w:rPr>
          <w:rFonts w:ascii="Arial" w:hAnsi="Arial" w:cs="Arial"/>
          <w:sz w:val="20"/>
          <w:szCs w:val="20"/>
        </w:rPr>
        <w:t xml:space="preserve">; </w:t>
      </w:r>
      <w:proofErr w:type="spellStart"/>
      <w:r w:rsidRPr="000630E8">
        <w:rPr>
          <w:rFonts w:ascii="Arial" w:hAnsi="Arial" w:cs="Arial"/>
          <w:sz w:val="20"/>
          <w:szCs w:val="20"/>
        </w:rPr>
        <w:t>public</w:t>
      </w:r>
      <w:proofErr w:type="spellEnd"/>
      <w:r w:rsidRPr="000630E8">
        <w:rPr>
          <w:rFonts w:ascii="Arial" w:hAnsi="Arial" w:cs="Arial"/>
          <w:sz w:val="20"/>
          <w:szCs w:val="20"/>
        </w:rPr>
        <w:t xml:space="preserve"> policies.</w:t>
      </w:r>
    </w:p>
    <w:p w14:paraId="2ACA18C4" w14:textId="77777777" w:rsidR="00F80FBA" w:rsidRDefault="00F80FBA" w:rsidP="00322F96">
      <w:pPr>
        <w:tabs>
          <w:tab w:val="left" w:pos="1870"/>
        </w:tabs>
        <w:spacing w:after="0" w:line="360" w:lineRule="auto"/>
        <w:jc w:val="both"/>
        <w:rPr>
          <w:rFonts w:ascii="Arial" w:hAnsi="Arial" w:cs="Arial"/>
          <w:b/>
          <w:bCs/>
        </w:rPr>
      </w:pPr>
    </w:p>
    <w:p w14:paraId="21F861D7" w14:textId="77777777" w:rsidR="00F80FBA" w:rsidRDefault="00F80FBA" w:rsidP="00322F96">
      <w:pPr>
        <w:tabs>
          <w:tab w:val="left" w:pos="1870"/>
        </w:tabs>
        <w:spacing w:after="0" w:line="360" w:lineRule="auto"/>
        <w:jc w:val="both"/>
        <w:rPr>
          <w:rFonts w:ascii="Arial" w:hAnsi="Arial" w:cs="Arial"/>
          <w:b/>
          <w:bCs/>
        </w:rPr>
      </w:pPr>
    </w:p>
    <w:p w14:paraId="2A4B57B6" w14:textId="0A31578D" w:rsidR="00F844D9" w:rsidRDefault="00F844D9" w:rsidP="00322F96">
      <w:pPr>
        <w:tabs>
          <w:tab w:val="left" w:pos="1870"/>
        </w:tabs>
        <w:spacing w:after="0" w:line="360" w:lineRule="auto"/>
        <w:jc w:val="both"/>
        <w:rPr>
          <w:rFonts w:ascii="Arial" w:hAnsi="Arial" w:cs="Arial"/>
          <w:b/>
          <w:bCs/>
        </w:rPr>
      </w:pPr>
      <w:r>
        <w:rPr>
          <w:rFonts w:ascii="Arial" w:hAnsi="Arial" w:cs="Arial"/>
          <w:b/>
          <w:bCs/>
        </w:rPr>
        <w:tab/>
      </w:r>
    </w:p>
    <w:p w14:paraId="57E46DED" w14:textId="77777777" w:rsidR="000F4DFA" w:rsidRDefault="0070024C" w:rsidP="00322F96">
      <w:pPr>
        <w:spacing w:after="0" w:line="360" w:lineRule="auto"/>
        <w:jc w:val="both"/>
        <w:rPr>
          <w:rFonts w:ascii="Arial" w:hAnsi="Arial" w:cs="Arial"/>
          <w:b/>
          <w:bCs/>
        </w:rPr>
      </w:pPr>
      <w:r>
        <w:rPr>
          <w:rFonts w:ascii="Arial" w:hAnsi="Arial" w:cs="Arial"/>
          <w:b/>
          <w:bCs/>
        </w:rPr>
        <w:lastRenderedPageBreak/>
        <w:t xml:space="preserve">1 </w:t>
      </w:r>
      <w:r w:rsidR="00F844D9" w:rsidRPr="000630E8">
        <w:rPr>
          <w:rFonts w:ascii="Arial" w:hAnsi="Arial" w:cs="Arial"/>
          <w:b/>
          <w:bCs/>
        </w:rPr>
        <w:t>INTRODUÇÃO</w:t>
      </w:r>
    </w:p>
    <w:p w14:paraId="1105E1A6" w14:textId="77777777" w:rsidR="00F80FBA" w:rsidRDefault="00F80FBA" w:rsidP="00322F96">
      <w:pPr>
        <w:spacing w:after="0" w:line="360" w:lineRule="auto"/>
        <w:ind w:firstLine="709"/>
        <w:jc w:val="both"/>
        <w:rPr>
          <w:rFonts w:ascii="Arial" w:hAnsi="Arial" w:cs="Arial"/>
        </w:rPr>
      </w:pPr>
    </w:p>
    <w:p w14:paraId="52A1D8C5" w14:textId="50CE2FA0" w:rsidR="00F20A42" w:rsidRPr="00F20A42" w:rsidRDefault="00F20A42" w:rsidP="00322F96">
      <w:pPr>
        <w:spacing w:after="0" w:line="360" w:lineRule="auto"/>
        <w:ind w:firstLine="709"/>
        <w:jc w:val="both"/>
        <w:rPr>
          <w:rFonts w:ascii="Arial" w:hAnsi="Arial" w:cs="Arial"/>
        </w:rPr>
      </w:pPr>
      <w:r w:rsidRPr="00F20A42">
        <w:rPr>
          <w:rFonts w:ascii="Arial" w:hAnsi="Arial" w:cs="Arial"/>
        </w:rPr>
        <w:t>A alienação parental configura-se como uma interferência nociva na convivência familiar e no desenvolvimento emocional de crianças e adolescentes, especialmente em contextos marcados por separações litigiosas. Com o advento da Lei nº 12.318/2010, essa prática passou a ser formalmente reconhecida como forma de violência psicológica, exigindo atenção não apenas do Judiciário, mas de toda a rede de proteção à infância.</w:t>
      </w:r>
    </w:p>
    <w:p w14:paraId="2605E6B1" w14:textId="77777777" w:rsidR="00F20A42" w:rsidRPr="00F20A42" w:rsidRDefault="00F20A42" w:rsidP="00322F96">
      <w:pPr>
        <w:spacing w:after="0" w:line="360" w:lineRule="auto"/>
        <w:ind w:firstLine="709"/>
        <w:jc w:val="both"/>
        <w:rPr>
          <w:rFonts w:ascii="Arial" w:hAnsi="Arial" w:cs="Arial"/>
        </w:rPr>
      </w:pPr>
      <w:r w:rsidRPr="00F20A42">
        <w:rPr>
          <w:rFonts w:ascii="Arial" w:hAnsi="Arial" w:cs="Arial"/>
        </w:rPr>
        <w:t>Ao inviabilizar ou dificultar o vínculo entre o filho e o genitor não guardião, o alienador compromete direitos fundamentais da criança e tensiona os limites do poder familiar. Diante dessa realidade, surge uma indagação central: de que modo a responsabilização civil pela alienação parental pode ser articulada a políticas públicas de proteção, de forma a garantir não apenas a reparação dos danos, mas a sua efetiva prevenção?</w:t>
      </w:r>
    </w:p>
    <w:p w14:paraId="4B6FE812" w14:textId="7027EFD0" w:rsidR="00F20A42" w:rsidRPr="00F20A42" w:rsidRDefault="00F20A42" w:rsidP="00322F96">
      <w:pPr>
        <w:spacing w:after="0" w:line="360" w:lineRule="auto"/>
        <w:ind w:firstLine="709"/>
        <w:jc w:val="both"/>
        <w:rPr>
          <w:rFonts w:ascii="Arial" w:hAnsi="Arial" w:cs="Arial"/>
        </w:rPr>
      </w:pPr>
      <w:r w:rsidRPr="00F20A42">
        <w:rPr>
          <w:rFonts w:ascii="Arial" w:hAnsi="Arial" w:cs="Arial"/>
        </w:rPr>
        <w:t>Parte-se da hipótese de que a responsabilização subjetiva</w:t>
      </w:r>
      <w:r w:rsidR="004467C6">
        <w:rPr>
          <w:rFonts w:ascii="Arial" w:hAnsi="Arial" w:cs="Arial"/>
        </w:rPr>
        <w:t>,</w:t>
      </w:r>
      <w:r w:rsidRPr="00F20A42">
        <w:rPr>
          <w:rFonts w:ascii="Arial" w:hAnsi="Arial" w:cs="Arial"/>
        </w:rPr>
        <w:t xml:space="preserve"> embora necessária</w:t>
      </w:r>
      <w:r w:rsidR="00AB7409">
        <w:rPr>
          <w:rFonts w:ascii="Arial" w:hAnsi="Arial" w:cs="Arial"/>
        </w:rPr>
        <w:t xml:space="preserve">, </w:t>
      </w:r>
      <w:r w:rsidRPr="00F20A42">
        <w:rPr>
          <w:rFonts w:ascii="Arial" w:hAnsi="Arial" w:cs="Arial"/>
        </w:rPr>
        <w:t>revela-se insuficiente quando não acompanhada por estratégias institucionais integradas. Neste sentido, o presente artigo propõe analisar a alienação parental sob três eixos complementares: jurídico, psicossocial e político.</w:t>
      </w:r>
    </w:p>
    <w:p w14:paraId="1F26D73A" w14:textId="466687B2" w:rsidR="00F20A42" w:rsidRPr="00F20A42" w:rsidRDefault="00F20A42" w:rsidP="00322F96">
      <w:pPr>
        <w:spacing w:after="0" w:line="360" w:lineRule="auto"/>
        <w:ind w:firstLine="709"/>
        <w:jc w:val="both"/>
        <w:rPr>
          <w:rFonts w:ascii="Arial" w:hAnsi="Arial" w:cs="Arial"/>
        </w:rPr>
      </w:pPr>
      <w:r w:rsidRPr="00F20A42">
        <w:rPr>
          <w:rFonts w:ascii="Arial" w:hAnsi="Arial" w:cs="Arial"/>
        </w:rPr>
        <w:t>A relevância do estudo reside na necessidade de ultrapassar abordagens meramente judiciais ou reparatórias, propondo caminhos interdisciplinares, articulados e voltados à proteção integral da infância. Metodologicamente, adota-se uma abordagem qualitativa</w:t>
      </w:r>
      <w:r w:rsidR="006F7436">
        <w:rPr>
          <w:rFonts w:ascii="Arial" w:hAnsi="Arial" w:cs="Arial"/>
        </w:rPr>
        <w:t xml:space="preserve"> e descritiva</w:t>
      </w:r>
      <w:r w:rsidRPr="00F20A42">
        <w:rPr>
          <w:rFonts w:ascii="Arial" w:hAnsi="Arial" w:cs="Arial"/>
        </w:rPr>
        <w:t xml:space="preserve">, com método </w:t>
      </w:r>
      <w:r w:rsidR="00006C13">
        <w:rPr>
          <w:rFonts w:ascii="Arial" w:hAnsi="Arial" w:cs="Arial"/>
        </w:rPr>
        <w:t xml:space="preserve">de raciocínio </w:t>
      </w:r>
      <w:r w:rsidRPr="00F20A42">
        <w:rPr>
          <w:rFonts w:ascii="Arial" w:hAnsi="Arial" w:cs="Arial"/>
        </w:rPr>
        <w:t xml:space="preserve">indutivo, partindo da legislação e da jurisprudência para os seus reflexos práticos. A </w:t>
      </w:r>
      <w:r w:rsidR="00006C13">
        <w:rPr>
          <w:rFonts w:ascii="Arial" w:hAnsi="Arial" w:cs="Arial"/>
        </w:rPr>
        <w:t xml:space="preserve">técnica de </w:t>
      </w:r>
      <w:r w:rsidRPr="00F20A42">
        <w:rPr>
          <w:rFonts w:ascii="Arial" w:hAnsi="Arial" w:cs="Arial"/>
        </w:rPr>
        <w:t>pesquisa</w:t>
      </w:r>
      <w:r w:rsidR="007A0C02">
        <w:rPr>
          <w:rFonts w:ascii="Arial" w:hAnsi="Arial" w:cs="Arial"/>
        </w:rPr>
        <w:t xml:space="preserve"> é </w:t>
      </w:r>
      <w:r w:rsidRPr="00F20A42">
        <w:rPr>
          <w:rFonts w:ascii="Arial" w:hAnsi="Arial" w:cs="Arial"/>
        </w:rPr>
        <w:t>bibliográfica e normativa fornece o alicerce teórico que sustenta a análise.</w:t>
      </w:r>
    </w:p>
    <w:p w14:paraId="301B99FF" w14:textId="5E1C4E6A" w:rsidR="00F20A42" w:rsidRPr="00F20A42" w:rsidRDefault="00F20A42" w:rsidP="00322F96">
      <w:pPr>
        <w:spacing w:after="0" w:line="360" w:lineRule="auto"/>
        <w:ind w:firstLine="709"/>
        <w:jc w:val="both"/>
        <w:rPr>
          <w:rFonts w:ascii="Arial" w:hAnsi="Arial" w:cs="Arial"/>
        </w:rPr>
      </w:pPr>
      <w:r w:rsidRPr="00F20A42">
        <w:rPr>
          <w:rFonts w:ascii="Arial" w:hAnsi="Arial" w:cs="Arial"/>
        </w:rPr>
        <w:t xml:space="preserve">Ao final, busca-se oferecer subsídios para o aprimoramento dos mecanismos de responsabilização e prevenção da alienação parental, com vistas à promoção de </w:t>
      </w:r>
      <w:r w:rsidR="000946B5">
        <w:rPr>
          <w:rFonts w:ascii="Arial" w:hAnsi="Arial" w:cs="Arial"/>
        </w:rPr>
        <w:t xml:space="preserve">políticas públicas </w:t>
      </w:r>
      <w:r w:rsidR="00042795">
        <w:rPr>
          <w:rFonts w:ascii="Arial" w:hAnsi="Arial" w:cs="Arial"/>
        </w:rPr>
        <w:t xml:space="preserve">para </w:t>
      </w:r>
      <w:r w:rsidRPr="00F20A42">
        <w:rPr>
          <w:rFonts w:ascii="Arial" w:hAnsi="Arial" w:cs="Arial"/>
        </w:rPr>
        <w:t>o pleno desenvolvimento emocional da criança.</w:t>
      </w:r>
    </w:p>
    <w:p w14:paraId="33810E8D" w14:textId="77777777" w:rsidR="004C4770" w:rsidRDefault="004C4770" w:rsidP="00322F96">
      <w:pPr>
        <w:spacing w:after="0" w:line="360" w:lineRule="auto"/>
        <w:jc w:val="both"/>
        <w:rPr>
          <w:rFonts w:ascii="Arial" w:hAnsi="Arial" w:cs="Arial"/>
          <w:b/>
          <w:bCs/>
        </w:rPr>
      </w:pPr>
    </w:p>
    <w:p w14:paraId="2BB4BBFF" w14:textId="6BDD5728" w:rsidR="005426EF" w:rsidRDefault="0070024C" w:rsidP="00322F96">
      <w:pPr>
        <w:spacing w:after="0" w:line="360" w:lineRule="auto"/>
        <w:jc w:val="both"/>
        <w:rPr>
          <w:rFonts w:ascii="Arial" w:hAnsi="Arial" w:cs="Arial"/>
          <w:b/>
          <w:bCs/>
        </w:rPr>
      </w:pPr>
      <w:r>
        <w:rPr>
          <w:rFonts w:ascii="Arial" w:hAnsi="Arial" w:cs="Arial"/>
          <w:b/>
          <w:bCs/>
        </w:rPr>
        <w:t>2</w:t>
      </w:r>
      <w:r w:rsidR="005426EF" w:rsidRPr="005426EF">
        <w:rPr>
          <w:rFonts w:ascii="Arial" w:hAnsi="Arial" w:cs="Arial"/>
          <w:b/>
          <w:bCs/>
        </w:rPr>
        <w:t xml:space="preserve"> </w:t>
      </w:r>
      <w:r w:rsidR="00F844D9" w:rsidRPr="005426EF">
        <w:rPr>
          <w:rFonts w:ascii="Arial" w:hAnsi="Arial" w:cs="Arial"/>
          <w:b/>
          <w:bCs/>
        </w:rPr>
        <w:t>A FUNÇÃO PARENTAL SOB A PERSPECTIVA JURÍDICA BRASILEIRA CONTEMPORÂNEA</w:t>
      </w:r>
    </w:p>
    <w:p w14:paraId="4F9CED31" w14:textId="76011CE9" w:rsidR="005426EF" w:rsidRDefault="0070024C" w:rsidP="00322F96">
      <w:pPr>
        <w:spacing w:after="0" w:line="360" w:lineRule="auto"/>
        <w:jc w:val="both"/>
        <w:rPr>
          <w:rFonts w:ascii="Arial" w:hAnsi="Arial" w:cs="Arial"/>
          <w:b/>
          <w:bCs/>
        </w:rPr>
      </w:pPr>
      <w:r>
        <w:rPr>
          <w:rFonts w:ascii="Arial" w:hAnsi="Arial" w:cs="Arial"/>
          <w:b/>
          <w:bCs/>
        </w:rPr>
        <w:t>2</w:t>
      </w:r>
      <w:r w:rsidR="005426EF" w:rsidRPr="005426EF">
        <w:rPr>
          <w:rFonts w:ascii="Arial" w:hAnsi="Arial" w:cs="Arial"/>
          <w:b/>
          <w:bCs/>
        </w:rPr>
        <w:t xml:space="preserve">.1 Poder </w:t>
      </w:r>
      <w:r w:rsidR="003E4A38">
        <w:rPr>
          <w:rFonts w:ascii="Arial" w:hAnsi="Arial" w:cs="Arial"/>
          <w:b/>
          <w:bCs/>
        </w:rPr>
        <w:t>f</w:t>
      </w:r>
      <w:r w:rsidR="005426EF" w:rsidRPr="005426EF">
        <w:rPr>
          <w:rFonts w:ascii="Arial" w:hAnsi="Arial" w:cs="Arial"/>
          <w:b/>
          <w:bCs/>
        </w:rPr>
        <w:t xml:space="preserve">amiliar: </w:t>
      </w:r>
      <w:r w:rsidR="00A9504E">
        <w:rPr>
          <w:rFonts w:ascii="Arial" w:hAnsi="Arial" w:cs="Arial"/>
          <w:b/>
          <w:bCs/>
        </w:rPr>
        <w:t>o</w:t>
      </w:r>
      <w:r w:rsidR="005426EF" w:rsidRPr="005426EF">
        <w:rPr>
          <w:rFonts w:ascii="Arial" w:hAnsi="Arial" w:cs="Arial"/>
          <w:b/>
          <w:bCs/>
        </w:rPr>
        <w:t>rigem</w:t>
      </w:r>
      <w:r w:rsidR="00B97563">
        <w:rPr>
          <w:rFonts w:ascii="Arial" w:hAnsi="Arial" w:cs="Arial"/>
          <w:b/>
          <w:bCs/>
        </w:rPr>
        <w:t xml:space="preserve"> e</w:t>
      </w:r>
      <w:r w:rsidR="005426EF" w:rsidRPr="005426EF">
        <w:rPr>
          <w:rFonts w:ascii="Arial" w:hAnsi="Arial" w:cs="Arial"/>
          <w:b/>
          <w:bCs/>
        </w:rPr>
        <w:t xml:space="preserve"> </w:t>
      </w:r>
      <w:r w:rsidR="003E4A38">
        <w:rPr>
          <w:rFonts w:ascii="Arial" w:hAnsi="Arial" w:cs="Arial"/>
          <w:b/>
          <w:bCs/>
        </w:rPr>
        <w:t>tr</w:t>
      </w:r>
      <w:r w:rsidR="005426EF" w:rsidRPr="005426EF">
        <w:rPr>
          <w:rFonts w:ascii="Arial" w:hAnsi="Arial" w:cs="Arial"/>
          <w:b/>
          <w:bCs/>
        </w:rPr>
        <w:t xml:space="preserve">ansformação </w:t>
      </w:r>
    </w:p>
    <w:p w14:paraId="67B80857" w14:textId="77777777" w:rsidR="00767C98" w:rsidRDefault="00767C98" w:rsidP="00322F96">
      <w:pPr>
        <w:spacing w:after="0" w:line="360" w:lineRule="auto"/>
        <w:ind w:firstLine="709"/>
        <w:jc w:val="both"/>
        <w:rPr>
          <w:rFonts w:ascii="Arial" w:hAnsi="Arial" w:cs="Arial"/>
        </w:rPr>
      </w:pPr>
    </w:p>
    <w:p w14:paraId="374C49A4" w14:textId="38FB6AF5" w:rsidR="00C9027C" w:rsidRPr="00C9027C" w:rsidRDefault="00C9027C" w:rsidP="00322F96">
      <w:pPr>
        <w:spacing w:after="0" w:line="360" w:lineRule="auto"/>
        <w:ind w:firstLine="709"/>
        <w:jc w:val="both"/>
        <w:rPr>
          <w:rFonts w:ascii="Arial" w:hAnsi="Arial" w:cs="Arial"/>
        </w:rPr>
      </w:pPr>
      <w:r w:rsidRPr="00C9027C">
        <w:rPr>
          <w:rFonts w:ascii="Arial" w:hAnsi="Arial" w:cs="Arial"/>
        </w:rPr>
        <w:t xml:space="preserve">O poder familiar, que substituiu a antiga concepção de pátrio poder, passou por significativas mudanças ao longo da história. No Direito Romano, esse instituto atribuía ao pater </w:t>
      </w:r>
      <w:proofErr w:type="spellStart"/>
      <w:r w:rsidRPr="00C9027C">
        <w:rPr>
          <w:rFonts w:ascii="Arial" w:hAnsi="Arial" w:cs="Arial"/>
          <w:i/>
          <w:iCs/>
        </w:rPr>
        <w:t>familias</w:t>
      </w:r>
      <w:proofErr w:type="spellEnd"/>
      <w:r w:rsidRPr="00C9027C">
        <w:rPr>
          <w:rFonts w:ascii="Arial" w:hAnsi="Arial" w:cs="Arial"/>
        </w:rPr>
        <w:t xml:space="preserve"> autoridade quase ilimitada sobre os filhos. Com o tempo, essa perspectiva autoritária foi superada, cedendo lugar a um modelo voltado ao bem-estar da criança e à corresponsabilidade parental (</w:t>
      </w:r>
      <w:r w:rsidR="002C3058">
        <w:rPr>
          <w:rFonts w:ascii="Arial" w:hAnsi="Arial" w:cs="Arial"/>
        </w:rPr>
        <w:t>B</w:t>
      </w:r>
      <w:r w:rsidR="00D267D3" w:rsidRPr="00C9027C">
        <w:rPr>
          <w:rFonts w:ascii="Arial" w:hAnsi="Arial" w:cs="Arial"/>
        </w:rPr>
        <w:t>onna</w:t>
      </w:r>
      <w:r w:rsidRPr="00C9027C">
        <w:rPr>
          <w:rFonts w:ascii="Arial" w:hAnsi="Arial" w:cs="Arial"/>
        </w:rPr>
        <w:t>, 2021).</w:t>
      </w:r>
    </w:p>
    <w:p w14:paraId="04B1F964" w14:textId="448DA44D" w:rsidR="00C9027C" w:rsidRPr="00C9027C" w:rsidRDefault="00C9027C" w:rsidP="00322F96">
      <w:pPr>
        <w:spacing w:after="0" w:line="360" w:lineRule="auto"/>
        <w:ind w:firstLine="709"/>
        <w:jc w:val="both"/>
        <w:rPr>
          <w:rFonts w:ascii="Arial" w:hAnsi="Arial" w:cs="Arial"/>
        </w:rPr>
      </w:pPr>
      <w:r w:rsidRPr="00C9027C">
        <w:rPr>
          <w:rFonts w:ascii="Arial" w:hAnsi="Arial" w:cs="Arial"/>
        </w:rPr>
        <w:t>A mudança consagrada pelo Código Civil de 2002, ao adotar a expressão “poder familiar”, reflete a transição para uma abordagem baseada na proteção integral da infância e na igualdade entre os pais. Trata-se de um instituto de natureza pública, que impõe aos genitores deveres jurídicos intransferíveis e imprescritíveis, voltados à formação plena dos filhos (D</w:t>
      </w:r>
      <w:r w:rsidR="002C3058" w:rsidRPr="00C9027C">
        <w:rPr>
          <w:rFonts w:ascii="Arial" w:hAnsi="Arial" w:cs="Arial"/>
        </w:rPr>
        <w:t>iniz</w:t>
      </w:r>
      <w:r w:rsidRPr="00C9027C">
        <w:rPr>
          <w:rFonts w:ascii="Arial" w:hAnsi="Arial" w:cs="Arial"/>
        </w:rPr>
        <w:t>, 2022).</w:t>
      </w:r>
    </w:p>
    <w:p w14:paraId="3AB91884" w14:textId="530F37B7" w:rsidR="00C9027C" w:rsidRPr="00C9027C" w:rsidRDefault="00C9027C" w:rsidP="00322F96">
      <w:pPr>
        <w:spacing w:after="0" w:line="360" w:lineRule="auto"/>
        <w:ind w:firstLine="709"/>
        <w:jc w:val="both"/>
        <w:rPr>
          <w:rFonts w:ascii="Arial" w:hAnsi="Arial" w:cs="Arial"/>
        </w:rPr>
      </w:pPr>
      <w:r w:rsidRPr="00C9027C">
        <w:rPr>
          <w:rFonts w:ascii="Arial" w:hAnsi="Arial" w:cs="Arial"/>
        </w:rPr>
        <w:t>Conforme o art. 1.634 do Código Civil, compete aos pais a criação, educação e administração dos bens dos filhos menores, sempre orientados pelos princípios constitucionais do melhor interesse da criança e da prioridade absoluta (B</w:t>
      </w:r>
      <w:r w:rsidR="002C3058" w:rsidRPr="00C9027C">
        <w:rPr>
          <w:rFonts w:ascii="Arial" w:hAnsi="Arial" w:cs="Arial"/>
        </w:rPr>
        <w:t>rasil</w:t>
      </w:r>
      <w:r w:rsidRPr="00C9027C">
        <w:rPr>
          <w:rFonts w:ascii="Arial" w:hAnsi="Arial" w:cs="Arial"/>
        </w:rPr>
        <w:t>, 2002).</w:t>
      </w:r>
    </w:p>
    <w:p w14:paraId="69EE59B7" w14:textId="790E8071" w:rsidR="00C9027C" w:rsidRPr="00C9027C" w:rsidRDefault="00C9027C" w:rsidP="00322F96">
      <w:pPr>
        <w:spacing w:after="0" w:line="360" w:lineRule="auto"/>
        <w:ind w:firstLine="709"/>
        <w:jc w:val="both"/>
        <w:rPr>
          <w:rFonts w:ascii="Arial" w:hAnsi="Arial" w:cs="Arial"/>
        </w:rPr>
      </w:pPr>
      <w:r w:rsidRPr="00C9027C">
        <w:rPr>
          <w:rFonts w:ascii="Arial" w:hAnsi="Arial" w:cs="Arial"/>
        </w:rPr>
        <w:t>Nesse sentido, a doutrina reconhece que o poder familiar nasce da filiação</w:t>
      </w:r>
      <w:r w:rsidR="004F64FD">
        <w:rPr>
          <w:rFonts w:ascii="Arial" w:hAnsi="Arial" w:cs="Arial"/>
        </w:rPr>
        <w:t>,</w:t>
      </w:r>
      <w:r w:rsidRPr="00C9027C">
        <w:rPr>
          <w:rFonts w:ascii="Arial" w:hAnsi="Arial" w:cs="Arial"/>
        </w:rPr>
        <w:t xml:space="preserve"> seja biológica, adotiva ou socioafetiva. Rossi et al. (2023) enfatizam o papel dos pais na orientação da conduta, supervisão de vínculos sociais e garantia de condições adequadas à formação moral e educacional da criança.</w:t>
      </w:r>
    </w:p>
    <w:p w14:paraId="77F4B28B" w14:textId="77777777" w:rsidR="00C9027C" w:rsidRPr="00C9027C" w:rsidRDefault="00C9027C" w:rsidP="00322F96">
      <w:pPr>
        <w:spacing w:after="0" w:line="360" w:lineRule="auto"/>
        <w:ind w:firstLine="709"/>
        <w:jc w:val="both"/>
        <w:rPr>
          <w:rFonts w:ascii="Arial" w:hAnsi="Arial" w:cs="Arial"/>
        </w:rPr>
      </w:pPr>
      <w:r w:rsidRPr="00C9027C">
        <w:rPr>
          <w:rFonts w:ascii="Arial" w:hAnsi="Arial" w:cs="Arial"/>
        </w:rPr>
        <w:t>Atualmente, o conceito de poder familiar vai além da assistência material, abrangendo também o cuidado emocional e a proteção afetiva. Cordeiro e Gomes (2021) destacam que os pais devem proporcionar um ambiente que favoreça o desenvolvimento psíquico e social dos filhos, garantindo-lhes estabilidade emocional.</w:t>
      </w:r>
    </w:p>
    <w:p w14:paraId="01728260" w14:textId="0FBF639F" w:rsidR="00C9027C" w:rsidRPr="00C9027C" w:rsidRDefault="00C9027C" w:rsidP="00322F96">
      <w:pPr>
        <w:spacing w:after="0" w:line="360" w:lineRule="auto"/>
        <w:ind w:firstLine="709"/>
        <w:jc w:val="both"/>
        <w:rPr>
          <w:rFonts w:ascii="Arial" w:hAnsi="Arial" w:cs="Arial"/>
        </w:rPr>
      </w:pPr>
      <w:r w:rsidRPr="00C9027C">
        <w:rPr>
          <w:rFonts w:ascii="Arial" w:hAnsi="Arial" w:cs="Arial"/>
        </w:rPr>
        <w:t>O descumprimento desses deveres pode ensejar sanções como a suspensão ou perda do poder familiar</w:t>
      </w:r>
      <w:r w:rsidR="001311E0">
        <w:rPr>
          <w:rFonts w:ascii="Arial" w:hAnsi="Arial" w:cs="Arial"/>
        </w:rPr>
        <w:t>.</w:t>
      </w:r>
    </w:p>
    <w:p w14:paraId="5E706EE1" w14:textId="77777777" w:rsidR="00C01282" w:rsidRPr="005426EF" w:rsidRDefault="00C01282" w:rsidP="00322F96">
      <w:pPr>
        <w:spacing w:after="0" w:line="360" w:lineRule="auto"/>
        <w:jc w:val="both"/>
        <w:rPr>
          <w:rFonts w:ascii="Arial" w:hAnsi="Arial" w:cs="Arial"/>
        </w:rPr>
      </w:pPr>
    </w:p>
    <w:p w14:paraId="7CCCAD96" w14:textId="1D92E6A7" w:rsidR="005426EF" w:rsidRPr="005426EF" w:rsidRDefault="0070024C" w:rsidP="00322F96">
      <w:pPr>
        <w:spacing w:after="0" w:line="360" w:lineRule="auto"/>
        <w:jc w:val="both"/>
        <w:rPr>
          <w:rFonts w:ascii="Arial" w:hAnsi="Arial" w:cs="Arial"/>
          <w:b/>
          <w:bCs/>
        </w:rPr>
      </w:pPr>
      <w:r>
        <w:rPr>
          <w:rFonts w:ascii="Arial" w:hAnsi="Arial" w:cs="Arial"/>
          <w:b/>
          <w:bCs/>
        </w:rPr>
        <w:t>2</w:t>
      </w:r>
      <w:r w:rsidR="005426EF" w:rsidRPr="005426EF">
        <w:rPr>
          <w:rFonts w:ascii="Arial" w:hAnsi="Arial" w:cs="Arial"/>
          <w:b/>
          <w:bCs/>
        </w:rPr>
        <w:t xml:space="preserve">.2 Suspensão e </w:t>
      </w:r>
      <w:r w:rsidR="00B97563">
        <w:rPr>
          <w:rFonts w:ascii="Arial" w:hAnsi="Arial" w:cs="Arial"/>
          <w:b/>
          <w:bCs/>
        </w:rPr>
        <w:t>e</w:t>
      </w:r>
      <w:r w:rsidR="005426EF" w:rsidRPr="005426EF">
        <w:rPr>
          <w:rFonts w:ascii="Arial" w:hAnsi="Arial" w:cs="Arial"/>
          <w:b/>
          <w:bCs/>
        </w:rPr>
        <w:t xml:space="preserve">xtinção do </w:t>
      </w:r>
      <w:r w:rsidR="00B97563">
        <w:rPr>
          <w:rFonts w:ascii="Arial" w:hAnsi="Arial" w:cs="Arial"/>
          <w:b/>
          <w:bCs/>
        </w:rPr>
        <w:t>p</w:t>
      </w:r>
      <w:r w:rsidR="005426EF" w:rsidRPr="005426EF">
        <w:rPr>
          <w:rFonts w:ascii="Arial" w:hAnsi="Arial" w:cs="Arial"/>
          <w:b/>
          <w:bCs/>
        </w:rPr>
        <w:t xml:space="preserve">oder </w:t>
      </w:r>
      <w:r w:rsidR="00B97563">
        <w:rPr>
          <w:rFonts w:ascii="Arial" w:hAnsi="Arial" w:cs="Arial"/>
          <w:b/>
          <w:bCs/>
        </w:rPr>
        <w:t>f</w:t>
      </w:r>
      <w:r w:rsidR="005426EF" w:rsidRPr="005426EF">
        <w:rPr>
          <w:rFonts w:ascii="Arial" w:hAnsi="Arial" w:cs="Arial"/>
          <w:b/>
          <w:bCs/>
        </w:rPr>
        <w:t>amiliar</w:t>
      </w:r>
    </w:p>
    <w:p w14:paraId="12C2AD63" w14:textId="77777777" w:rsidR="00767C98" w:rsidRDefault="00767C98" w:rsidP="00322F96">
      <w:pPr>
        <w:spacing w:after="0" w:line="360" w:lineRule="auto"/>
        <w:ind w:firstLine="709"/>
        <w:jc w:val="both"/>
        <w:rPr>
          <w:rFonts w:ascii="Arial" w:hAnsi="Arial" w:cs="Arial"/>
        </w:rPr>
      </w:pPr>
    </w:p>
    <w:p w14:paraId="2A5DE4C2" w14:textId="1A24D9C2" w:rsidR="00B5257F" w:rsidRDefault="005426EF" w:rsidP="00322F96">
      <w:pPr>
        <w:spacing w:after="0" w:line="360" w:lineRule="auto"/>
        <w:ind w:firstLine="709"/>
        <w:jc w:val="both"/>
        <w:rPr>
          <w:rFonts w:ascii="Arial" w:hAnsi="Arial" w:cs="Arial"/>
        </w:rPr>
      </w:pPr>
      <w:r w:rsidRPr="005426EF">
        <w:rPr>
          <w:rFonts w:ascii="Arial" w:hAnsi="Arial" w:cs="Arial"/>
        </w:rPr>
        <w:t xml:space="preserve">A suspensão e a extinção do poder familiar, embora distintas em natureza e consequências, representam mecanismos de controle e proteção da criança quando os pais deixam de cumprir seus deveres legais. </w:t>
      </w:r>
    </w:p>
    <w:p w14:paraId="65C4AEB8" w14:textId="11412FEE" w:rsidR="005426EF" w:rsidRPr="005426EF" w:rsidRDefault="005426EF" w:rsidP="00322F96">
      <w:pPr>
        <w:spacing w:after="0" w:line="360" w:lineRule="auto"/>
        <w:ind w:firstLine="709"/>
        <w:jc w:val="both"/>
        <w:rPr>
          <w:rFonts w:ascii="Arial" w:hAnsi="Arial" w:cs="Arial"/>
        </w:rPr>
      </w:pPr>
      <w:r w:rsidRPr="005426EF">
        <w:rPr>
          <w:rFonts w:ascii="Arial" w:hAnsi="Arial" w:cs="Arial"/>
        </w:rPr>
        <w:t>A suspensão encontra respaldo no artigo 1</w:t>
      </w:r>
      <w:r w:rsidR="0002579E">
        <w:rPr>
          <w:rFonts w:ascii="Arial" w:hAnsi="Arial" w:cs="Arial"/>
        </w:rPr>
        <w:t>.</w:t>
      </w:r>
      <w:r w:rsidRPr="005426EF">
        <w:rPr>
          <w:rFonts w:ascii="Arial" w:hAnsi="Arial" w:cs="Arial"/>
        </w:rPr>
        <w:t>637 do Código Civil, sendo aplicada quando houver abuso de autoridade, omissão de deveres ou dano ao patrimônio do filho. Além disso, ocorre quando um dos pais é condenado criminalmente a pena superior a dois anos. A extinção, por sua vez, está prevista no artigo 1</w:t>
      </w:r>
      <w:r w:rsidR="00A75DF7">
        <w:rPr>
          <w:rFonts w:ascii="Arial" w:hAnsi="Arial" w:cs="Arial"/>
        </w:rPr>
        <w:t>.</w:t>
      </w:r>
      <w:r w:rsidRPr="005426EF">
        <w:rPr>
          <w:rFonts w:ascii="Arial" w:hAnsi="Arial" w:cs="Arial"/>
        </w:rPr>
        <w:t>635 e ocorre nos casos de morte dos pais ou do filho, emancipação, maioridade, adoção ou decisão judicial conforme o artigo 1</w:t>
      </w:r>
      <w:r w:rsidR="00EF0764">
        <w:rPr>
          <w:rFonts w:ascii="Arial" w:hAnsi="Arial" w:cs="Arial"/>
        </w:rPr>
        <w:t>.</w:t>
      </w:r>
      <w:r w:rsidRPr="005426EF">
        <w:rPr>
          <w:rFonts w:ascii="Arial" w:hAnsi="Arial" w:cs="Arial"/>
        </w:rPr>
        <w:t xml:space="preserve">638. </w:t>
      </w:r>
      <w:r w:rsidR="00B5257F" w:rsidRPr="00A15DA2">
        <w:rPr>
          <w:rFonts w:ascii="Arial" w:hAnsi="Arial" w:cs="Arial"/>
        </w:rPr>
        <w:t>(B</w:t>
      </w:r>
      <w:r w:rsidR="002C3058" w:rsidRPr="00A15DA2">
        <w:rPr>
          <w:rFonts w:ascii="Arial" w:hAnsi="Arial" w:cs="Arial"/>
        </w:rPr>
        <w:t>rasi</w:t>
      </w:r>
      <w:r w:rsidR="00B5257F" w:rsidRPr="00A15DA2">
        <w:rPr>
          <w:rFonts w:ascii="Arial" w:hAnsi="Arial" w:cs="Arial"/>
        </w:rPr>
        <w:t>, 2002)</w:t>
      </w:r>
      <w:r w:rsidR="00B5257F">
        <w:rPr>
          <w:rFonts w:ascii="Arial" w:hAnsi="Arial" w:cs="Arial"/>
        </w:rPr>
        <w:t xml:space="preserve">. </w:t>
      </w:r>
      <w:r w:rsidRPr="005426EF">
        <w:rPr>
          <w:rFonts w:ascii="Arial" w:hAnsi="Arial" w:cs="Arial"/>
        </w:rPr>
        <w:t>Essas medidas visam proteger os interesses e a integridade dos menores”</w:t>
      </w:r>
      <w:r w:rsidR="00E65269">
        <w:rPr>
          <w:rFonts w:ascii="Arial" w:hAnsi="Arial" w:cs="Arial"/>
        </w:rPr>
        <w:t>.</w:t>
      </w:r>
    </w:p>
    <w:p w14:paraId="389020C9" w14:textId="77777777" w:rsidR="0070024C" w:rsidRDefault="0070024C" w:rsidP="00322F96">
      <w:pPr>
        <w:spacing w:after="0" w:line="360" w:lineRule="auto"/>
        <w:jc w:val="both"/>
        <w:rPr>
          <w:rFonts w:ascii="Arial" w:hAnsi="Arial" w:cs="Arial"/>
          <w:b/>
          <w:bCs/>
        </w:rPr>
      </w:pPr>
    </w:p>
    <w:p w14:paraId="456FC560" w14:textId="71178526" w:rsidR="005426EF" w:rsidRDefault="0070024C" w:rsidP="00322F96">
      <w:pPr>
        <w:spacing w:after="0" w:line="360" w:lineRule="auto"/>
        <w:jc w:val="both"/>
        <w:rPr>
          <w:rFonts w:ascii="Arial" w:hAnsi="Arial" w:cs="Arial"/>
          <w:b/>
          <w:bCs/>
        </w:rPr>
      </w:pPr>
      <w:r>
        <w:rPr>
          <w:rFonts w:ascii="Arial" w:hAnsi="Arial" w:cs="Arial"/>
          <w:b/>
          <w:bCs/>
        </w:rPr>
        <w:t>2</w:t>
      </w:r>
      <w:r w:rsidR="005426EF" w:rsidRPr="005426EF">
        <w:rPr>
          <w:rFonts w:ascii="Arial" w:hAnsi="Arial" w:cs="Arial"/>
          <w:b/>
          <w:bCs/>
        </w:rPr>
        <w:t xml:space="preserve">.3 Guarda: </w:t>
      </w:r>
      <w:r w:rsidR="00D72230">
        <w:rPr>
          <w:rFonts w:ascii="Arial" w:hAnsi="Arial" w:cs="Arial"/>
          <w:b/>
          <w:bCs/>
        </w:rPr>
        <w:t>m</w:t>
      </w:r>
      <w:r w:rsidR="005426EF" w:rsidRPr="005426EF">
        <w:rPr>
          <w:rFonts w:ascii="Arial" w:hAnsi="Arial" w:cs="Arial"/>
          <w:b/>
          <w:bCs/>
        </w:rPr>
        <w:t xml:space="preserve">odalidades e </w:t>
      </w:r>
      <w:r w:rsidR="00D72230">
        <w:rPr>
          <w:rFonts w:ascii="Arial" w:hAnsi="Arial" w:cs="Arial"/>
          <w:b/>
          <w:bCs/>
        </w:rPr>
        <w:t>f</w:t>
      </w:r>
      <w:r w:rsidR="005426EF" w:rsidRPr="005426EF">
        <w:rPr>
          <w:rFonts w:ascii="Arial" w:hAnsi="Arial" w:cs="Arial"/>
          <w:b/>
          <w:bCs/>
        </w:rPr>
        <w:t xml:space="preserve">inalidade </w:t>
      </w:r>
      <w:r w:rsidR="00D72230">
        <w:rPr>
          <w:rFonts w:ascii="Arial" w:hAnsi="Arial" w:cs="Arial"/>
          <w:b/>
          <w:bCs/>
        </w:rPr>
        <w:t>p</w:t>
      </w:r>
      <w:r w:rsidR="005426EF" w:rsidRPr="005426EF">
        <w:rPr>
          <w:rFonts w:ascii="Arial" w:hAnsi="Arial" w:cs="Arial"/>
          <w:b/>
          <w:bCs/>
        </w:rPr>
        <w:t>rotetiva</w:t>
      </w:r>
    </w:p>
    <w:p w14:paraId="3F19F13A" w14:textId="77777777" w:rsidR="002C3EC7" w:rsidRPr="005426EF" w:rsidRDefault="002C3EC7" w:rsidP="00322F96">
      <w:pPr>
        <w:spacing w:after="0" w:line="360" w:lineRule="auto"/>
        <w:jc w:val="both"/>
        <w:rPr>
          <w:rFonts w:ascii="Arial" w:hAnsi="Arial" w:cs="Arial"/>
          <w:b/>
          <w:bCs/>
        </w:rPr>
      </w:pPr>
    </w:p>
    <w:p w14:paraId="0AC6B2DB" w14:textId="1A39BF7B" w:rsidR="004230D7" w:rsidRDefault="005426EF" w:rsidP="00322F96">
      <w:pPr>
        <w:spacing w:after="0" w:line="360" w:lineRule="auto"/>
        <w:ind w:firstLine="709"/>
        <w:jc w:val="both"/>
        <w:rPr>
          <w:rFonts w:ascii="Arial" w:hAnsi="Arial" w:cs="Arial"/>
        </w:rPr>
      </w:pPr>
      <w:r w:rsidRPr="005426EF">
        <w:rPr>
          <w:rFonts w:ascii="Arial" w:hAnsi="Arial" w:cs="Arial"/>
        </w:rPr>
        <w:t xml:space="preserve">A guarda, como desdobramento do poder familiar, visa garantir que </w:t>
      </w:r>
      <w:r w:rsidR="00D72230">
        <w:rPr>
          <w:rFonts w:ascii="Arial" w:hAnsi="Arial" w:cs="Arial"/>
        </w:rPr>
        <w:t xml:space="preserve">o menor </w:t>
      </w:r>
      <w:r w:rsidRPr="005426EF">
        <w:rPr>
          <w:rFonts w:ascii="Arial" w:hAnsi="Arial" w:cs="Arial"/>
        </w:rPr>
        <w:t xml:space="preserve">esteja sob os cuidados de quem melhor possa assegurar seu desenvolvimento integral. </w:t>
      </w:r>
      <w:r w:rsidR="00951A39">
        <w:rPr>
          <w:rFonts w:ascii="Arial" w:hAnsi="Arial" w:cs="Arial"/>
        </w:rPr>
        <w:t>A</w:t>
      </w:r>
      <w:r w:rsidRPr="005426EF">
        <w:rPr>
          <w:rFonts w:ascii="Arial" w:hAnsi="Arial" w:cs="Arial"/>
        </w:rPr>
        <w:t xml:space="preserve">s formas de guarda compreendem a unilateral e a compartilhada, sendo esta última a preferencial. </w:t>
      </w:r>
    </w:p>
    <w:p w14:paraId="33790A28" w14:textId="3CDBE1EA" w:rsidR="004230D7" w:rsidRDefault="005426EF" w:rsidP="00322F96">
      <w:pPr>
        <w:spacing w:after="0" w:line="360" w:lineRule="auto"/>
        <w:ind w:firstLine="709"/>
        <w:jc w:val="both"/>
        <w:rPr>
          <w:rFonts w:ascii="Arial" w:hAnsi="Arial" w:cs="Arial"/>
        </w:rPr>
      </w:pPr>
      <w:r w:rsidRPr="005426EF">
        <w:rPr>
          <w:rFonts w:ascii="Arial" w:hAnsi="Arial" w:cs="Arial"/>
        </w:rPr>
        <w:t>A guarda unilateral é atribuída a um dos genitores, ou a terceiro, conforme o melhor interesse da criança, especialmente quando um dos pais não está apto ao exercício conjunto. O artigo 1.583, §1º, do Código Civil</w:t>
      </w:r>
      <w:r w:rsidR="00BC637D">
        <w:rPr>
          <w:rFonts w:ascii="Arial" w:hAnsi="Arial" w:cs="Arial"/>
        </w:rPr>
        <w:t xml:space="preserve"> </w:t>
      </w:r>
      <w:r w:rsidRPr="005426EF">
        <w:rPr>
          <w:rFonts w:ascii="Arial" w:hAnsi="Arial" w:cs="Arial"/>
        </w:rPr>
        <w:t>dispõe</w:t>
      </w:r>
      <w:r w:rsidR="00DC4935">
        <w:rPr>
          <w:rFonts w:ascii="Arial" w:hAnsi="Arial" w:cs="Arial"/>
        </w:rPr>
        <w:t xml:space="preserve"> que</w:t>
      </w:r>
      <w:r w:rsidR="004230D7">
        <w:rPr>
          <w:rFonts w:ascii="Arial" w:hAnsi="Arial" w:cs="Arial"/>
        </w:rPr>
        <w:t xml:space="preserve"> </w:t>
      </w:r>
      <w:r w:rsidR="00D10B58">
        <w:rPr>
          <w:rFonts w:ascii="Arial" w:hAnsi="Arial" w:cs="Arial"/>
        </w:rPr>
        <w:t>essa guarda</w:t>
      </w:r>
      <w:r w:rsidRPr="005426EF">
        <w:rPr>
          <w:rFonts w:ascii="Arial" w:hAnsi="Arial" w:cs="Arial"/>
        </w:rPr>
        <w:t xml:space="preserve"> </w:t>
      </w:r>
      <w:r w:rsidR="001C3C0A">
        <w:rPr>
          <w:rFonts w:ascii="Arial" w:hAnsi="Arial" w:cs="Arial"/>
        </w:rPr>
        <w:t xml:space="preserve">é </w:t>
      </w:r>
      <w:r w:rsidRPr="005426EF">
        <w:rPr>
          <w:rFonts w:ascii="Arial" w:hAnsi="Arial" w:cs="Arial"/>
        </w:rPr>
        <w:t xml:space="preserve">atribuída </w:t>
      </w:r>
      <w:r w:rsidR="00DA0ADB">
        <w:rPr>
          <w:rFonts w:ascii="Arial" w:hAnsi="Arial" w:cs="Arial"/>
        </w:rPr>
        <w:t xml:space="preserve">a um só dos </w:t>
      </w:r>
      <w:r w:rsidRPr="005426EF">
        <w:rPr>
          <w:rFonts w:ascii="Arial" w:hAnsi="Arial" w:cs="Arial"/>
        </w:rPr>
        <w:t>genitor</w:t>
      </w:r>
      <w:r w:rsidR="00B056DD">
        <w:rPr>
          <w:rFonts w:ascii="Arial" w:hAnsi="Arial" w:cs="Arial"/>
        </w:rPr>
        <w:t>es ou a alguém que o substitua”</w:t>
      </w:r>
      <w:r w:rsidR="00824DEF">
        <w:rPr>
          <w:rFonts w:ascii="Arial" w:hAnsi="Arial" w:cs="Arial"/>
        </w:rPr>
        <w:t xml:space="preserve">. </w:t>
      </w:r>
      <w:r w:rsidR="00824DEF" w:rsidRPr="00824DEF">
        <w:rPr>
          <w:rFonts w:ascii="Arial" w:hAnsi="Arial" w:cs="Arial"/>
        </w:rPr>
        <w:t>(B</w:t>
      </w:r>
      <w:r w:rsidR="00D868B9">
        <w:rPr>
          <w:rFonts w:ascii="Arial" w:hAnsi="Arial" w:cs="Arial"/>
        </w:rPr>
        <w:t>rasil</w:t>
      </w:r>
      <w:r w:rsidR="00824DEF" w:rsidRPr="00824DEF">
        <w:rPr>
          <w:rFonts w:ascii="Arial" w:hAnsi="Arial" w:cs="Arial"/>
        </w:rPr>
        <w:t>, 2002)</w:t>
      </w:r>
    </w:p>
    <w:p w14:paraId="691B2887" w14:textId="77777777" w:rsidR="00DC4935" w:rsidRDefault="005426EF" w:rsidP="00322F96">
      <w:pPr>
        <w:spacing w:after="0" w:line="360" w:lineRule="auto"/>
        <w:ind w:firstLine="709"/>
        <w:jc w:val="both"/>
        <w:rPr>
          <w:rFonts w:ascii="Arial" w:hAnsi="Arial" w:cs="Arial"/>
        </w:rPr>
      </w:pPr>
      <w:r w:rsidRPr="005426EF">
        <w:rPr>
          <w:rFonts w:ascii="Arial" w:hAnsi="Arial" w:cs="Arial"/>
        </w:rPr>
        <w:t xml:space="preserve">A guarda compartilhada assume uma posição de vanguarda por corresponder ao modelo de parentalidade responsável, repartida e colaborativa. </w:t>
      </w:r>
      <w:r w:rsidR="00154D56" w:rsidRPr="005426EF">
        <w:rPr>
          <w:rFonts w:ascii="Arial" w:hAnsi="Arial" w:cs="Arial"/>
        </w:rPr>
        <w:t>O artigo 1.583, §1º, do Código Civil</w:t>
      </w:r>
      <w:r w:rsidR="00154D56">
        <w:rPr>
          <w:rFonts w:ascii="Arial" w:hAnsi="Arial" w:cs="Arial"/>
        </w:rPr>
        <w:t xml:space="preserve"> </w:t>
      </w:r>
      <w:r w:rsidR="00154D56" w:rsidRPr="005426EF">
        <w:rPr>
          <w:rFonts w:ascii="Arial" w:hAnsi="Arial" w:cs="Arial"/>
        </w:rPr>
        <w:t>dispõe</w:t>
      </w:r>
      <w:r w:rsidR="00DC4935">
        <w:rPr>
          <w:rFonts w:ascii="Arial" w:hAnsi="Arial" w:cs="Arial"/>
        </w:rPr>
        <w:t xml:space="preserve"> que nessa modalidade</w:t>
      </w:r>
      <w:r w:rsidR="00154D56">
        <w:rPr>
          <w:rFonts w:ascii="Arial" w:hAnsi="Arial" w:cs="Arial"/>
        </w:rPr>
        <w:t xml:space="preserve"> </w:t>
      </w:r>
      <w:r w:rsidR="00154D56" w:rsidRPr="00154D56">
        <w:rPr>
          <w:rFonts w:ascii="Arial" w:hAnsi="Arial" w:cs="Arial"/>
        </w:rPr>
        <w:t>a responsabilização</w:t>
      </w:r>
      <w:r w:rsidR="00DC4935">
        <w:rPr>
          <w:rFonts w:ascii="Arial" w:hAnsi="Arial" w:cs="Arial"/>
        </w:rPr>
        <w:t xml:space="preserve"> é</w:t>
      </w:r>
      <w:r w:rsidR="00154D56" w:rsidRPr="00154D56">
        <w:rPr>
          <w:rFonts w:ascii="Arial" w:hAnsi="Arial" w:cs="Arial"/>
        </w:rPr>
        <w:t xml:space="preserve"> conjunta e o exercício de direitos e deveres do pai e da mãe que não vivam sob o mesmo teto, concernentes ao poder familiar dos filhos comuns.</w:t>
      </w:r>
      <w:r w:rsidR="00DC4935">
        <w:rPr>
          <w:rFonts w:ascii="Arial" w:hAnsi="Arial" w:cs="Arial"/>
        </w:rPr>
        <w:t xml:space="preserve"> </w:t>
      </w:r>
      <w:r w:rsidR="00DC4935" w:rsidRPr="00824DEF">
        <w:rPr>
          <w:rFonts w:ascii="Arial" w:hAnsi="Arial" w:cs="Arial"/>
        </w:rPr>
        <w:t>(B</w:t>
      </w:r>
      <w:r w:rsidR="00DC4935">
        <w:rPr>
          <w:rFonts w:ascii="Arial" w:hAnsi="Arial" w:cs="Arial"/>
        </w:rPr>
        <w:t>rasil</w:t>
      </w:r>
      <w:r w:rsidR="00DC4935" w:rsidRPr="00824DEF">
        <w:rPr>
          <w:rFonts w:ascii="Arial" w:hAnsi="Arial" w:cs="Arial"/>
        </w:rPr>
        <w:t>, 2002)</w:t>
      </w:r>
    </w:p>
    <w:p w14:paraId="14132DB4" w14:textId="771E2A60" w:rsidR="005426EF" w:rsidRPr="005426EF" w:rsidRDefault="005426EF" w:rsidP="00322F96">
      <w:pPr>
        <w:spacing w:after="0" w:line="360" w:lineRule="auto"/>
        <w:ind w:firstLine="709"/>
        <w:jc w:val="both"/>
        <w:rPr>
          <w:rFonts w:ascii="Arial" w:hAnsi="Arial" w:cs="Arial"/>
        </w:rPr>
      </w:pPr>
      <w:r w:rsidRPr="005426EF">
        <w:rPr>
          <w:rFonts w:ascii="Arial" w:hAnsi="Arial" w:cs="Arial"/>
        </w:rPr>
        <w:t xml:space="preserve">A doutrina </w:t>
      </w:r>
      <w:r w:rsidR="00BC637D">
        <w:rPr>
          <w:rFonts w:ascii="Arial" w:hAnsi="Arial" w:cs="Arial"/>
        </w:rPr>
        <w:t xml:space="preserve">e jurisprudência </w:t>
      </w:r>
      <w:r w:rsidRPr="005426EF">
        <w:rPr>
          <w:rFonts w:ascii="Arial" w:hAnsi="Arial" w:cs="Arial"/>
        </w:rPr>
        <w:t>reconhece</w:t>
      </w:r>
      <w:r w:rsidR="00BC637D">
        <w:rPr>
          <w:rFonts w:ascii="Arial" w:hAnsi="Arial" w:cs="Arial"/>
        </w:rPr>
        <w:t>,</w:t>
      </w:r>
      <w:r w:rsidRPr="005426EF">
        <w:rPr>
          <w:rFonts w:ascii="Arial" w:hAnsi="Arial" w:cs="Arial"/>
        </w:rPr>
        <w:t xml:space="preserve"> ainda</w:t>
      </w:r>
      <w:r w:rsidR="00BC637D">
        <w:rPr>
          <w:rFonts w:ascii="Arial" w:hAnsi="Arial" w:cs="Arial"/>
        </w:rPr>
        <w:t>,</w:t>
      </w:r>
      <w:r w:rsidRPr="005426EF">
        <w:rPr>
          <w:rFonts w:ascii="Arial" w:hAnsi="Arial" w:cs="Arial"/>
        </w:rPr>
        <w:t xml:space="preserve"> a guarda alternada e a guarda </w:t>
      </w:r>
      <w:proofErr w:type="spellStart"/>
      <w:r w:rsidRPr="005426EF">
        <w:rPr>
          <w:rFonts w:ascii="Arial" w:hAnsi="Arial" w:cs="Arial"/>
        </w:rPr>
        <w:t>nidal</w:t>
      </w:r>
      <w:proofErr w:type="spellEnd"/>
      <w:r w:rsidRPr="005426EF">
        <w:rPr>
          <w:rFonts w:ascii="Arial" w:hAnsi="Arial" w:cs="Arial"/>
        </w:rPr>
        <w:t xml:space="preserve">. A guarda alternada implica alternância física dos filhos entre os genitores, com mudanças periódicas de residência. Já a guarda </w:t>
      </w:r>
      <w:proofErr w:type="spellStart"/>
      <w:r w:rsidRPr="005426EF">
        <w:rPr>
          <w:rFonts w:ascii="Arial" w:hAnsi="Arial" w:cs="Arial"/>
        </w:rPr>
        <w:t>nidal</w:t>
      </w:r>
      <w:proofErr w:type="spellEnd"/>
      <w:r w:rsidRPr="005426EF">
        <w:rPr>
          <w:rFonts w:ascii="Arial" w:hAnsi="Arial" w:cs="Arial"/>
        </w:rPr>
        <w:t xml:space="preserve"> inverte a lógica</w:t>
      </w:r>
      <w:r w:rsidR="00BC637D">
        <w:rPr>
          <w:rFonts w:ascii="Arial" w:hAnsi="Arial" w:cs="Arial"/>
        </w:rPr>
        <w:t>,</w:t>
      </w:r>
      <w:r w:rsidRPr="005426EF">
        <w:rPr>
          <w:rFonts w:ascii="Arial" w:hAnsi="Arial" w:cs="Arial"/>
        </w:rPr>
        <w:t xml:space="preserve"> a criança permanece no mesmo lar, enquanto os pais se revezam na convivência. Embora menos praticada, esta última visa a estabilidade emocional dos filhos</w:t>
      </w:r>
      <w:r w:rsidR="00E153A6">
        <w:rPr>
          <w:rFonts w:ascii="Arial" w:hAnsi="Arial" w:cs="Arial"/>
        </w:rPr>
        <w:t>.</w:t>
      </w:r>
      <w:r w:rsidR="004230D7">
        <w:rPr>
          <w:rFonts w:ascii="Arial" w:hAnsi="Arial" w:cs="Arial"/>
        </w:rPr>
        <w:t xml:space="preserve"> (</w:t>
      </w:r>
      <w:r w:rsidRPr="005426EF">
        <w:rPr>
          <w:rFonts w:ascii="Arial" w:hAnsi="Arial" w:cs="Arial"/>
        </w:rPr>
        <w:t>C</w:t>
      </w:r>
      <w:r w:rsidR="0033426A" w:rsidRPr="005426EF">
        <w:rPr>
          <w:rFonts w:ascii="Arial" w:hAnsi="Arial" w:cs="Arial"/>
        </w:rPr>
        <w:t xml:space="preserve">onjur </w:t>
      </w:r>
      <w:r w:rsidRPr="005426EF">
        <w:rPr>
          <w:rFonts w:ascii="Arial" w:hAnsi="Arial" w:cs="Arial"/>
        </w:rPr>
        <w:t>2022)</w:t>
      </w:r>
    </w:p>
    <w:p w14:paraId="482E4C0F" w14:textId="77777777" w:rsidR="005426EF" w:rsidRPr="00C01282" w:rsidRDefault="005426EF" w:rsidP="00322F96">
      <w:pPr>
        <w:spacing w:after="0" w:line="360" w:lineRule="auto"/>
        <w:jc w:val="both"/>
        <w:rPr>
          <w:rFonts w:ascii="Arial" w:hAnsi="Arial" w:cs="Arial"/>
        </w:rPr>
      </w:pPr>
    </w:p>
    <w:p w14:paraId="2AFFFF0C" w14:textId="777E07C9" w:rsidR="005426EF" w:rsidRDefault="0070024C" w:rsidP="00322F96">
      <w:pPr>
        <w:spacing w:after="0" w:line="360" w:lineRule="auto"/>
        <w:jc w:val="both"/>
        <w:rPr>
          <w:rFonts w:ascii="Arial" w:hAnsi="Arial" w:cs="Arial"/>
          <w:b/>
          <w:bCs/>
        </w:rPr>
      </w:pPr>
      <w:r>
        <w:rPr>
          <w:rFonts w:ascii="Arial" w:hAnsi="Arial" w:cs="Arial"/>
          <w:b/>
          <w:bCs/>
        </w:rPr>
        <w:t>3</w:t>
      </w:r>
      <w:r w:rsidR="005426EF" w:rsidRPr="005426EF">
        <w:rPr>
          <w:rFonts w:ascii="Arial" w:hAnsi="Arial" w:cs="Arial"/>
          <w:b/>
          <w:bCs/>
        </w:rPr>
        <w:t xml:space="preserve"> </w:t>
      </w:r>
      <w:r w:rsidR="00C43491" w:rsidRPr="005426EF">
        <w:rPr>
          <w:rFonts w:ascii="Arial" w:hAnsi="Arial" w:cs="Arial"/>
          <w:b/>
          <w:bCs/>
        </w:rPr>
        <w:t>ALIENAÇÃO PARENTAL: VIOLÊNCIA PSICOLÓGICA E INTERVENÇÃO JURÍDICA NO CONTEXTO FAMILIAR</w:t>
      </w:r>
    </w:p>
    <w:p w14:paraId="39E82EC0" w14:textId="5EBCAA85" w:rsidR="005426EF" w:rsidRDefault="0070024C" w:rsidP="00322F96">
      <w:pPr>
        <w:spacing w:after="0" w:line="360" w:lineRule="auto"/>
        <w:jc w:val="both"/>
        <w:rPr>
          <w:rFonts w:ascii="Arial" w:hAnsi="Arial" w:cs="Arial"/>
          <w:b/>
          <w:bCs/>
        </w:rPr>
      </w:pPr>
      <w:r>
        <w:rPr>
          <w:rFonts w:ascii="Arial" w:hAnsi="Arial" w:cs="Arial"/>
          <w:b/>
          <w:bCs/>
        </w:rPr>
        <w:t>3</w:t>
      </w:r>
      <w:r w:rsidR="005426EF" w:rsidRPr="005426EF">
        <w:rPr>
          <w:rFonts w:ascii="Arial" w:hAnsi="Arial" w:cs="Arial"/>
          <w:b/>
          <w:bCs/>
        </w:rPr>
        <w:t>.1 Considerações iniciais sobre o conceito e a origem do fenômeno</w:t>
      </w:r>
    </w:p>
    <w:p w14:paraId="549BF0AC" w14:textId="77777777" w:rsidR="00767C98" w:rsidRPr="005426EF" w:rsidRDefault="00767C98" w:rsidP="00322F96">
      <w:pPr>
        <w:spacing w:after="0" w:line="360" w:lineRule="auto"/>
        <w:jc w:val="both"/>
        <w:rPr>
          <w:rFonts w:ascii="Arial" w:hAnsi="Arial" w:cs="Arial"/>
          <w:b/>
          <w:bCs/>
        </w:rPr>
      </w:pPr>
    </w:p>
    <w:p w14:paraId="0AB708A7" w14:textId="7BF1202E" w:rsidR="00E33C7A" w:rsidRPr="00E33C7A" w:rsidRDefault="00E33C7A" w:rsidP="00322F96">
      <w:pPr>
        <w:spacing w:after="0" w:line="360" w:lineRule="auto"/>
        <w:ind w:firstLine="709"/>
        <w:jc w:val="both"/>
        <w:rPr>
          <w:rFonts w:ascii="Arial" w:hAnsi="Arial" w:cs="Arial"/>
        </w:rPr>
      </w:pPr>
      <w:r w:rsidRPr="00E33C7A">
        <w:rPr>
          <w:rFonts w:ascii="Arial" w:hAnsi="Arial" w:cs="Arial"/>
        </w:rPr>
        <w:t xml:space="preserve">A alienação parental configura-se como um fenômeno jurídico, psicológico e social que emergiu de forma mais evidente no ordenamento jurídico brasileiro a partir das transformações nas dinâmicas familiares pós-divórcio. </w:t>
      </w:r>
      <w:r w:rsidR="00657B70">
        <w:rPr>
          <w:rFonts w:ascii="Arial" w:hAnsi="Arial" w:cs="Arial"/>
        </w:rPr>
        <w:t>As</w:t>
      </w:r>
      <w:r w:rsidR="00657B70" w:rsidRPr="00E33C7A">
        <w:rPr>
          <w:rFonts w:ascii="Arial" w:hAnsi="Arial" w:cs="Arial"/>
        </w:rPr>
        <w:t xml:space="preserve"> disputas </w:t>
      </w:r>
      <w:r w:rsidRPr="00E33C7A">
        <w:rPr>
          <w:rFonts w:ascii="Arial" w:hAnsi="Arial" w:cs="Arial"/>
        </w:rPr>
        <w:t xml:space="preserve">pela guarda de filhos, </w:t>
      </w:r>
      <w:r w:rsidR="00696704">
        <w:rPr>
          <w:rFonts w:ascii="Arial" w:hAnsi="Arial" w:cs="Arial"/>
        </w:rPr>
        <w:t>geram</w:t>
      </w:r>
      <w:r w:rsidRPr="00E33C7A">
        <w:rPr>
          <w:rFonts w:ascii="Arial" w:hAnsi="Arial" w:cs="Arial"/>
        </w:rPr>
        <w:t xml:space="preserve"> sentimentos como mágoa, ciúme e desejo de vingança </w:t>
      </w:r>
      <w:r w:rsidR="00976E12">
        <w:rPr>
          <w:rFonts w:ascii="Arial" w:hAnsi="Arial" w:cs="Arial"/>
        </w:rPr>
        <w:t xml:space="preserve">que </w:t>
      </w:r>
      <w:r w:rsidRPr="00E33C7A">
        <w:rPr>
          <w:rFonts w:ascii="Arial" w:hAnsi="Arial" w:cs="Arial"/>
        </w:rPr>
        <w:t>conduzem à instrumentalização afetiva da criança por um dos genitores.</w:t>
      </w:r>
    </w:p>
    <w:p w14:paraId="2AD3A511" w14:textId="157F1377" w:rsidR="00E33C7A" w:rsidRPr="00E33C7A" w:rsidRDefault="00E33C7A" w:rsidP="00322F96">
      <w:pPr>
        <w:spacing w:after="0" w:line="360" w:lineRule="auto"/>
        <w:ind w:firstLine="709"/>
        <w:jc w:val="both"/>
        <w:rPr>
          <w:rFonts w:ascii="Arial" w:hAnsi="Arial" w:cs="Arial"/>
        </w:rPr>
      </w:pPr>
      <w:r w:rsidRPr="00E33C7A">
        <w:rPr>
          <w:rFonts w:ascii="Arial" w:hAnsi="Arial" w:cs="Arial"/>
        </w:rPr>
        <w:t>Inicialmente concebida sob a denominação de “Síndrome da Alienação Parental” (SAP), a noção foi sistematizada pelo psiquiatra Richard Gardner, cuja atuação clínica lançou os fundamentos para o posterior reconhecimento jurídico do fenômeno. Sua influência foi determinante na formulação da Lei nº 12.318/2010, que passou a disciplinar os atos típicos de alienação parental e a prever instrumentos de intervenção e responsabilização</w:t>
      </w:r>
      <w:r>
        <w:rPr>
          <w:rFonts w:ascii="Arial" w:hAnsi="Arial" w:cs="Arial"/>
        </w:rPr>
        <w:t xml:space="preserve">. </w:t>
      </w:r>
      <w:r w:rsidRPr="00E33C7A">
        <w:rPr>
          <w:rFonts w:ascii="Arial" w:hAnsi="Arial" w:cs="Arial"/>
        </w:rPr>
        <w:t>(IBDFAM, 2023)</w:t>
      </w:r>
    </w:p>
    <w:p w14:paraId="14705213" w14:textId="3517185D" w:rsidR="00E33C7A" w:rsidRPr="00E33C7A" w:rsidRDefault="00E33C7A" w:rsidP="00322F96">
      <w:pPr>
        <w:spacing w:after="0" w:line="360" w:lineRule="auto"/>
        <w:ind w:firstLine="709"/>
        <w:jc w:val="both"/>
        <w:rPr>
          <w:rFonts w:ascii="Arial" w:hAnsi="Arial" w:cs="Arial"/>
        </w:rPr>
      </w:pPr>
      <w:r w:rsidRPr="00E33C7A">
        <w:rPr>
          <w:rFonts w:ascii="Arial" w:hAnsi="Arial" w:cs="Arial"/>
        </w:rPr>
        <w:t xml:space="preserve">Caracteriza-se, essencialmente, por comportamentos reiterados ou dolosos que comprometem o vínculo afetivo entre a criança e um dos genitores, quase sempre aquele que não detém a guarda. Barroso e Abrantes (2021) descrevem a alienação parental como um processo no qual “o genitor que detém a guarda do filho programa a criança para odiar e rejeitar o genitor que não detém a guarda, sem justificativa aparente”. </w:t>
      </w:r>
    </w:p>
    <w:p w14:paraId="34094EA9" w14:textId="77777777" w:rsidR="00E33C7A" w:rsidRPr="00E33C7A" w:rsidRDefault="00E33C7A" w:rsidP="00322F96">
      <w:pPr>
        <w:spacing w:after="0" w:line="360" w:lineRule="auto"/>
        <w:ind w:firstLine="709"/>
        <w:jc w:val="both"/>
        <w:rPr>
          <w:rFonts w:ascii="Arial" w:hAnsi="Arial" w:cs="Arial"/>
        </w:rPr>
      </w:pPr>
      <w:r w:rsidRPr="00E33C7A">
        <w:rPr>
          <w:rFonts w:ascii="Arial" w:hAnsi="Arial" w:cs="Arial"/>
        </w:rPr>
        <w:t xml:space="preserve">Sob outro enfoque, Moreira (2023) qualifica o fenômeno como um distúrbio que se manifesta quase exclusivamente em disputas de custódia, constituindo-se numa campanha </w:t>
      </w:r>
      <w:proofErr w:type="spellStart"/>
      <w:r w:rsidRPr="00E33C7A">
        <w:rPr>
          <w:rFonts w:ascii="Arial" w:hAnsi="Arial" w:cs="Arial"/>
        </w:rPr>
        <w:t>denegritória</w:t>
      </w:r>
      <w:proofErr w:type="spellEnd"/>
      <w:r w:rsidRPr="00E33C7A">
        <w:rPr>
          <w:rFonts w:ascii="Arial" w:hAnsi="Arial" w:cs="Arial"/>
        </w:rPr>
        <w:t xml:space="preserve"> da criança contra um dos pais, muitas vezes sem qualquer motivação real. Já Diniz (2022) apresenta a alienação parental como uma interferência psíquica abusiva, voltada à ruptura da convivência e ao enfraquecimento do vínculo parental, configurando, assim, violação aos direitos fundamentais da criança.</w:t>
      </w:r>
    </w:p>
    <w:p w14:paraId="0EF9614D" w14:textId="28FEC83F" w:rsidR="00E33C7A" w:rsidRDefault="00E33C7A" w:rsidP="00322F96">
      <w:pPr>
        <w:spacing w:after="0" w:line="360" w:lineRule="auto"/>
        <w:ind w:firstLine="709"/>
        <w:jc w:val="both"/>
        <w:rPr>
          <w:rFonts w:ascii="Arial" w:hAnsi="Arial" w:cs="Arial"/>
        </w:rPr>
      </w:pPr>
      <w:r w:rsidRPr="00E33C7A">
        <w:rPr>
          <w:rFonts w:ascii="Arial" w:hAnsi="Arial" w:cs="Arial"/>
        </w:rPr>
        <w:t>Além da abordagem doutrinária e legal, observa-se o fortalecimento de movimentos sociais formados por pais</w:t>
      </w:r>
      <w:r w:rsidR="00A5653C">
        <w:rPr>
          <w:rFonts w:ascii="Arial" w:hAnsi="Arial" w:cs="Arial"/>
        </w:rPr>
        <w:t xml:space="preserve"> e</w:t>
      </w:r>
      <w:r w:rsidRPr="00E33C7A">
        <w:rPr>
          <w:rFonts w:ascii="Arial" w:hAnsi="Arial" w:cs="Arial"/>
        </w:rPr>
        <w:t xml:space="preserve"> mães que vivenciaram o problema</w:t>
      </w:r>
      <w:r w:rsidR="00E15843">
        <w:rPr>
          <w:rFonts w:ascii="Arial" w:hAnsi="Arial" w:cs="Arial"/>
        </w:rPr>
        <w:t>, a exemplo da</w:t>
      </w:r>
      <w:r w:rsidRPr="00E33C7A">
        <w:rPr>
          <w:rFonts w:ascii="Arial" w:hAnsi="Arial" w:cs="Arial"/>
        </w:rPr>
        <w:t xml:space="preserve"> “APASE”</w:t>
      </w:r>
      <w:r w:rsidR="003E42F2">
        <w:rPr>
          <w:rFonts w:ascii="Arial" w:hAnsi="Arial" w:cs="Arial"/>
        </w:rPr>
        <w:t xml:space="preserve"> e</w:t>
      </w:r>
      <w:r w:rsidRPr="00E33C7A">
        <w:rPr>
          <w:rFonts w:ascii="Arial" w:hAnsi="Arial" w:cs="Arial"/>
        </w:rPr>
        <w:t xml:space="preserve"> “Pai Legal.net”</w:t>
      </w:r>
      <w:r w:rsidR="00E15843">
        <w:rPr>
          <w:rFonts w:ascii="Arial" w:hAnsi="Arial" w:cs="Arial"/>
        </w:rPr>
        <w:t>, que</w:t>
      </w:r>
      <w:r w:rsidRPr="00E33C7A">
        <w:rPr>
          <w:rFonts w:ascii="Arial" w:hAnsi="Arial" w:cs="Arial"/>
        </w:rPr>
        <w:t xml:space="preserve"> vêm promovendo campanhas educativas e fornecendo suporte às famílias</w:t>
      </w:r>
      <w:r w:rsidR="00FD7C9A">
        <w:rPr>
          <w:rFonts w:ascii="Arial" w:hAnsi="Arial" w:cs="Arial"/>
        </w:rPr>
        <w:t xml:space="preserve"> (</w:t>
      </w:r>
      <w:r w:rsidR="00FD7C9A" w:rsidRPr="00FD7C9A">
        <w:rPr>
          <w:rFonts w:ascii="Arial" w:hAnsi="Arial" w:cs="Arial"/>
        </w:rPr>
        <w:t>PAILEGAL, 2025</w:t>
      </w:r>
      <w:r w:rsidR="00FD7C9A">
        <w:rPr>
          <w:rFonts w:ascii="Arial" w:hAnsi="Arial" w:cs="Arial"/>
        </w:rPr>
        <w:t xml:space="preserve"> e </w:t>
      </w:r>
      <w:r w:rsidR="00FD7C9A" w:rsidRPr="00FD7C9A">
        <w:rPr>
          <w:rFonts w:ascii="Arial" w:hAnsi="Arial" w:cs="Arial"/>
        </w:rPr>
        <w:t>APASE, 2025)</w:t>
      </w:r>
      <w:r w:rsidRPr="00E33C7A">
        <w:rPr>
          <w:rFonts w:ascii="Arial" w:hAnsi="Arial" w:cs="Arial"/>
        </w:rPr>
        <w:t xml:space="preserve">. Para Moreira (2023), tais iniciativas têm papel relevante na difusão de informações, no acolhimento das vítimas e na construção de estratégias de enfrentamento, em especial pela visibilidade que conferem ao sofrimento infantil gerado </w:t>
      </w:r>
      <w:r w:rsidR="00640D82">
        <w:rPr>
          <w:rFonts w:ascii="Arial" w:hAnsi="Arial" w:cs="Arial"/>
        </w:rPr>
        <w:t>por essa</w:t>
      </w:r>
      <w:r w:rsidRPr="00E33C7A">
        <w:rPr>
          <w:rFonts w:ascii="Arial" w:hAnsi="Arial" w:cs="Arial"/>
        </w:rPr>
        <w:t xml:space="preserve"> violência emocional.</w:t>
      </w:r>
    </w:p>
    <w:p w14:paraId="4788CEDA" w14:textId="77777777" w:rsidR="008030F7" w:rsidRPr="00E33C7A" w:rsidRDefault="008030F7" w:rsidP="00322F96">
      <w:pPr>
        <w:spacing w:after="0" w:line="360" w:lineRule="auto"/>
        <w:ind w:firstLine="709"/>
        <w:jc w:val="both"/>
        <w:rPr>
          <w:rFonts w:ascii="Arial" w:hAnsi="Arial" w:cs="Arial"/>
        </w:rPr>
      </w:pPr>
    </w:p>
    <w:p w14:paraId="5AAF8FD7" w14:textId="57B336A8" w:rsidR="005426EF" w:rsidRPr="005426EF" w:rsidRDefault="0070024C" w:rsidP="00322F96">
      <w:pPr>
        <w:spacing w:after="0" w:line="360" w:lineRule="auto"/>
        <w:jc w:val="both"/>
        <w:rPr>
          <w:rFonts w:ascii="Arial" w:hAnsi="Arial" w:cs="Arial"/>
          <w:b/>
          <w:bCs/>
        </w:rPr>
      </w:pPr>
      <w:r>
        <w:rPr>
          <w:rFonts w:ascii="Arial" w:hAnsi="Arial" w:cs="Arial"/>
          <w:b/>
          <w:bCs/>
        </w:rPr>
        <w:t>3</w:t>
      </w:r>
      <w:r w:rsidR="005426EF" w:rsidRPr="005426EF">
        <w:rPr>
          <w:rFonts w:ascii="Arial" w:hAnsi="Arial" w:cs="Arial"/>
          <w:b/>
          <w:bCs/>
        </w:rPr>
        <w:t>.2 Sintomatologia, diagnóstico e legislação aplicável</w:t>
      </w:r>
    </w:p>
    <w:p w14:paraId="556F1012" w14:textId="77777777" w:rsidR="00767C98" w:rsidRDefault="00767C98" w:rsidP="00322F96">
      <w:pPr>
        <w:spacing w:after="0" w:line="360" w:lineRule="auto"/>
        <w:ind w:firstLine="709"/>
        <w:jc w:val="both"/>
        <w:rPr>
          <w:rFonts w:ascii="Arial" w:hAnsi="Arial" w:cs="Arial"/>
        </w:rPr>
      </w:pPr>
    </w:p>
    <w:p w14:paraId="2DAB7C23" w14:textId="334F85C9" w:rsidR="005426EF" w:rsidRPr="005426EF" w:rsidRDefault="005426EF" w:rsidP="00322F96">
      <w:pPr>
        <w:spacing w:after="0" w:line="360" w:lineRule="auto"/>
        <w:ind w:firstLine="709"/>
        <w:jc w:val="both"/>
        <w:rPr>
          <w:rFonts w:ascii="Arial" w:hAnsi="Arial" w:cs="Arial"/>
        </w:rPr>
      </w:pPr>
      <w:r w:rsidRPr="005426EF">
        <w:rPr>
          <w:rFonts w:ascii="Arial" w:hAnsi="Arial" w:cs="Arial"/>
        </w:rPr>
        <w:t>A Alienação Parental pode apresentar diversos níveis de gravidade: leve, moderado ou severo. Cada estágio é reconhecido por um conjunto específico de sintomas. Barroso e Abrantes (2021) pontuam:</w:t>
      </w:r>
      <w:r w:rsidR="0070024C">
        <w:rPr>
          <w:rFonts w:ascii="Arial" w:hAnsi="Arial" w:cs="Arial"/>
        </w:rPr>
        <w:t xml:space="preserve"> </w:t>
      </w:r>
      <w:r w:rsidRPr="005426EF">
        <w:rPr>
          <w:rFonts w:ascii="Arial" w:hAnsi="Arial" w:cs="Arial"/>
        </w:rPr>
        <w:t>“A Síndrome de Alienação Parental abrange diferentes níveis, classificados como leve, moderado e severo, cada um caracterizado por um conjunto específico de sintomas que geralmente aparecem em conjunto, especialmente nos casos moderados e severos. No nível leve, podem ser observados três a quatro dos oito sintomas identificados”.</w:t>
      </w:r>
    </w:p>
    <w:p w14:paraId="1E7B34A5" w14:textId="76C2101F" w:rsidR="005426EF" w:rsidRDefault="005426EF" w:rsidP="00322F96">
      <w:pPr>
        <w:spacing w:after="0" w:line="360" w:lineRule="auto"/>
        <w:ind w:firstLine="709"/>
        <w:jc w:val="both"/>
        <w:rPr>
          <w:rFonts w:ascii="Arial" w:hAnsi="Arial" w:cs="Arial"/>
        </w:rPr>
      </w:pPr>
      <w:r w:rsidRPr="005426EF">
        <w:rPr>
          <w:rFonts w:ascii="Arial" w:hAnsi="Arial" w:cs="Arial"/>
        </w:rPr>
        <w:t>Dentre os sintomas, destacam-se</w:t>
      </w:r>
      <w:r w:rsidR="00B70EC7">
        <w:rPr>
          <w:rFonts w:ascii="Arial" w:hAnsi="Arial" w:cs="Arial"/>
        </w:rPr>
        <w:t xml:space="preserve"> os elencados pela</w:t>
      </w:r>
      <w:r w:rsidRPr="005426EF">
        <w:rPr>
          <w:rFonts w:ascii="Arial" w:hAnsi="Arial" w:cs="Arial"/>
        </w:rPr>
        <w:t xml:space="preserve"> Lei</w:t>
      </w:r>
      <w:r w:rsidR="00CC6B93">
        <w:rPr>
          <w:rFonts w:ascii="Arial" w:hAnsi="Arial" w:cs="Arial"/>
        </w:rPr>
        <w:t xml:space="preserve"> da </w:t>
      </w:r>
      <w:r w:rsidR="00CC6B93" w:rsidRPr="005426EF">
        <w:rPr>
          <w:rFonts w:ascii="Arial" w:hAnsi="Arial" w:cs="Arial"/>
        </w:rPr>
        <w:t>Alienação Parental</w:t>
      </w:r>
      <w:r w:rsidRPr="005426EF">
        <w:rPr>
          <w:rFonts w:ascii="Arial" w:hAnsi="Arial" w:cs="Arial"/>
        </w:rPr>
        <w:t xml:space="preserve"> nº 12.318/2010, </w:t>
      </w:r>
      <w:r w:rsidR="0070024C">
        <w:rPr>
          <w:rFonts w:ascii="Arial" w:hAnsi="Arial" w:cs="Arial"/>
        </w:rPr>
        <w:t xml:space="preserve">em seu art. 2°, </w:t>
      </w:r>
      <w:r w:rsidR="00A46C00">
        <w:rPr>
          <w:rFonts w:ascii="Arial" w:hAnsi="Arial" w:cs="Arial"/>
        </w:rPr>
        <w:t>vejamos</w:t>
      </w:r>
      <w:r w:rsidRPr="005426EF">
        <w:rPr>
          <w:rFonts w:ascii="Arial" w:hAnsi="Arial" w:cs="Arial"/>
        </w:rPr>
        <w:t>:</w:t>
      </w:r>
    </w:p>
    <w:p w14:paraId="79B8163B" w14:textId="77777777" w:rsidR="0070024C" w:rsidRPr="005426EF" w:rsidRDefault="0070024C" w:rsidP="00322F96">
      <w:pPr>
        <w:spacing w:after="0" w:line="360" w:lineRule="auto"/>
        <w:ind w:firstLine="851"/>
        <w:jc w:val="both"/>
        <w:rPr>
          <w:rFonts w:ascii="Arial" w:hAnsi="Arial" w:cs="Arial"/>
        </w:rPr>
      </w:pPr>
    </w:p>
    <w:p w14:paraId="58D4FA88" w14:textId="77777777" w:rsidR="0070024C" w:rsidRDefault="005426EF" w:rsidP="00322F96">
      <w:pPr>
        <w:spacing w:after="0" w:line="240" w:lineRule="auto"/>
        <w:ind w:left="2268"/>
        <w:jc w:val="both"/>
        <w:rPr>
          <w:rFonts w:ascii="Arial" w:hAnsi="Arial" w:cs="Arial"/>
          <w:sz w:val="20"/>
          <w:szCs w:val="20"/>
        </w:rPr>
      </w:pPr>
      <w:r w:rsidRPr="005426EF">
        <w:rPr>
          <w:rFonts w:ascii="Arial" w:hAnsi="Arial" w:cs="Arial"/>
          <w:sz w:val="20"/>
          <w:szCs w:val="20"/>
        </w:rPr>
        <w:t xml:space="preserve">I - </w:t>
      </w:r>
      <w:proofErr w:type="gramStart"/>
      <w:r w:rsidRPr="005426EF">
        <w:rPr>
          <w:rFonts w:ascii="Arial" w:hAnsi="Arial" w:cs="Arial"/>
          <w:sz w:val="20"/>
          <w:szCs w:val="20"/>
        </w:rPr>
        <w:t>realizar</w:t>
      </w:r>
      <w:proofErr w:type="gramEnd"/>
      <w:r w:rsidRPr="005426EF">
        <w:rPr>
          <w:rFonts w:ascii="Arial" w:hAnsi="Arial" w:cs="Arial"/>
          <w:sz w:val="20"/>
          <w:szCs w:val="20"/>
        </w:rPr>
        <w:t xml:space="preserve"> campanha de desqualificação da conduta do genitor no exercício da paternidade ou maternidade;</w:t>
      </w:r>
    </w:p>
    <w:p w14:paraId="01062FF3" w14:textId="77777777" w:rsidR="0070024C" w:rsidRDefault="005426EF" w:rsidP="00322F96">
      <w:pPr>
        <w:spacing w:after="0" w:line="240" w:lineRule="auto"/>
        <w:ind w:left="2268"/>
        <w:jc w:val="both"/>
        <w:rPr>
          <w:rFonts w:ascii="Arial" w:hAnsi="Arial" w:cs="Arial"/>
          <w:sz w:val="20"/>
          <w:szCs w:val="20"/>
        </w:rPr>
      </w:pPr>
      <w:r w:rsidRPr="005426EF">
        <w:rPr>
          <w:rFonts w:ascii="Arial" w:hAnsi="Arial" w:cs="Arial"/>
          <w:sz w:val="20"/>
          <w:szCs w:val="20"/>
        </w:rPr>
        <w:t xml:space="preserve">II - </w:t>
      </w:r>
      <w:proofErr w:type="gramStart"/>
      <w:r w:rsidRPr="005426EF">
        <w:rPr>
          <w:rFonts w:ascii="Arial" w:hAnsi="Arial" w:cs="Arial"/>
          <w:sz w:val="20"/>
          <w:szCs w:val="20"/>
        </w:rPr>
        <w:t>dificultar</w:t>
      </w:r>
      <w:proofErr w:type="gramEnd"/>
      <w:r w:rsidRPr="005426EF">
        <w:rPr>
          <w:rFonts w:ascii="Arial" w:hAnsi="Arial" w:cs="Arial"/>
          <w:sz w:val="20"/>
          <w:szCs w:val="20"/>
        </w:rPr>
        <w:t xml:space="preserve"> o exercício da autoridade parental;</w:t>
      </w:r>
    </w:p>
    <w:p w14:paraId="2A986F80" w14:textId="77777777" w:rsidR="0070024C" w:rsidRDefault="005426EF" w:rsidP="00322F96">
      <w:pPr>
        <w:spacing w:after="0" w:line="240" w:lineRule="auto"/>
        <w:ind w:left="2268"/>
        <w:jc w:val="both"/>
        <w:rPr>
          <w:rFonts w:ascii="Arial" w:hAnsi="Arial" w:cs="Arial"/>
          <w:sz w:val="20"/>
          <w:szCs w:val="20"/>
        </w:rPr>
      </w:pPr>
      <w:r w:rsidRPr="005426EF">
        <w:rPr>
          <w:rFonts w:ascii="Arial" w:hAnsi="Arial" w:cs="Arial"/>
          <w:sz w:val="20"/>
          <w:szCs w:val="20"/>
        </w:rPr>
        <w:t>III - dificultar contato de criança ou adolescente com genitor;</w:t>
      </w:r>
    </w:p>
    <w:p w14:paraId="0FAC7CF4" w14:textId="77777777" w:rsidR="0070024C" w:rsidRDefault="005426EF" w:rsidP="00322F96">
      <w:pPr>
        <w:spacing w:after="0" w:line="240" w:lineRule="auto"/>
        <w:ind w:left="2268"/>
        <w:jc w:val="both"/>
        <w:rPr>
          <w:rFonts w:ascii="Arial" w:hAnsi="Arial" w:cs="Arial"/>
          <w:sz w:val="20"/>
          <w:szCs w:val="20"/>
        </w:rPr>
      </w:pPr>
      <w:r w:rsidRPr="005426EF">
        <w:rPr>
          <w:rFonts w:ascii="Arial" w:hAnsi="Arial" w:cs="Arial"/>
          <w:sz w:val="20"/>
          <w:szCs w:val="20"/>
        </w:rPr>
        <w:t xml:space="preserve">IV - </w:t>
      </w:r>
      <w:proofErr w:type="gramStart"/>
      <w:r w:rsidRPr="005426EF">
        <w:rPr>
          <w:rFonts w:ascii="Arial" w:hAnsi="Arial" w:cs="Arial"/>
          <w:sz w:val="20"/>
          <w:szCs w:val="20"/>
        </w:rPr>
        <w:t>dificultar</w:t>
      </w:r>
      <w:proofErr w:type="gramEnd"/>
      <w:r w:rsidRPr="005426EF">
        <w:rPr>
          <w:rFonts w:ascii="Arial" w:hAnsi="Arial" w:cs="Arial"/>
          <w:sz w:val="20"/>
          <w:szCs w:val="20"/>
        </w:rPr>
        <w:t xml:space="preserve"> o exercício do direito regulamentado de convivência familiar;</w:t>
      </w:r>
    </w:p>
    <w:p w14:paraId="5606FC2D" w14:textId="77777777" w:rsidR="0070024C" w:rsidRDefault="005426EF" w:rsidP="00322F96">
      <w:pPr>
        <w:spacing w:after="0" w:line="240" w:lineRule="auto"/>
        <w:ind w:left="2268"/>
        <w:jc w:val="both"/>
        <w:rPr>
          <w:rFonts w:ascii="Arial" w:hAnsi="Arial" w:cs="Arial"/>
          <w:sz w:val="20"/>
          <w:szCs w:val="20"/>
        </w:rPr>
      </w:pPr>
      <w:r w:rsidRPr="005426EF">
        <w:rPr>
          <w:rFonts w:ascii="Arial" w:hAnsi="Arial" w:cs="Arial"/>
          <w:sz w:val="20"/>
          <w:szCs w:val="20"/>
        </w:rPr>
        <w:t xml:space="preserve">V - </w:t>
      </w:r>
      <w:proofErr w:type="gramStart"/>
      <w:r w:rsidRPr="005426EF">
        <w:rPr>
          <w:rFonts w:ascii="Arial" w:hAnsi="Arial" w:cs="Arial"/>
          <w:sz w:val="20"/>
          <w:szCs w:val="20"/>
        </w:rPr>
        <w:t>omitir</w:t>
      </w:r>
      <w:proofErr w:type="gramEnd"/>
      <w:r w:rsidRPr="005426EF">
        <w:rPr>
          <w:rFonts w:ascii="Arial" w:hAnsi="Arial" w:cs="Arial"/>
          <w:sz w:val="20"/>
          <w:szCs w:val="20"/>
        </w:rPr>
        <w:t xml:space="preserve"> deliberadamente a genitor informações pessoais relevantes sobre a criança ou adolescente, inclusive escolares, médicas e alterações de endereço;</w:t>
      </w:r>
    </w:p>
    <w:p w14:paraId="22DC642B" w14:textId="77777777" w:rsidR="0070024C" w:rsidRDefault="005426EF" w:rsidP="00322F96">
      <w:pPr>
        <w:spacing w:after="0" w:line="240" w:lineRule="auto"/>
        <w:ind w:left="2268"/>
        <w:jc w:val="both"/>
        <w:rPr>
          <w:rFonts w:ascii="Arial" w:hAnsi="Arial" w:cs="Arial"/>
          <w:sz w:val="20"/>
          <w:szCs w:val="20"/>
        </w:rPr>
      </w:pPr>
      <w:r w:rsidRPr="005426EF">
        <w:rPr>
          <w:rFonts w:ascii="Arial" w:hAnsi="Arial" w:cs="Arial"/>
          <w:sz w:val="20"/>
          <w:szCs w:val="20"/>
        </w:rPr>
        <w:t xml:space="preserve">VI - </w:t>
      </w:r>
      <w:proofErr w:type="gramStart"/>
      <w:r w:rsidRPr="005426EF">
        <w:rPr>
          <w:rFonts w:ascii="Arial" w:hAnsi="Arial" w:cs="Arial"/>
          <w:sz w:val="20"/>
          <w:szCs w:val="20"/>
        </w:rPr>
        <w:t>apresentar</w:t>
      </w:r>
      <w:proofErr w:type="gramEnd"/>
      <w:r w:rsidRPr="005426EF">
        <w:rPr>
          <w:rFonts w:ascii="Arial" w:hAnsi="Arial" w:cs="Arial"/>
          <w:sz w:val="20"/>
          <w:szCs w:val="20"/>
        </w:rPr>
        <w:t xml:space="preserve"> falsa denúncia contra genitor, contra familiares deste ou contra avós, para obstar ou dificultar a convivência deles com a criança ou adolescente;</w:t>
      </w:r>
    </w:p>
    <w:p w14:paraId="779F6F4F" w14:textId="379869D5" w:rsidR="005426EF" w:rsidRPr="005426EF" w:rsidRDefault="005426EF" w:rsidP="00322F96">
      <w:pPr>
        <w:spacing w:after="0" w:line="240" w:lineRule="auto"/>
        <w:ind w:left="2268"/>
        <w:jc w:val="both"/>
        <w:rPr>
          <w:rFonts w:ascii="Arial" w:hAnsi="Arial" w:cs="Arial"/>
        </w:rPr>
      </w:pPr>
      <w:r w:rsidRPr="005426EF">
        <w:rPr>
          <w:rFonts w:ascii="Arial" w:hAnsi="Arial" w:cs="Arial"/>
          <w:sz w:val="20"/>
          <w:szCs w:val="20"/>
        </w:rPr>
        <w:t>VII - mudar o domicílio para local distante, sem justificativa, visando a dificultar a convivência da criança ou adolescente com o outro genitor, com familiares deste ou com avós</w:t>
      </w:r>
      <w:r w:rsidRPr="005426EF">
        <w:rPr>
          <w:rFonts w:ascii="Arial" w:hAnsi="Arial" w:cs="Arial"/>
        </w:rPr>
        <w:t>.</w:t>
      </w:r>
    </w:p>
    <w:p w14:paraId="5FBCE2BE" w14:textId="77777777" w:rsidR="00C01282" w:rsidRDefault="00C01282" w:rsidP="00322F96">
      <w:pPr>
        <w:spacing w:after="0" w:line="360" w:lineRule="auto"/>
        <w:jc w:val="both"/>
        <w:rPr>
          <w:rFonts w:ascii="Arial" w:hAnsi="Arial" w:cs="Arial"/>
        </w:rPr>
      </w:pPr>
    </w:p>
    <w:p w14:paraId="2B4F411C" w14:textId="4878C637" w:rsidR="00370915" w:rsidRPr="00370915" w:rsidRDefault="0070024C" w:rsidP="00322F96">
      <w:pPr>
        <w:spacing w:after="0" w:line="360" w:lineRule="auto"/>
        <w:jc w:val="both"/>
        <w:rPr>
          <w:rFonts w:ascii="Arial" w:hAnsi="Arial" w:cs="Arial"/>
          <w:b/>
          <w:bCs/>
        </w:rPr>
      </w:pPr>
      <w:r>
        <w:rPr>
          <w:rFonts w:ascii="Arial" w:hAnsi="Arial" w:cs="Arial"/>
          <w:b/>
          <w:bCs/>
        </w:rPr>
        <w:t>3</w:t>
      </w:r>
      <w:r w:rsidR="005426EF" w:rsidRPr="005426EF">
        <w:rPr>
          <w:rFonts w:ascii="Arial" w:hAnsi="Arial" w:cs="Arial"/>
          <w:b/>
          <w:bCs/>
        </w:rPr>
        <w:t xml:space="preserve">.3 </w:t>
      </w:r>
      <w:r w:rsidR="00370915" w:rsidRPr="00370915">
        <w:rPr>
          <w:rFonts w:ascii="Arial" w:hAnsi="Arial" w:cs="Arial"/>
          <w:b/>
          <w:bCs/>
        </w:rPr>
        <w:t xml:space="preserve">Alienador e vítimas: perfis, consequências e a atuação do </w:t>
      </w:r>
      <w:r w:rsidR="00EA097B">
        <w:rPr>
          <w:rFonts w:ascii="Arial" w:hAnsi="Arial" w:cs="Arial"/>
          <w:b/>
          <w:bCs/>
        </w:rPr>
        <w:t>j</w:t>
      </w:r>
      <w:r w:rsidR="00370915" w:rsidRPr="00370915">
        <w:rPr>
          <w:rFonts w:ascii="Arial" w:hAnsi="Arial" w:cs="Arial"/>
          <w:b/>
          <w:bCs/>
        </w:rPr>
        <w:t>udiciário</w:t>
      </w:r>
    </w:p>
    <w:p w14:paraId="4147CA04" w14:textId="77777777" w:rsidR="00767C98" w:rsidRDefault="00767C98" w:rsidP="00322F96">
      <w:pPr>
        <w:spacing w:after="0" w:line="360" w:lineRule="auto"/>
        <w:ind w:firstLine="709"/>
        <w:jc w:val="both"/>
        <w:rPr>
          <w:rFonts w:ascii="Arial" w:hAnsi="Arial" w:cs="Arial"/>
        </w:rPr>
      </w:pPr>
    </w:p>
    <w:p w14:paraId="4C67A4DD" w14:textId="20C85A95" w:rsidR="00473FCF" w:rsidRPr="00473FCF" w:rsidRDefault="00473FCF" w:rsidP="00322F96">
      <w:pPr>
        <w:spacing w:after="0" w:line="360" w:lineRule="auto"/>
        <w:ind w:firstLine="709"/>
        <w:jc w:val="both"/>
        <w:rPr>
          <w:rFonts w:ascii="Arial" w:hAnsi="Arial" w:cs="Arial"/>
        </w:rPr>
      </w:pPr>
      <w:r w:rsidRPr="00473FCF">
        <w:rPr>
          <w:rFonts w:ascii="Arial" w:hAnsi="Arial" w:cs="Arial"/>
        </w:rPr>
        <w:t xml:space="preserve">Identificar o genitor alienador exige análise sensível e criteriosa, pois suas ações costumam se manifestar de forma sutil, adaptável e, muitas vezes, dissimulada. Como observam Rosa, Rosa e </w:t>
      </w:r>
      <w:proofErr w:type="spellStart"/>
      <w:r w:rsidRPr="00473FCF">
        <w:rPr>
          <w:rFonts w:ascii="Arial" w:hAnsi="Arial" w:cs="Arial"/>
        </w:rPr>
        <w:t>Dirshcherl</w:t>
      </w:r>
      <w:proofErr w:type="spellEnd"/>
      <w:r w:rsidRPr="00473FCF">
        <w:rPr>
          <w:rFonts w:ascii="Arial" w:hAnsi="Arial" w:cs="Arial"/>
        </w:rPr>
        <w:t xml:space="preserve"> (2022), “as estratégias e comportamentos do alienador podem variar significativamente, pois ele pode ser bastante criativo ao desenvolver métodos que levam à Síndrome de Alienação Parental (SAP), tornando difícil estabelecer um conjunto definitivo de características que o identifique”.</w:t>
      </w:r>
    </w:p>
    <w:p w14:paraId="3F2C9FD5" w14:textId="77777777" w:rsidR="00473FCF" w:rsidRPr="00473FCF" w:rsidRDefault="00473FCF" w:rsidP="00322F96">
      <w:pPr>
        <w:spacing w:after="0" w:line="360" w:lineRule="auto"/>
        <w:ind w:firstLine="709"/>
        <w:jc w:val="both"/>
        <w:rPr>
          <w:rFonts w:ascii="Arial" w:hAnsi="Arial" w:cs="Arial"/>
        </w:rPr>
      </w:pPr>
      <w:r w:rsidRPr="00473FCF">
        <w:rPr>
          <w:rFonts w:ascii="Arial" w:hAnsi="Arial" w:cs="Arial"/>
        </w:rPr>
        <w:t>Ainda que não se possa traçar um perfil único, a literatura aponta traços recorrentes. Dias (2021) menciona dependência emocional, baixa autoestima, desrespeito às regras, tendência à litigância para prolongar o conflito, além de manipulação e resistência a avaliações psicológicas.</w:t>
      </w:r>
    </w:p>
    <w:p w14:paraId="2DFC7749" w14:textId="77777777" w:rsidR="00473FCF" w:rsidRPr="00473FCF" w:rsidRDefault="00473FCF" w:rsidP="00322F96">
      <w:pPr>
        <w:spacing w:after="0" w:line="360" w:lineRule="auto"/>
        <w:ind w:firstLine="709"/>
        <w:jc w:val="both"/>
        <w:rPr>
          <w:rFonts w:ascii="Arial" w:hAnsi="Arial" w:cs="Arial"/>
        </w:rPr>
      </w:pPr>
      <w:r w:rsidRPr="00473FCF">
        <w:rPr>
          <w:rFonts w:ascii="Arial" w:hAnsi="Arial" w:cs="Arial"/>
        </w:rPr>
        <w:t xml:space="preserve">Essas condutas incluem desqualificar o ex-parceiro diante dos filhos, apresentar novo cônjuge como substituto parental, obstruir comunicações entre pai/mãe e criança e promover o isolamento afetivo do menor. Tais atitudes, em regra, derivam de sentimentos como mágoa, ciúme, desejo de vingança ou necessidade de controle emocional (Rosa; Rosa; </w:t>
      </w:r>
      <w:proofErr w:type="spellStart"/>
      <w:r w:rsidRPr="00473FCF">
        <w:rPr>
          <w:rFonts w:ascii="Arial" w:hAnsi="Arial" w:cs="Arial"/>
        </w:rPr>
        <w:t>Dirshcherl</w:t>
      </w:r>
      <w:proofErr w:type="spellEnd"/>
      <w:r w:rsidRPr="00473FCF">
        <w:rPr>
          <w:rFonts w:ascii="Arial" w:hAnsi="Arial" w:cs="Arial"/>
        </w:rPr>
        <w:t>, 2022).</w:t>
      </w:r>
    </w:p>
    <w:p w14:paraId="4978FB3E" w14:textId="77777777" w:rsidR="00473FCF" w:rsidRPr="00473FCF" w:rsidRDefault="00473FCF" w:rsidP="00322F96">
      <w:pPr>
        <w:spacing w:after="0" w:line="360" w:lineRule="auto"/>
        <w:ind w:firstLine="709"/>
        <w:jc w:val="both"/>
        <w:rPr>
          <w:rFonts w:ascii="Arial" w:hAnsi="Arial" w:cs="Arial"/>
        </w:rPr>
      </w:pPr>
      <w:r w:rsidRPr="00473FCF">
        <w:rPr>
          <w:rFonts w:ascii="Arial" w:hAnsi="Arial" w:cs="Arial"/>
        </w:rPr>
        <w:t xml:space="preserve">Os impactos recaem sobre ambos os polos da relação, gerando danos psicológicos, morais e materiais. </w:t>
      </w:r>
      <w:proofErr w:type="spellStart"/>
      <w:r w:rsidRPr="00473FCF">
        <w:rPr>
          <w:rFonts w:ascii="Arial" w:hAnsi="Arial" w:cs="Arial"/>
        </w:rPr>
        <w:t>Turok</w:t>
      </w:r>
      <w:proofErr w:type="spellEnd"/>
      <w:r w:rsidRPr="00473FCF">
        <w:rPr>
          <w:rFonts w:ascii="Arial" w:hAnsi="Arial" w:cs="Arial"/>
        </w:rPr>
        <w:t xml:space="preserve"> (2021) aponta efeitos como depressão, isolamento, regressão de comportamento, condutas antissociais e queda no rendimento escolar como consequências comuns.</w:t>
      </w:r>
    </w:p>
    <w:p w14:paraId="5058927D" w14:textId="0817BEB1" w:rsidR="001C4192" w:rsidRDefault="00473FCF" w:rsidP="00322F96">
      <w:pPr>
        <w:spacing w:after="0" w:line="360" w:lineRule="auto"/>
        <w:ind w:firstLine="709"/>
        <w:jc w:val="both"/>
        <w:rPr>
          <w:rFonts w:ascii="Arial" w:hAnsi="Arial" w:cs="Arial"/>
        </w:rPr>
      </w:pPr>
      <w:r w:rsidRPr="00473FCF">
        <w:rPr>
          <w:rFonts w:ascii="Arial" w:hAnsi="Arial" w:cs="Arial"/>
        </w:rPr>
        <w:t xml:space="preserve">Frente à complexidade desses quadros, o Poder Judiciário tem função central. O artigo 4º da Lei nº 12.318/2010 determina que, havendo indícios da prática de alienação parental, o juiz deve agir com urgência, adotando medidas provisórias que resguardem a integridade emocional da criança. </w:t>
      </w:r>
      <w:r w:rsidR="00623C45">
        <w:rPr>
          <w:rFonts w:ascii="Arial" w:hAnsi="Arial" w:cs="Arial"/>
        </w:rPr>
        <w:t>Por sua vez, o</w:t>
      </w:r>
      <w:r w:rsidR="005426EF" w:rsidRPr="005426EF">
        <w:rPr>
          <w:rFonts w:ascii="Arial" w:hAnsi="Arial" w:cs="Arial"/>
        </w:rPr>
        <w:t xml:space="preserve"> artigo 6º</w:t>
      </w:r>
      <w:r w:rsidR="00CF54B9">
        <w:rPr>
          <w:rFonts w:ascii="Arial" w:hAnsi="Arial" w:cs="Arial"/>
        </w:rPr>
        <w:t xml:space="preserve">, </w:t>
      </w:r>
      <w:r w:rsidR="003A5885" w:rsidRPr="005426EF">
        <w:rPr>
          <w:rFonts w:ascii="Arial" w:hAnsi="Arial" w:cs="Arial"/>
        </w:rPr>
        <w:t>específica</w:t>
      </w:r>
      <w:r w:rsidR="005426EF" w:rsidRPr="005426EF">
        <w:rPr>
          <w:rFonts w:ascii="Arial" w:hAnsi="Arial" w:cs="Arial"/>
        </w:rPr>
        <w:t xml:space="preserve"> </w:t>
      </w:r>
      <w:r w:rsidR="005E72A3">
        <w:rPr>
          <w:rFonts w:ascii="Arial" w:hAnsi="Arial" w:cs="Arial"/>
        </w:rPr>
        <w:t>as</w:t>
      </w:r>
      <w:r w:rsidR="00370915">
        <w:rPr>
          <w:rFonts w:ascii="Arial" w:hAnsi="Arial" w:cs="Arial"/>
        </w:rPr>
        <w:t xml:space="preserve"> </w:t>
      </w:r>
      <w:r w:rsidR="005426EF" w:rsidRPr="005426EF">
        <w:rPr>
          <w:rFonts w:ascii="Arial" w:hAnsi="Arial" w:cs="Arial"/>
        </w:rPr>
        <w:t>sanções</w:t>
      </w:r>
      <w:r w:rsidR="005E72A3">
        <w:rPr>
          <w:rFonts w:ascii="Arial" w:hAnsi="Arial" w:cs="Arial"/>
        </w:rPr>
        <w:t xml:space="preserve"> para essa prática</w:t>
      </w:r>
      <w:r w:rsidR="00370915">
        <w:rPr>
          <w:rFonts w:ascii="Arial" w:hAnsi="Arial" w:cs="Arial"/>
        </w:rPr>
        <w:t xml:space="preserve">, </w:t>
      </w:r>
      <w:r w:rsidR="008D78A7">
        <w:rPr>
          <w:rFonts w:ascii="Arial" w:hAnsi="Arial" w:cs="Arial"/>
        </w:rPr>
        <w:t>d</w:t>
      </w:r>
      <w:r w:rsidR="0017222F" w:rsidRPr="0017222F">
        <w:rPr>
          <w:rFonts w:ascii="Arial" w:hAnsi="Arial" w:cs="Arial"/>
        </w:rPr>
        <w:t>entre elas, destacam-se: a declaração formal da alienação e advertência ao alienador; a ampliação do regime de convivência com o genitor prejudicado; a imposição de multa; a determinação de acompanhamento psicológico e/ou biopsicossocial; a modificação do regime de guarda, inclusive com possibilidade de inversão; a fixação cautelar do domicílio da criança ou adolescente; e, nos casos mais graves, a suspensão da autoridade parental.</w:t>
      </w:r>
      <w:r w:rsidR="00B51936">
        <w:rPr>
          <w:rFonts w:ascii="Arial" w:hAnsi="Arial" w:cs="Arial"/>
        </w:rPr>
        <w:t xml:space="preserve"> </w:t>
      </w:r>
      <w:r w:rsidR="00B51936" w:rsidRPr="00482FD3">
        <w:rPr>
          <w:rFonts w:ascii="Arial" w:hAnsi="Arial" w:cs="Arial"/>
        </w:rPr>
        <w:t>(B</w:t>
      </w:r>
      <w:r w:rsidR="00872FDC" w:rsidRPr="00482FD3">
        <w:rPr>
          <w:rFonts w:ascii="Arial" w:hAnsi="Arial" w:cs="Arial"/>
        </w:rPr>
        <w:t>rasil</w:t>
      </w:r>
      <w:r w:rsidR="00B51936" w:rsidRPr="00482FD3">
        <w:rPr>
          <w:rFonts w:ascii="Arial" w:hAnsi="Arial" w:cs="Arial"/>
        </w:rPr>
        <w:t>, 2010)</w:t>
      </w:r>
      <w:r w:rsidR="0017222F" w:rsidRPr="0017222F">
        <w:rPr>
          <w:rFonts w:ascii="Arial" w:hAnsi="Arial" w:cs="Arial"/>
        </w:rPr>
        <w:t xml:space="preserve"> </w:t>
      </w:r>
    </w:p>
    <w:p w14:paraId="35CBD854" w14:textId="0A51F9F9" w:rsidR="00F844D9" w:rsidRDefault="0017222F" w:rsidP="00322F96">
      <w:pPr>
        <w:spacing w:after="0" w:line="360" w:lineRule="auto"/>
        <w:ind w:firstLine="709"/>
        <w:jc w:val="both"/>
        <w:rPr>
          <w:rFonts w:ascii="Arial" w:hAnsi="Arial" w:cs="Arial"/>
        </w:rPr>
      </w:pPr>
      <w:r w:rsidRPr="0017222F">
        <w:rPr>
          <w:rFonts w:ascii="Arial" w:hAnsi="Arial" w:cs="Arial"/>
        </w:rPr>
        <w:t>Tais sanções, aplicadas de forma proporcional à gravidade dos atos, visam proteger a criança e restabelecer os vínculos familiares desfeitos pela aliena</w:t>
      </w:r>
      <w:r w:rsidR="00E06785">
        <w:rPr>
          <w:rFonts w:ascii="Arial" w:hAnsi="Arial" w:cs="Arial"/>
        </w:rPr>
        <w:t>ção</w:t>
      </w:r>
      <w:r w:rsidR="008D78A7">
        <w:rPr>
          <w:rFonts w:ascii="Arial" w:hAnsi="Arial" w:cs="Arial"/>
        </w:rPr>
        <w:t>.</w:t>
      </w:r>
      <w:r w:rsidR="00482FD3">
        <w:rPr>
          <w:rFonts w:ascii="Arial" w:hAnsi="Arial" w:cs="Arial"/>
        </w:rPr>
        <w:t xml:space="preserve"> </w:t>
      </w:r>
    </w:p>
    <w:p w14:paraId="63B3DAF3" w14:textId="77777777" w:rsidR="008D78A7" w:rsidRDefault="008D78A7" w:rsidP="00322F96">
      <w:pPr>
        <w:spacing w:after="0" w:line="360" w:lineRule="auto"/>
        <w:ind w:firstLine="709"/>
        <w:jc w:val="both"/>
        <w:rPr>
          <w:rFonts w:ascii="Arial" w:hAnsi="Arial" w:cs="Arial"/>
          <w:b/>
          <w:bCs/>
        </w:rPr>
      </w:pPr>
    </w:p>
    <w:p w14:paraId="7EBF9C42" w14:textId="2A5C6643" w:rsidR="00D16B8A" w:rsidRPr="00D16B8A" w:rsidRDefault="0070024C" w:rsidP="00322F96">
      <w:pPr>
        <w:spacing w:after="0" w:line="360" w:lineRule="auto"/>
        <w:jc w:val="both"/>
        <w:rPr>
          <w:rFonts w:ascii="Arial" w:hAnsi="Arial" w:cs="Arial"/>
          <w:b/>
          <w:bCs/>
        </w:rPr>
      </w:pPr>
      <w:r>
        <w:rPr>
          <w:rFonts w:ascii="Arial" w:hAnsi="Arial" w:cs="Arial"/>
          <w:b/>
          <w:bCs/>
        </w:rPr>
        <w:t>4</w:t>
      </w:r>
      <w:r w:rsidR="00D16B8A" w:rsidRPr="00D16B8A">
        <w:rPr>
          <w:rFonts w:ascii="Arial" w:hAnsi="Arial" w:cs="Arial"/>
          <w:b/>
          <w:bCs/>
        </w:rPr>
        <w:t xml:space="preserve"> RESPONSABILIDADE CIVIL E POLÍTICAS PÚBLICAS DE PROTEÇÃO NA ALIENAÇÃO PARENTAL</w:t>
      </w:r>
    </w:p>
    <w:p w14:paraId="5F9E0E7F" w14:textId="669FDF3E" w:rsidR="00C15D47" w:rsidRDefault="0070024C" w:rsidP="00322F96">
      <w:pPr>
        <w:spacing w:after="0" w:line="360" w:lineRule="auto"/>
        <w:jc w:val="both"/>
        <w:rPr>
          <w:rFonts w:ascii="Arial" w:hAnsi="Arial" w:cs="Arial"/>
          <w:b/>
          <w:bCs/>
        </w:rPr>
      </w:pPr>
      <w:r>
        <w:rPr>
          <w:rFonts w:ascii="Arial" w:hAnsi="Arial" w:cs="Arial"/>
          <w:b/>
          <w:bCs/>
        </w:rPr>
        <w:t>4</w:t>
      </w:r>
      <w:r w:rsidR="00D16B8A" w:rsidRPr="00C01282">
        <w:rPr>
          <w:rFonts w:ascii="Arial" w:hAnsi="Arial" w:cs="Arial"/>
          <w:b/>
          <w:bCs/>
        </w:rPr>
        <w:t>.</w:t>
      </w:r>
      <w:r w:rsidR="00D16B8A" w:rsidRPr="00D16B8A">
        <w:rPr>
          <w:rFonts w:ascii="Arial" w:hAnsi="Arial" w:cs="Arial"/>
          <w:b/>
          <w:bCs/>
        </w:rPr>
        <w:t xml:space="preserve">1 </w:t>
      </w:r>
      <w:r w:rsidR="00C15D47" w:rsidRPr="00C15D47">
        <w:rPr>
          <w:rFonts w:ascii="Arial" w:hAnsi="Arial" w:cs="Arial"/>
          <w:b/>
          <w:bCs/>
        </w:rPr>
        <w:t xml:space="preserve">Responsabilidade </w:t>
      </w:r>
      <w:r w:rsidR="002F74E6">
        <w:rPr>
          <w:rFonts w:ascii="Arial" w:hAnsi="Arial" w:cs="Arial"/>
          <w:b/>
          <w:bCs/>
        </w:rPr>
        <w:t>c</w:t>
      </w:r>
      <w:r w:rsidR="00C15D47" w:rsidRPr="00C15D47">
        <w:rPr>
          <w:rFonts w:ascii="Arial" w:hAnsi="Arial" w:cs="Arial"/>
          <w:b/>
          <w:bCs/>
        </w:rPr>
        <w:t xml:space="preserve">ivil na </w:t>
      </w:r>
      <w:r w:rsidR="00EA097B">
        <w:rPr>
          <w:rFonts w:ascii="Arial" w:hAnsi="Arial" w:cs="Arial"/>
          <w:b/>
          <w:bCs/>
        </w:rPr>
        <w:t>a</w:t>
      </w:r>
      <w:r w:rsidR="00C15D47" w:rsidRPr="00C15D47">
        <w:rPr>
          <w:rFonts w:ascii="Arial" w:hAnsi="Arial" w:cs="Arial"/>
          <w:b/>
          <w:bCs/>
        </w:rPr>
        <w:t xml:space="preserve">lienação </w:t>
      </w:r>
      <w:r w:rsidR="00EA097B">
        <w:rPr>
          <w:rFonts w:ascii="Arial" w:hAnsi="Arial" w:cs="Arial"/>
          <w:b/>
          <w:bCs/>
        </w:rPr>
        <w:t>p</w:t>
      </w:r>
      <w:r w:rsidR="00C15D47" w:rsidRPr="00C15D47">
        <w:rPr>
          <w:rFonts w:ascii="Arial" w:hAnsi="Arial" w:cs="Arial"/>
          <w:b/>
          <w:bCs/>
        </w:rPr>
        <w:t xml:space="preserve">arental: </w:t>
      </w:r>
      <w:r w:rsidR="00840AD9">
        <w:rPr>
          <w:rFonts w:ascii="Arial" w:hAnsi="Arial" w:cs="Arial"/>
          <w:b/>
          <w:bCs/>
        </w:rPr>
        <w:t>a</w:t>
      </w:r>
      <w:r w:rsidR="00C15D47" w:rsidRPr="00C15D47">
        <w:rPr>
          <w:rFonts w:ascii="Arial" w:hAnsi="Arial" w:cs="Arial"/>
          <w:b/>
          <w:bCs/>
        </w:rPr>
        <w:t xml:space="preserve">spectos </w:t>
      </w:r>
      <w:r w:rsidR="002F74E6">
        <w:rPr>
          <w:rFonts w:ascii="Arial" w:hAnsi="Arial" w:cs="Arial"/>
          <w:b/>
          <w:bCs/>
        </w:rPr>
        <w:t>j</w:t>
      </w:r>
      <w:r w:rsidR="00C15D47" w:rsidRPr="00C15D47">
        <w:rPr>
          <w:rFonts w:ascii="Arial" w:hAnsi="Arial" w:cs="Arial"/>
          <w:b/>
          <w:bCs/>
        </w:rPr>
        <w:t xml:space="preserve">urídicos </w:t>
      </w:r>
    </w:p>
    <w:p w14:paraId="6ACD468F" w14:textId="77777777" w:rsidR="00DA4C1E" w:rsidRDefault="00DA4C1E" w:rsidP="00322F96">
      <w:pPr>
        <w:spacing w:after="0" w:line="360" w:lineRule="auto"/>
        <w:ind w:firstLine="709"/>
        <w:jc w:val="both"/>
        <w:rPr>
          <w:rFonts w:ascii="Arial" w:hAnsi="Arial" w:cs="Arial"/>
        </w:rPr>
      </w:pPr>
    </w:p>
    <w:p w14:paraId="0987DA62" w14:textId="565DE2A9" w:rsidR="00FD7C9A" w:rsidRPr="00FD7C9A" w:rsidRDefault="00FD7C9A" w:rsidP="00322F96">
      <w:pPr>
        <w:spacing w:after="0" w:line="360" w:lineRule="auto"/>
        <w:ind w:firstLine="709"/>
        <w:jc w:val="both"/>
        <w:rPr>
          <w:rFonts w:ascii="Arial" w:hAnsi="Arial" w:cs="Arial"/>
        </w:rPr>
      </w:pPr>
      <w:r w:rsidRPr="00FD7C9A">
        <w:rPr>
          <w:rFonts w:ascii="Arial" w:hAnsi="Arial" w:cs="Arial"/>
        </w:rPr>
        <w:t>A alienação parental, compreendida como interferência indevida na formação psicológica da criança ou adolescente por um dos genitores ou responsáveis, com o intuito de enfraquecer o vínculo com o outro genitor, representa uma grave violação aos direitos da personalidade e à convivência familiar.</w:t>
      </w:r>
    </w:p>
    <w:p w14:paraId="3BD1A39D" w14:textId="436D517B" w:rsidR="00FD7C9A" w:rsidRPr="00FD7C9A" w:rsidRDefault="00FD7C9A" w:rsidP="00322F96">
      <w:pPr>
        <w:spacing w:after="0" w:line="360" w:lineRule="auto"/>
        <w:ind w:firstLine="709"/>
        <w:jc w:val="both"/>
        <w:rPr>
          <w:rFonts w:ascii="Arial" w:hAnsi="Arial" w:cs="Arial"/>
        </w:rPr>
      </w:pPr>
      <w:r w:rsidRPr="00FD7C9A">
        <w:rPr>
          <w:rFonts w:ascii="Arial" w:hAnsi="Arial" w:cs="Arial"/>
        </w:rPr>
        <w:t>Com a promulgação da Lei nº 12.318/2010, que define os atos típicos de alienação parental e seus efeitos</w:t>
      </w:r>
      <w:r w:rsidR="009C1E2B">
        <w:rPr>
          <w:rFonts w:ascii="Arial" w:hAnsi="Arial" w:cs="Arial"/>
        </w:rPr>
        <w:t xml:space="preserve"> como ilícitos</w:t>
      </w:r>
      <w:r w:rsidRPr="00FD7C9A">
        <w:rPr>
          <w:rFonts w:ascii="Arial" w:hAnsi="Arial" w:cs="Arial"/>
        </w:rPr>
        <w:t xml:space="preserve">, o ordenamento jurídico brasileiro passou a reconhecer a possibilidade de reparação civil como meio legítimo de combate a essa prática. </w:t>
      </w:r>
    </w:p>
    <w:p w14:paraId="747E98D8" w14:textId="77777777" w:rsidR="00FD7C9A" w:rsidRPr="00FD7C9A" w:rsidRDefault="00FD7C9A" w:rsidP="00322F96">
      <w:pPr>
        <w:spacing w:after="0" w:line="360" w:lineRule="auto"/>
        <w:ind w:firstLine="709"/>
        <w:jc w:val="both"/>
        <w:rPr>
          <w:rFonts w:ascii="Arial" w:hAnsi="Arial" w:cs="Arial"/>
        </w:rPr>
      </w:pPr>
      <w:r w:rsidRPr="00FD7C9A">
        <w:rPr>
          <w:rFonts w:ascii="Arial" w:hAnsi="Arial" w:cs="Arial"/>
        </w:rPr>
        <w:t xml:space="preserve">Barroso e Abrantes (2021) explicam que “a responsabilidade civil pode ser de dois tipos: contratual, quando decorre de um contrato, e extracontratual, quando não há relação contratual, mas sim uma relação de direito real ou fato personalíssimo”. Nas relações familiares, mesmo diante de vínculos afetivos e não contratuais, a prática alienadora é configurada como ilícito extracontratual, sujeita à indenização por danos morais e materiais. Essa responsabilização encontra amparo nos artigos 186 e 927 do Código Civil, que preveem o dever de reparar o dano sempre que houver conduta voluntária, negligente ou imprudente que cause prejuízo a </w:t>
      </w:r>
      <w:r w:rsidRPr="00E22881">
        <w:rPr>
          <w:rFonts w:ascii="Arial" w:hAnsi="Arial" w:cs="Arial"/>
          <w:i/>
          <w:iCs/>
        </w:rPr>
        <w:t>outrem</w:t>
      </w:r>
      <w:r w:rsidRPr="00FD7C9A">
        <w:rPr>
          <w:rFonts w:ascii="Arial" w:hAnsi="Arial" w:cs="Arial"/>
        </w:rPr>
        <w:t>.</w:t>
      </w:r>
    </w:p>
    <w:p w14:paraId="0D0D8C68" w14:textId="45D12328" w:rsidR="00FD7C9A" w:rsidRPr="00FD7C9A" w:rsidRDefault="00FD7C9A" w:rsidP="00322F96">
      <w:pPr>
        <w:spacing w:after="0" w:line="360" w:lineRule="auto"/>
        <w:ind w:firstLine="709"/>
        <w:jc w:val="both"/>
        <w:rPr>
          <w:rFonts w:ascii="Arial" w:hAnsi="Arial" w:cs="Arial"/>
        </w:rPr>
      </w:pPr>
      <w:r w:rsidRPr="00FD7C9A">
        <w:rPr>
          <w:rFonts w:ascii="Arial" w:hAnsi="Arial" w:cs="Arial"/>
        </w:rPr>
        <w:t>A responsabilidade civil, nesse contexto, assume natureza subjetiva</w:t>
      </w:r>
      <w:r w:rsidR="008C148B">
        <w:rPr>
          <w:rFonts w:ascii="Arial" w:hAnsi="Arial" w:cs="Arial"/>
        </w:rPr>
        <w:t xml:space="preserve"> art. 186, do Código Civil</w:t>
      </w:r>
      <w:r w:rsidRPr="00FD7C9A">
        <w:rPr>
          <w:rFonts w:ascii="Arial" w:hAnsi="Arial" w:cs="Arial"/>
        </w:rPr>
        <w:t>, exigindo a presença dos elementos clássicos: conduta ilícita (ação ou omissão), dano, culpa (negligência, imprudência ou dolo) e o nexo de causalidade entre a conduta e o prejuízo sofrido.</w:t>
      </w:r>
      <w:r w:rsidR="00D927EC">
        <w:rPr>
          <w:rFonts w:ascii="Arial" w:hAnsi="Arial" w:cs="Arial"/>
        </w:rPr>
        <w:t xml:space="preserve"> </w:t>
      </w:r>
      <w:r w:rsidR="008C148B" w:rsidRPr="008C148B">
        <w:rPr>
          <w:rFonts w:ascii="Arial" w:hAnsi="Arial" w:cs="Arial"/>
        </w:rPr>
        <w:t>(B</w:t>
      </w:r>
      <w:r w:rsidR="00EB1CA0" w:rsidRPr="008C148B">
        <w:rPr>
          <w:rFonts w:ascii="Arial" w:hAnsi="Arial" w:cs="Arial"/>
        </w:rPr>
        <w:t>rasil</w:t>
      </w:r>
      <w:r w:rsidR="008C148B" w:rsidRPr="008C148B">
        <w:rPr>
          <w:rFonts w:ascii="Arial" w:hAnsi="Arial" w:cs="Arial"/>
        </w:rPr>
        <w:t>, 2002)</w:t>
      </w:r>
    </w:p>
    <w:p w14:paraId="5BD0257B" w14:textId="7FF15A0D" w:rsidR="00FD7C9A" w:rsidRPr="00FD7C9A" w:rsidRDefault="00FD7C9A" w:rsidP="00322F96">
      <w:pPr>
        <w:spacing w:after="0" w:line="360" w:lineRule="auto"/>
        <w:ind w:firstLine="709"/>
        <w:jc w:val="both"/>
        <w:rPr>
          <w:rFonts w:ascii="Arial" w:hAnsi="Arial" w:cs="Arial"/>
        </w:rPr>
      </w:pPr>
      <w:r w:rsidRPr="00FD7C9A">
        <w:rPr>
          <w:rFonts w:ascii="Arial" w:hAnsi="Arial" w:cs="Arial"/>
        </w:rPr>
        <w:t xml:space="preserve">Barroso e Abrantes (2021) reforçam que “a responsabilidade pode ser objetiva, dispensando a culpa como pressuposto, ou subjetiva, onde a culpa é essencial”. No caso da alienação parental, a culpa do alienador deve ser comprovada, considerando que as condutas são intencionais ou marcadas por dolo indireto, com consciência de seus efeitos lesivos na relação </w:t>
      </w:r>
      <w:r w:rsidR="008C148B">
        <w:rPr>
          <w:rFonts w:ascii="Arial" w:hAnsi="Arial" w:cs="Arial"/>
        </w:rPr>
        <w:t>do menor</w:t>
      </w:r>
      <w:r w:rsidRPr="00FD7C9A">
        <w:rPr>
          <w:rFonts w:ascii="Arial" w:hAnsi="Arial" w:cs="Arial"/>
        </w:rPr>
        <w:t xml:space="preserve"> com o outro genitor.</w:t>
      </w:r>
    </w:p>
    <w:p w14:paraId="5B3AC642" w14:textId="68BEAF8F" w:rsidR="00FD7C9A" w:rsidRPr="00FD7C9A" w:rsidRDefault="00FD7C9A" w:rsidP="00322F96">
      <w:pPr>
        <w:spacing w:after="0" w:line="360" w:lineRule="auto"/>
        <w:ind w:firstLine="709"/>
        <w:jc w:val="both"/>
        <w:rPr>
          <w:rFonts w:ascii="Arial" w:hAnsi="Arial" w:cs="Arial"/>
        </w:rPr>
      </w:pPr>
      <w:r w:rsidRPr="00FD7C9A">
        <w:rPr>
          <w:rFonts w:ascii="Arial" w:hAnsi="Arial" w:cs="Arial"/>
        </w:rPr>
        <w:t>A reparação pode abranger danos materiais</w:t>
      </w:r>
      <w:r w:rsidR="001D7022">
        <w:rPr>
          <w:rFonts w:ascii="Arial" w:hAnsi="Arial" w:cs="Arial"/>
        </w:rPr>
        <w:t xml:space="preserve">, </w:t>
      </w:r>
      <w:r w:rsidRPr="00FD7C9A">
        <w:rPr>
          <w:rFonts w:ascii="Arial" w:hAnsi="Arial" w:cs="Arial"/>
        </w:rPr>
        <w:t xml:space="preserve">como os gastos com terapias psicológicas ou psiquiátricas da criança ou do genitor alienado e, sobretudo, danos morais, decorrentes da violação aos direitos da personalidade, como a honra, imagem, dignidade e saúde emocional. </w:t>
      </w:r>
    </w:p>
    <w:p w14:paraId="78D4C55D" w14:textId="77777777" w:rsidR="00FD7C9A" w:rsidRPr="00FD7C9A" w:rsidRDefault="00FD7C9A" w:rsidP="00322F96">
      <w:pPr>
        <w:spacing w:after="0" w:line="360" w:lineRule="auto"/>
        <w:ind w:firstLine="709"/>
        <w:jc w:val="both"/>
        <w:rPr>
          <w:rFonts w:ascii="Arial" w:hAnsi="Arial" w:cs="Arial"/>
        </w:rPr>
      </w:pPr>
      <w:r w:rsidRPr="00FD7C9A">
        <w:rPr>
          <w:rFonts w:ascii="Arial" w:hAnsi="Arial" w:cs="Arial"/>
        </w:rPr>
        <w:t>Portanto, essa responsabilização não se limita ao caráter compensatório. Ao reconhecer os pressupostos da responsabilidade civil, o Judiciário atua também como agente de transformação social, reafirmando o compromisso do Estado com a proteção integral das infâncias.</w:t>
      </w:r>
    </w:p>
    <w:p w14:paraId="42960650" w14:textId="77777777" w:rsidR="00C01282" w:rsidRDefault="00C01282" w:rsidP="00322F96">
      <w:pPr>
        <w:spacing w:after="0" w:line="360" w:lineRule="auto"/>
        <w:jc w:val="both"/>
        <w:rPr>
          <w:rFonts w:ascii="Arial" w:hAnsi="Arial" w:cs="Arial"/>
        </w:rPr>
      </w:pPr>
    </w:p>
    <w:p w14:paraId="56769E3F" w14:textId="207411C6" w:rsidR="00D16B8A" w:rsidRDefault="0070024C" w:rsidP="00322F96">
      <w:pPr>
        <w:spacing w:after="0" w:line="360" w:lineRule="auto"/>
        <w:jc w:val="both"/>
        <w:rPr>
          <w:rFonts w:ascii="Arial" w:hAnsi="Arial" w:cs="Arial"/>
          <w:b/>
          <w:bCs/>
        </w:rPr>
      </w:pPr>
      <w:r>
        <w:rPr>
          <w:rFonts w:ascii="Arial" w:hAnsi="Arial" w:cs="Arial"/>
          <w:b/>
          <w:bCs/>
        </w:rPr>
        <w:t>4</w:t>
      </w:r>
      <w:r w:rsidR="00D16B8A" w:rsidRPr="00D16B8A">
        <w:rPr>
          <w:rFonts w:ascii="Arial" w:hAnsi="Arial" w:cs="Arial"/>
          <w:b/>
          <w:bCs/>
        </w:rPr>
        <w:t>.</w:t>
      </w:r>
      <w:r w:rsidR="00370915">
        <w:rPr>
          <w:rFonts w:ascii="Arial" w:hAnsi="Arial" w:cs="Arial"/>
          <w:b/>
          <w:bCs/>
        </w:rPr>
        <w:t>2</w:t>
      </w:r>
      <w:r w:rsidR="00D16B8A" w:rsidRPr="00D16B8A">
        <w:rPr>
          <w:rFonts w:ascii="Arial" w:hAnsi="Arial" w:cs="Arial"/>
          <w:b/>
          <w:bCs/>
        </w:rPr>
        <w:t xml:space="preserve"> A </w:t>
      </w:r>
      <w:r w:rsidR="005771C5">
        <w:rPr>
          <w:rFonts w:ascii="Arial" w:hAnsi="Arial" w:cs="Arial"/>
          <w:b/>
          <w:bCs/>
        </w:rPr>
        <w:t>a</w:t>
      </w:r>
      <w:r w:rsidR="00D16B8A" w:rsidRPr="00D16B8A">
        <w:rPr>
          <w:rFonts w:ascii="Arial" w:hAnsi="Arial" w:cs="Arial"/>
          <w:b/>
          <w:bCs/>
        </w:rPr>
        <w:t xml:space="preserve">lienação </w:t>
      </w:r>
      <w:r w:rsidR="005771C5">
        <w:rPr>
          <w:rFonts w:ascii="Arial" w:hAnsi="Arial" w:cs="Arial"/>
          <w:b/>
          <w:bCs/>
        </w:rPr>
        <w:t>p</w:t>
      </w:r>
      <w:r w:rsidR="00D16B8A" w:rsidRPr="00D16B8A">
        <w:rPr>
          <w:rFonts w:ascii="Arial" w:hAnsi="Arial" w:cs="Arial"/>
          <w:b/>
          <w:bCs/>
        </w:rPr>
        <w:t xml:space="preserve">arental como </w:t>
      </w:r>
      <w:r w:rsidR="005771C5">
        <w:rPr>
          <w:rFonts w:ascii="Arial" w:hAnsi="Arial" w:cs="Arial"/>
          <w:b/>
          <w:bCs/>
        </w:rPr>
        <w:t>v</w:t>
      </w:r>
      <w:r w:rsidR="00D16B8A" w:rsidRPr="00D16B8A">
        <w:rPr>
          <w:rFonts w:ascii="Arial" w:hAnsi="Arial" w:cs="Arial"/>
          <w:b/>
          <w:bCs/>
        </w:rPr>
        <w:t xml:space="preserve">iolação a </w:t>
      </w:r>
      <w:r w:rsidR="005771C5">
        <w:rPr>
          <w:rFonts w:ascii="Arial" w:hAnsi="Arial" w:cs="Arial"/>
          <w:b/>
          <w:bCs/>
        </w:rPr>
        <w:t>d</w:t>
      </w:r>
      <w:r w:rsidR="00D16B8A" w:rsidRPr="00D16B8A">
        <w:rPr>
          <w:rFonts w:ascii="Arial" w:hAnsi="Arial" w:cs="Arial"/>
          <w:b/>
          <w:bCs/>
        </w:rPr>
        <w:t xml:space="preserve">ireitos </w:t>
      </w:r>
      <w:r w:rsidR="005771C5">
        <w:rPr>
          <w:rFonts w:ascii="Arial" w:hAnsi="Arial" w:cs="Arial"/>
          <w:b/>
          <w:bCs/>
        </w:rPr>
        <w:t>f</w:t>
      </w:r>
      <w:r w:rsidR="00D16B8A" w:rsidRPr="00D16B8A">
        <w:rPr>
          <w:rFonts w:ascii="Arial" w:hAnsi="Arial" w:cs="Arial"/>
          <w:b/>
          <w:bCs/>
        </w:rPr>
        <w:t xml:space="preserve">undamentais da </w:t>
      </w:r>
      <w:r w:rsidR="005771C5">
        <w:rPr>
          <w:rFonts w:ascii="Arial" w:hAnsi="Arial" w:cs="Arial"/>
          <w:b/>
          <w:bCs/>
        </w:rPr>
        <w:t>c</w:t>
      </w:r>
      <w:r w:rsidR="00D16B8A" w:rsidRPr="00D16B8A">
        <w:rPr>
          <w:rFonts w:ascii="Arial" w:hAnsi="Arial" w:cs="Arial"/>
          <w:b/>
          <w:bCs/>
        </w:rPr>
        <w:t xml:space="preserve">riança e do </w:t>
      </w:r>
      <w:r w:rsidR="005771C5">
        <w:rPr>
          <w:rFonts w:ascii="Arial" w:hAnsi="Arial" w:cs="Arial"/>
          <w:b/>
          <w:bCs/>
        </w:rPr>
        <w:t>a</w:t>
      </w:r>
      <w:r w:rsidR="00D16B8A" w:rsidRPr="00D16B8A">
        <w:rPr>
          <w:rFonts w:ascii="Arial" w:hAnsi="Arial" w:cs="Arial"/>
          <w:b/>
          <w:bCs/>
        </w:rPr>
        <w:t>dolescente</w:t>
      </w:r>
    </w:p>
    <w:p w14:paraId="2FE30E0B" w14:textId="77777777" w:rsidR="00DA4C1E" w:rsidRPr="00D16B8A" w:rsidRDefault="00DA4C1E" w:rsidP="00322F96">
      <w:pPr>
        <w:spacing w:after="0" w:line="360" w:lineRule="auto"/>
        <w:jc w:val="both"/>
        <w:rPr>
          <w:rFonts w:ascii="Arial" w:hAnsi="Arial" w:cs="Arial"/>
          <w:b/>
          <w:bCs/>
        </w:rPr>
      </w:pPr>
    </w:p>
    <w:p w14:paraId="6A535FE4" w14:textId="42CC76BF" w:rsidR="00FD7C9A" w:rsidRPr="00FD7C9A" w:rsidRDefault="00FD7C9A" w:rsidP="00322F96">
      <w:pPr>
        <w:spacing w:after="0" w:line="360" w:lineRule="auto"/>
        <w:ind w:firstLine="709"/>
        <w:jc w:val="both"/>
        <w:rPr>
          <w:rFonts w:ascii="Arial" w:hAnsi="Arial" w:cs="Arial"/>
        </w:rPr>
      </w:pPr>
      <w:r w:rsidRPr="00FD7C9A">
        <w:rPr>
          <w:rFonts w:ascii="Arial" w:hAnsi="Arial" w:cs="Arial"/>
        </w:rPr>
        <w:t>A alienação parental constitui grave afronta ao direito da criança de crescer em ambiente emocionalmente saudável, com pleno acesso à convivência familiar. Esse direito está garantido na</w:t>
      </w:r>
      <w:r w:rsidR="0093018D" w:rsidRPr="00FD7C9A">
        <w:rPr>
          <w:rFonts w:ascii="Arial" w:hAnsi="Arial" w:cs="Arial"/>
        </w:rPr>
        <w:t xml:space="preserve"> Constituição Federal de 1988, em seu artigo 227</w:t>
      </w:r>
      <w:r w:rsidR="00E64EC5">
        <w:rPr>
          <w:rFonts w:ascii="Arial" w:hAnsi="Arial" w:cs="Arial"/>
        </w:rPr>
        <w:t xml:space="preserve">: </w:t>
      </w:r>
      <w:r w:rsidR="0093018D" w:rsidRPr="00FD7C9A">
        <w:rPr>
          <w:rFonts w:ascii="Arial" w:hAnsi="Arial" w:cs="Arial"/>
        </w:rPr>
        <w:t>“É dever da família, da sociedade e do Estado assegurar à criança, ao adolescente e ao jovem, com absoluta prioridade, o direito à vida, à saúde, à alimentação, à educação, ao lazer, à profissionalização, à cultura, à dignidade, ao respeito, à liberdade e à convivência familiar e comunitária”.</w:t>
      </w:r>
      <w:r w:rsidR="00346553">
        <w:rPr>
          <w:rFonts w:ascii="Arial" w:hAnsi="Arial" w:cs="Arial"/>
        </w:rPr>
        <w:t xml:space="preserve"> </w:t>
      </w:r>
    </w:p>
    <w:p w14:paraId="1B92A6C4" w14:textId="77777777" w:rsidR="00FD7C9A" w:rsidRPr="00FD7C9A" w:rsidRDefault="00FD7C9A" w:rsidP="00322F96">
      <w:pPr>
        <w:spacing w:after="0" w:line="360" w:lineRule="auto"/>
        <w:ind w:firstLine="709"/>
        <w:jc w:val="both"/>
        <w:rPr>
          <w:rFonts w:ascii="Arial" w:hAnsi="Arial" w:cs="Arial"/>
        </w:rPr>
      </w:pPr>
      <w:r w:rsidRPr="00FD7C9A">
        <w:rPr>
          <w:rFonts w:ascii="Arial" w:hAnsi="Arial" w:cs="Arial"/>
        </w:rPr>
        <w:t>O Estatuto da Criança e do Adolescente (Lei nº 8.069/1990) reforça esse compromisso, ao estabelecer, em seu artigo 4º, que é dever conjunto de todos assegurar, com absoluta prioridade, a efetivação dos direitos fundamentais da infância, como a dignidade, o respeito, a liberdade e a convivência familiar.</w:t>
      </w:r>
    </w:p>
    <w:p w14:paraId="6414671F" w14:textId="0214CC57" w:rsidR="00FD7C9A" w:rsidRPr="00FD7C9A" w:rsidRDefault="009D654F" w:rsidP="00322F96">
      <w:pPr>
        <w:spacing w:after="0" w:line="360" w:lineRule="auto"/>
        <w:ind w:firstLine="709"/>
        <w:jc w:val="both"/>
        <w:rPr>
          <w:rFonts w:ascii="Arial" w:hAnsi="Arial" w:cs="Arial"/>
        </w:rPr>
      </w:pPr>
      <w:r w:rsidRPr="009D654F">
        <w:rPr>
          <w:rFonts w:ascii="Arial" w:hAnsi="Arial" w:cs="Arial"/>
        </w:rPr>
        <w:t>A prática recorrente de desqualificação e manipulação compromete o desenvolvimento emocional da criança. Tais condutas violam os deveres parentais</w:t>
      </w:r>
      <w:r w:rsidR="00523D4A">
        <w:rPr>
          <w:rFonts w:ascii="Arial" w:hAnsi="Arial" w:cs="Arial"/>
        </w:rPr>
        <w:t xml:space="preserve">, as </w:t>
      </w:r>
      <w:r w:rsidR="00F34366" w:rsidRPr="00FD7C9A">
        <w:rPr>
          <w:rFonts w:ascii="Arial" w:hAnsi="Arial" w:cs="Arial"/>
        </w:rPr>
        <w:t>garantias constitucionais fundamentais</w:t>
      </w:r>
      <w:r w:rsidR="00F34366">
        <w:rPr>
          <w:rFonts w:ascii="Arial" w:hAnsi="Arial" w:cs="Arial"/>
        </w:rPr>
        <w:t xml:space="preserve"> e </w:t>
      </w:r>
      <w:r w:rsidR="00FD7C9A" w:rsidRPr="00FD7C9A">
        <w:rPr>
          <w:rFonts w:ascii="Arial" w:hAnsi="Arial" w:cs="Arial"/>
        </w:rPr>
        <w:t>o princípio do melhor interesse do menor.</w:t>
      </w:r>
    </w:p>
    <w:p w14:paraId="7DC4F9C2" w14:textId="77777777" w:rsidR="00FD7C9A" w:rsidRPr="00FD7C9A" w:rsidRDefault="00FD7C9A" w:rsidP="00322F96">
      <w:pPr>
        <w:spacing w:after="0" w:line="360" w:lineRule="auto"/>
        <w:ind w:firstLine="709"/>
        <w:jc w:val="both"/>
        <w:rPr>
          <w:rFonts w:ascii="Arial" w:hAnsi="Arial" w:cs="Arial"/>
        </w:rPr>
      </w:pPr>
      <w:r w:rsidRPr="00FD7C9A">
        <w:rPr>
          <w:rFonts w:ascii="Arial" w:hAnsi="Arial" w:cs="Arial"/>
        </w:rPr>
        <w:t>Rossi et al. (2023) destacam que a alienação parental, além de lesar direitos da personalidade, provoca abalos profundos na estrutura psíquica do menor, configurando ilícito civil passível de reparação. Os danos emocionais frequentemente resultam em quadros de ansiedade, depressão, fobias sociais e confusão na formação da identidade infantil.</w:t>
      </w:r>
    </w:p>
    <w:p w14:paraId="08AE7E17" w14:textId="77777777" w:rsidR="00FD7C9A" w:rsidRPr="00FD7C9A" w:rsidRDefault="00FD7C9A" w:rsidP="00322F96">
      <w:pPr>
        <w:spacing w:after="0" w:line="360" w:lineRule="auto"/>
        <w:ind w:firstLine="709"/>
        <w:jc w:val="both"/>
        <w:rPr>
          <w:rFonts w:ascii="Arial" w:hAnsi="Arial" w:cs="Arial"/>
        </w:rPr>
      </w:pPr>
      <w:r w:rsidRPr="00FD7C9A">
        <w:rPr>
          <w:rFonts w:ascii="Arial" w:hAnsi="Arial" w:cs="Arial"/>
        </w:rPr>
        <w:t>Silva et al. (2021) observam que os efeitos se intensificam quando a criança, ao assimilar os discursos hostis do genitor alienador, passa a rejeitar o outro responsável sem motivos objetivos, internalizando uma visão distorcida e dolorosa da realidade.</w:t>
      </w:r>
    </w:p>
    <w:p w14:paraId="201E21F0" w14:textId="1B5A26BC" w:rsidR="00FD7C9A" w:rsidRPr="00FD7C9A" w:rsidRDefault="002755B0" w:rsidP="00322F96">
      <w:pPr>
        <w:spacing w:after="0" w:line="360" w:lineRule="auto"/>
        <w:ind w:firstLine="709"/>
        <w:jc w:val="both"/>
        <w:rPr>
          <w:rFonts w:ascii="Arial" w:hAnsi="Arial" w:cs="Arial"/>
        </w:rPr>
      </w:pPr>
      <w:r>
        <w:rPr>
          <w:rFonts w:ascii="Arial" w:hAnsi="Arial" w:cs="Arial"/>
        </w:rPr>
        <w:t>Assim</w:t>
      </w:r>
      <w:r w:rsidR="00FD7C9A" w:rsidRPr="00FD7C9A">
        <w:rPr>
          <w:rFonts w:ascii="Arial" w:hAnsi="Arial" w:cs="Arial"/>
        </w:rPr>
        <w:t xml:space="preserve">, é fundamental que o Estado atue de forma efetiva e integrada, indo além das decisões reparadoras. </w:t>
      </w:r>
      <w:r>
        <w:rPr>
          <w:rFonts w:ascii="Arial" w:hAnsi="Arial" w:cs="Arial"/>
        </w:rPr>
        <w:t>É</w:t>
      </w:r>
      <w:r w:rsidR="00FD7C9A" w:rsidRPr="00FD7C9A">
        <w:rPr>
          <w:rFonts w:ascii="Arial" w:hAnsi="Arial" w:cs="Arial"/>
        </w:rPr>
        <w:t xml:space="preserve"> necessário implementar políticas públicas que incluam</w:t>
      </w:r>
      <w:r w:rsidR="004D04D0">
        <w:rPr>
          <w:rFonts w:ascii="Arial" w:hAnsi="Arial" w:cs="Arial"/>
        </w:rPr>
        <w:t xml:space="preserve"> prevenção, </w:t>
      </w:r>
      <w:r w:rsidR="00FD7C9A" w:rsidRPr="00FD7C9A">
        <w:rPr>
          <w:rFonts w:ascii="Arial" w:hAnsi="Arial" w:cs="Arial"/>
        </w:rPr>
        <w:t>acolhimento psicossocial e reconstrução dos vínculos parentais</w:t>
      </w:r>
      <w:r w:rsidR="00AE0978">
        <w:rPr>
          <w:rFonts w:ascii="Arial" w:hAnsi="Arial" w:cs="Arial"/>
        </w:rPr>
        <w:t>, visando um</w:t>
      </w:r>
      <w:r w:rsidR="00FD7C9A" w:rsidRPr="00FD7C9A">
        <w:rPr>
          <w:rFonts w:ascii="Arial" w:hAnsi="Arial" w:cs="Arial"/>
        </w:rPr>
        <w:t xml:space="preserve"> sistema de proteção integral que reconheça </w:t>
      </w:r>
      <w:r w:rsidR="009D75F8">
        <w:rPr>
          <w:rFonts w:ascii="Arial" w:hAnsi="Arial" w:cs="Arial"/>
        </w:rPr>
        <w:t>essa vítima</w:t>
      </w:r>
      <w:r w:rsidR="00FD7C9A" w:rsidRPr="00FD7C9A">
        <w:rPr>
          <w:rFonts w:ascii="Arial" w:hAnsi="Arial" w:cs="Arial"/>
        </w:rPr>
        <w:t xml:space="preserve"> como sujeito de direitos. </w:t>
      </w:r>
    </w:p>
    <w:p w14:paraId="29CCC596" w14:textId="77777777" w:rsidR="00C01282" w:rsidRPr="00C01282" w:rsidRDefault="00C01282" w:rsidP="00322F96">
      <w:pPr>
        <w:spacing w:after="0" w:line="360" w:lineRule="auto"/>
        <w:jc w:val="both"/>
        <w:rPr>
          <w:rFonts w:ascii="Arial" w:hAnsi="Arial" w:cs="Arial"/>
          <w:b/>
          <w:bCs/>
        </w:rPr>
      </w:pPr>
    </w:p>
    <w:p w14:paraId="132ACC8E" w14:textId="6AB18D76" w:rsidR="00D16B8A" w:rsidRDefault="0070024C" w:rsidP="00322F96">
      <w:pPr>
        <w:spacing w:after="0" w:line="360" w:lineRule="auto"/>
        <w:jc w:val="both"/>
        <w:rPr>
          <w:rFonts w:ascii="Arial" w:hAnsi="Arial" w:cs="Arial"/>
          <w:b/>
          <w:bCs/>
        </w:rPr>
      </w:pPr>
      <w:r>
        <w:rPr>
          <w:rFonts w:ascii="Arial" w:hAnsi="Arial" w:cs="Arial"/>
          <w:b/>
          <w:bCs/>
        </w:rPr>
        <w:t>4</w:t>
      </w:r>
      <w:r w:rsidR="00D16B8A" w:rsidRPr="00C01282">
        <w:rPr>
          <w:rFonts w:ascii="Arial" w:hAnsi="Arial" w:cs="Arial"/>
          <w:b/>
          <w:bCs/>
        </w:rPr>
        <w:t>.</w:t>
      </w:r>
      <w:r w:rsidR="00370915">
        <w:rPr>
          <w:rFonts w:ascii="Arial" w:hAnsi="Arial" w:cs="Arial"/>
          <w:b/>
          <w:bCs/>
        </w:rPr>
        <w:t>3</w:t>
      </w:r>
      <w:r w:rsidR="00D16B8A" w:rsidRPr="00D16B8A">
        <w:rPr>
          <w:rFonts w:ascii="Arial" w:hAnsi="Arial" w:cs="Arial"/>
          <w:b/>
          <w:bCs/>
        </w:rPr>
        <w:t xml:space="preserve"> O </w:t>
      </w:r>
      <w:r w:rsidR="00444F13">
        <w:rPr>
          <w:rFonts w:ascii="Arial" w:hAnsi="Arial" w:cs="Arial"/>
          <w:b/>
          <w:bCs/>
        </w:rPr>
        <w:t>p</w:t>
      </w:r>
      <w:r w:rsidR="00D16B8A" w:rsidRPr="00D16B8A">
        <w:rPr>
          <w:rFonts w:ascii="Arial" w:hAnsi="Arial" w:cs="Arial"/>
          <w:b/>
          <w:bCs/>
        </w:rPr>
        <w:t xml:space="preserve">apel das </w:t>
      </w:r>
      <w:r w:rsidR="00EA097B">
        <w:rPr>
          <w:rFonts w:ascii="Arial" w:hAnsi="Arial" w:cs="Arial"/>
          <w:b/>
          <w:bCs/>
        </w:rPr>
        <w:t>p</w:t>
      </w:r>
      <w:r w:rsidR="00D16B8A" w:rsidRPr="00D16B8A">
        <w:rPr>
          <w:rFonts w:ascii="Arial" w:hAnsi="Arial" w:cs="Arial"/>
          <w:b/>
          <w:bCs/>
        </w:rPr>
        <w:t xml:space="preserve">olíticas </w:t>
      </w:r>
      <w:r w:rsidR="00EA097B">
        <w:rPr>
          <w:rFonts w:ascii="Arial" w:hAnsi="Arial" w:cs="Arial"/>
          <w:b/>
          <w:bCs/>
        </w:rPr>
        <w:t>p</w:t>
      </w:r>
      <w:r w:rsidR="00D16B8A" w:rsidRPr="00D16B8A">
        <w:rPr>
          <w:rFonts w:ascii="Arial" w:hAnsi="Arial" w:cs="Arial"/>
          <w:b/>
          <w:bCs/>
        </w:rPr>
        <w:t xml:space="preserve">úblicas: </w:t>
      </w:r>
      <w:r w:rsidR="00444F13">
        <w:rPr>
          <w:rFonts w:ascii="Arial" w:hAnsi="Arial" w:cs="Arial"/>
          <w:b/>
          <w:bCs/>
        </w:rPr>
        <w:t>p</w:t>
      </w:r>
      <w:r w:rsidR="00D16B8A" w:rsidRPr="00D16B8A">
        <w:rPr>
          <w:rFonts w:ascii="Arial" w:hAnsi="Arial" w:cs="Arial"/>
          <w:b/>
          <w:bCs/>
        </w:rPr>
        <w:t xml:space="preserve">revenção, </w:t>
      </w:r>
      <w:r w:rsidR="00444F13">
        <w:rPr>
          <w:rFonts w:ascii="Arial" w:hAnsi="Arial" w:cs="Arial"/>
          <w:b/>
          <w:bCs/>
        </w:rPr>
        <w:t>e</w:t>
      </w:r>
      <w:r w:rsidR="00D16B8A" w:rsidRPr="00D16B8A">
        <w:rPr>
          <w:rFonts w:ascii="Arial" w:hAnsi="Arial" w:cs="Arial"/>
          <w:b/>
          <w:bCs/>
        </w:rPr>
        <w:t xml:space="preserve">scuta </w:t>
      </w:r>
      <w:r w:rsidR="00444F13">
        <w:rPr>
          <w:rFonts w:ascii="Arial" w:hAnsi="Arial" w:cs="Arial"/>
          <w:b/>
          <w:bCs/>
        </w:rPr>
        <w:t>p</w:t>
      </w:r>
      <w:r w:rsidR="00D16B8A" w:rsidRPr="00D16B8A">
        <w:rPr>
          <w:rFonts w:ascii="Arial" w:hAnsi="Arial" w:cs="Arial"/>
          <w:b/>
          <w:bCs/>
        </w:rPr>
        <w:t xml:space="preserve">rotegida e </w:t>
      </w:r>
      <w:r w:rsidR="00444F13">
        <w:rPr>
          <w:rFonts w:ascii="Arial" w:hAnsi="Arial" w:cs="Arial"/>
          <w:b/>
          <w:bCs/>
        </w:rPr>
        <w:t>r</w:t>
      </w:r>
      <w:r w:rsidR="00D16B8A" w:rsidRPr="00D16B8A">
        <w:rPr>
          <w:rFonts w:ascii="Arial" w:hAnsi="Arial" w:cs="Arial"/>
          <w:b/>
          <w:bCs/>
        </w:rPr>
        <w:t xml:space="preserve">ede de </w:t>
      </w:r>
      <w:r w:rsidR="00444F13">
        <w:rPr>
          <w:rFonts w:ascii="Arial" w:hAnsi="Arial" w:cs="Arial"/>
          <w:b/>
          <w:bCs/>
        </w:rPr>
        <w:t>p</w:t>
      </w:r>
      <w:r w:rsidR="00D16B8A" w:rsidRPr="00D16B8A">
        <w:rPr>
          <w:rFonts w:ascii="Arial" w:hAnsi="Arial" w:cs="Arial"/>
          <w:b/>
          <w:bCs/>
        </w:rPr>
        <w:t xml:space="preserve">roteção </w:t>
      </w:r>
      <w:r w:rsidR="00444F13">
        <w:rPr>
          <w:rFonts w:ascii="Arial" w:hAnsi="Arial" w:cs="Arial"/>
          <w:b/>
          <w:bCs/>
        </w:rPr>
        <w:t>i</w:t>
      </w:r>
      <w:r w:rsidR="00D16B8A" w:rsidRPr="00D16B8A">
        <w:rPr>
          <w:rFonts w:ascii="Arial" w:hAnsi="Arial" w:cs="Arial"/>
          <w:b/>
          <w:bCs/>
        </w:rPr>
        <w:t>ntersetorial</w:t>
      </w:r>
    </w:p>
    <w:p w14:paraId="41B37241" w14:textId="77777777" w:rsidR="00DA4C1E" w:rsidRPr="00D16B8A" w:rsidRDefault="00DA4C1E" w:rsidP="00322F96">
      <w:pPr>
        <w:spacing w:after="0" w:line="360" w:lineRule="auto"/>
        <w:jc w:val="both"/>
        <w:rPr>
          <w:rFonts w:ascii="Arial" w:hAnsi="Arial" w:cs="Arial"/>
          <w:b/>
          <w:bCs/>
        </w:rPr>
      </w:pPr>
    </w:p>
    <w:p w14:paraId="6A04B69E" w14:textId="6C75391B" w:rsidR="00FD7C9A" w:rsidRPr="00FD7C9A" w:rsidRDefault="00FD7C9A" w:rsidP="00322F96">
      <w:pPr>
        <w:spacing w:after="0" w:line="360" w:lineRule="auto"/>
        <w:ind w:firstLine="709"/>
        <w:jc w:val="both"/>
        <w:rPr>
          <w:rFonts w:ascii="Arial" w:hAnsi="Arial" w:cs="Arial"/>
        </w:rPr>
      </w:pPr>
      <w:r w:rsidRPr="00FD7C9A">
        <w:rPr>
          <w:rFonts w:ascii="Arial" w:hAnsi="Arial" w:cs="Arial"/>
        </w:rPr>
        <w:t xml:space="preserve">A alienação parental não configura apenas um impasse particular entre ex-cônjuges, mas deve ser compreendida como uma forma de violência psicológica dirigida </w:t>
      </w:r>
      <w:r w:rsidR="00880DB1">
        <w:rPr>
          <w:rFonts w:ascii="Arial" w:hAnsi="Arial" w:cs="Arial"/>
        </w:rPr>
        <w:t>ao menor</w:t>
      </w:r>
      <w:r w:rsidRPr="00FD7C9A">
        <w:rPr>
          <w:rFonts w:ascii="Arial" w:hAnsi="Arial" w:cs="Arial"/>
        </w:rPr>
        <w:t>, exigindo resposta efetiva do Estado por meio de políticas públicas</w:t>
      </w:r>
      <w:r w:rsidR="00B6282B">
        <w:rPr>
          <w:rFonts w:ascii="Arial" w:hAnsi="Arial" w:cs="Arial"/>
        </w:rPr>
        <w:t xml:space="preserve">, </w:t>
      </w:r>
      <w:r w:rsidR="001C0AFF">
        <w:rPr>
          <w:rFonts w:ascii="Arial" w:hAnsi="Arial" w:cs="Arial"/>
        </w:rPr>
        <w:t>pautada</w:t>
      </w:r>
      <w:r w:rsidRPr="00FD7C9A">
        <w:rPr>
          <w:rFonts w:ascii="Arial" w:hAnsi="Arial" w:cs="Arial"/>
        </w:rPr>
        <w:t xml:space="preserve"> na doutrina da proteção integral, consagrada na Constituição Federal</w:t>
      </w:r>
      <w:r w:rsidR="008B4A46">
        <w:rPr>
          <w:rFonts w:ascii="Arial" w:hAnsi="Arial" w:cs="Arial"/>
        </w:rPr>
        <w:t xml:space="preserve"> e</w:t>
      </w:r>
      <w:r w:rsidRPr="00FD7C9A">
        <w:rPr>
          <w:rFonts w:ascii="Arial" w:hAnsi="Arial" w:cs="Arial"/>
        </w:rPr>
        <w:t xml:space="preserve"> no Estatuto da Criança e do Adolescente (ECA), prioriza</w:t>
      </w:r>
      <w:r w:rsidR="00F057E9">
        <w:rPr>
          <w:rFonts w:ascii="Arial" w:hAnsi="Arial" w:cs="Arial"/>
        </w:rPr>
        <w:t>ndo</w:t>
      </w:r>
      <w:r w:rsidRPr="00FD7C9A">
        <w:rPr>
          <w:rFonts w:ascii="Arial" w:hAnsi="Arial" w:cs="Arial"/>
        </w:rPr>
        <w:t xml:space="preserve"> o desenvolvimento emocional, afetivo e cognitivo d</w:t>
      </w:r>
      <w:r w:rsidR="00513733">
        <w:rPr>
          <w:rFonts w:ascii="Arial" w:hAnsi="Arial" w:cs="Arial"/>
        </w:rPr>
        <w:t>a criança e adolescente</w:t>
      </w:r>
      <w:r w:rsidRPr="00FD7C9A">
        <w:rPr>
          <w:rFonts w:ascii="Arial" w:hAnsi="Arial" w:cs="Arial"/>
        </w:rPr>
        <w:t>.</w:t>
      </w:r>
    </w:p>
    <w:p w14:paraId="51DEBA37" w14:textId="638DD273" w:rsidR="00FD7C9A" w:rsidRPr="00FD7C9A" w:rsidRDefault="00FD7C9A" w:rsidP="00322F96">
      <w:pPr>
        <w:spacing w:after="0" w:line="360" w:lineRule="auto"/>
        <w:ind w:firstLine="709"/>
        <w:jc w:val="both"/>
        <w:rPr>
          <w:rFonts w:ascii="Arial" w:hAnsi="Arial" w:cs="Arial"/>
        </w:rPr>
      </w:pPr>
      <w:r w:rsidRPr="00FD7C9A">
        <w:rPr>
          <w:rFonts w:ascii="Arial" w:hAnsi="Arial" w:cs="Arial"/>
        </w:rPr>
        <w:t>De acordo com o Protocolo para o Depoimento Especial de Crianças e Adolescentes nas Ações de Família em que se Discuta Alienação Parental (2021), a atuação estatal deve observar os princípios da escuta qualificada, da prioridade absoluta e da preservação dos vínculos familiares. O documento ressalta que a escuta da criança deve ocorrer em ambiente seguro e acolhedor, assegurando condições adequadas para que ela possa se expressar livremente e sem risco de revitimização (P</w:t>
      </w:r>
      <w:r w:rsidR="00AC3229">
        <w:rPr>
          <w:rFonts w:ascii="Arial" w:hAnsi="Arial" w:cs="Arial"/>
        </w:rPr>
        <w:t>rotocolo</w:t>
      </w:r>
      <w:r w:rsidRPr="00FD7C9A">
        <w:rPr>
          <w:rFonts w:ascii="Arial" w:hAnsi="Arial" w:cs="Arial"/>
        </w:rPr>
        <w:t>, 2021).</w:t>
      </w:r>
    </w:p>
    <w:p w14:paraId="689AC29E" w14:textId="687F1B5C" w:rsidR="00FD7C9A" w:rsidRPr="00FD7C9A" w:rsidRDefault="00FD7C9A" w:rsidP="00322F96">
      <w:pPr>
        <w:spacing w:after="0" w:line="360" w:lineRule="auto"/>
        <w:ind w:firstLine="709"/>
        <w:jc w:val="both"/>
        <w:rPr>
          <w:rFonts w:ascii="Arial" w:hAnsi="Arial" w:cs="Arial"/>
        </w:rPr>
      </w:pPr>
      <w:r w:rsidRPr="00FD7C9A">
        <w:rPr>
          <w:rFonts w:ascii="Arial" w:hAnsi="Arial" w:cs="Arial"/>
        </w:rPr>
        <w:t>Nesse cenário, torna-se essencial a capacitação contínua dos profissionais que integram o sistema de garantia de direitos</w:t>
      </w:r>
      <w:r w:rsidR="00D52C70">
        <w:rPr>
          <w:rFonts w:ascii="Arial" w:hAnsi="Arial" w:cs="Arial"/>
        </w:rPr>
        <w:t>:</w:t>
      </w:r>
      <w:r w:rsidRPr="00FD7C9A">
        <w:rPr>
          <w:rFonts w:ascii="Arial" w:hAnsi="Arial" w:cs="Arial"/>
        </w:rPr>
        <w:t xml:space="preserve"> magistrados, membros do Ministério Público, defensores públicos, psicólogos e assistentes sociais</w:t>
      </w:r>
      <w:r w:rsidR="002A65B4">
        <w:rPr>
          <w:rFonts w:ascii="Arial" w:hAnsi="Arial" w:cs="Arial"/>
        </w:rPr>
        <w:t>,</w:t>
      </w:r>
      <w:r w:rsidRPr="00FD7C9A">
        <w:rPr>
          <w:rFonts w:ascii="Arial" w:hAnsi="Arial" w:cs="Arial"/>
        </w:rPr>
        <w:t xml:space="preserve"> para que reconheçam os sinais da alienação parental e ajam de forma preventiva. Superar a lógica puramente reativa e centrada no processo judicial significa investir em mediação familiar, acompanhamento psicossocial e suporte às famílias em situação de vulnerabilidade.</w:t>
      </w:r>
      <w:r w:rsidR="00202AFC">
        <w:rPr>
          <w:rFonts w:ascii="Arial" w:hAnsi="Arial" w:cs="Arial"/>
        </w:rPr>
        <w:t xml:space="preserve"> </w:t>
      </w:r>
      <w:r w:rsidR="001B4FB9">
        <w:rPr>
          <w:rFonts w:ascii="Arial" w:hAnsi="Arial" w:cs="Arial"/>
        </w:rPr>
        <w:t>Essa</w:t>
      </w:r>
      <w:r w:rsidR="001B4FB9" w:rsidRPr="00FD7C9A">
        <w:rPr>
          <w:rFonts w:ascii="Arial" w:hAnsi="Arial" w:cs="Arial"/>
        </w:rPr>
        <w:t xml:space="preserve"> intersetorialidade aparece como requisito central para a eficácia das políticas públicas</w:t>
      </w:r>
      <w:r w:rsidR="001B4FB9">
        <w:rPr>
          <w:rFonts w:ascii="Arial" w:hAnsi="Arial" w:cs="Arial"/>
        </w:rPr>
        <w:t>, sendo n</w:t>
      </w:r>
      <w:r w:rsidR="001B4FB9" w:rsidRPr="00FD7C9A">
        <w:rPr>
          <w:rFonts w:ascii="Arial" w:hAnsi="Arial" w:cs="Arial"/>
        </w:rPr>
        <w:t xml:space="preserve">ecessário articular ações entre os </w:t>
      </w:r>
      <w:r w:rsidR="001B4FB9">
        <w:rPr>
          <w:rFonts w:ascii="Arial" w:hAnsi="Arial" w:cs="Arial"/>
        </w:rPr>
        <w:t xml:space="preserve">diversos </w:t>
      </w:r>
      <w:r w:rsidR="001B4FB9" w:rsidRPr="00FD7C9A">
        <w:rPr>
          <w:rFonts w:ascii="Arial" w:hAnsi="Arial" w:cs="Arial"/>
        </w:rPr>
        <w:t>setores de educação, saúde, assistência social, segurança pública e justiça</w:t>
      </w:r>
      <w:r w:rsidR="001B4FB9">
        <w:rPr>
          <w:rFonts w:ascii="Arial" w:hAnsi="Arial" w:cs="Arial"/>
        </w:rPr>
        <w:t>.</w:t>
      </w:r>
      <w:r w:rsidR="00D52C70">
        <w:rPr>
          <w:rFonts w:ascii="Arial" w:hAnsi="Arial" w:cs="Arial"/>
        </w:rPr>
        <w:t xml:space="preserve"> </w:t>
      </w:r>
      <w:r w:rsidR="00202AFC" w:rsidRPr="00FD7C9A">
        <w:rPr>
          <w:rFonts w:ascii="Arial" w:hAnsi="Arial" w:cs="Arial"/>
        </w:rPr>
        <w:t>(P</w:t>
      </w:r>
      <w:r w:rsidR="00202AFC">
        <w:rPr>
          <w:rFonts w:ascii="Arial" w:hAnsi="Arial" w:cs="Arial"/>
        </w:rPr>
        <w:t>rotocolo</w:t>
      </w:r>
      <w:r w:rsidR="00202AFC" w:rsidRPr="00FD7C9A">
        <w:rPr>
          <w:rFonts w:ascii="Arial" w:hAnsi="Arial" w:cs="Arial"/>
        </w:rPr>
        <w:t>, 2021)</w:t>
      </w:r>
    </w:p>
    <w:p w14:paraId="69A5E871" w14:textId="48988260" w:rsidR="00FD7C9A" w:rsidRDefault="00C263E7" w:rsidP="00322F96">
      <w:pPr>
        <w:spacing w:after="0" w:line="360" w:lineRule="auto"/>
        <w:ind w:firstLine="709"/>
        <w:jc w:val="both"/>
        <w:rPr>
          <w:rFonts w:ascii="Arial" w:hAnsi="Arial" w:cs="Arial"/>
        </w:rPr>
      </w:pPr>
      <w:r>
        <w:rPr>
          <w:rFonts w:ascii="Arial" w:hAnsi="Arial" w:cs="Arial"/>
        </w:rPr>
        <w:t>Nota-se do gráfico abaixo</w:t>
      </w:r>
      <w:r w:rsidR="00FD7C9A" w:rsidRPr="00FD7C9A">
        <w:rPr>
          <w:rFonts w:ascii="Arial" w:hAnsi="Arial" w:cs="Arial"/>
        </w:rPr>
        <w:t xml:space="preserve"> um aumento dos conflitos familiares judicializados envolvendo alienação parental, o que sinaliza não apenas a difusão do conceito no meio jurídico, mas também a carência de mecanismos preventivos eficazes</w:t>
      </w:r>
      <w:r w:rsidR="00FD7C9A">
        <w:rPr>
          <w:rFonts w:ascii="Arial" w:hAnsi="Arial" w:cs="Arial"/>
        </w:rPr>
        <w:t xml:space="preserve">, vejamos: </w:t>
      </w:r>
    </w:p>
    <w:p w14:paraId="7532BA48" w14:textId="77777777" w:rsidR="00BF1681" w:rsidRDefault="00BF1681" w:rsidP="00322F96">
      <w:pPr>
        <w:spacing w:after="0" w:line="360" w:lineRule="auto"/>
        <w:ind w:firstLine="709"/>
        <w:jc w:val="both"/>
        <w:rPr>
          <w:rFonts w:ascii="Arial" w:hAnsi="Arial" w:cs="Arial"/>
        </w:rPr>
      </w:pPr>
    </w:p>
    <w:p w14:paraId="383B966A" w14:textId="77777777" w:rsidR="00CF54B9" w:rsidRDefault="00CF54B9" w:rsidP="00322F96">
      <w:pPr>
        <w:spacing w:after="0" w:line="240" w:lineRule="auto"/>
        <w:ind w:firstLine="709"/>
        <w:rPr>
          <w:rFonts w:ascii="Arial" w:hAnsi="Arial" w:cs="Arial"/>
          <w:sz w:val="20"/>
          <w:szCs w:val="20"/>
        </w:rPr>
      </w:pPr>
      <w:r w:rsidRPr="00C01282">
        <w:rPr>
          <w:rFonts w:ascii="Arial" w:hAnsi="Arial" w:cs="Arial"/>
          <w:noProof/>
        </w:rPr>
        <w:drawing>
          <wp:inline distT="0" distB="0" distL="0" distR="0" wp14:anchorId="4597A9E9" wp14:editId="27A98929">
            <wp:extent cx="4276725" cy="2550244"/>
            <wp:effectExtent l="0" t="0" r="0" b="2540"/>
            <wp:docPr id="77361153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34556" cy="2584729"/>
                    </a:xfrm>
                    <a:prstGeom prst="rect">
                      <a:avLst/>
                    </a:prstGeom>
                    <a:noFill/>
                    <a:ln>
                      <a:noFill/>
                    </a:ln>
                  </pic:spPr>
                </pic:pic>
              </a:graphicData>
            </a:graphic>
          </wp:inline>
        </w:drawing>
      </w:r>
    </w:p>
    <w:p w14:paraId="67E9772D" w14:textId="1054551A" w:rsidR="00C263E7" w:rsidRPr="00FD7C9A" w:rsidRDefault="00C263E7" w:rsidP="00322F96">
      <w:pPr>
        <w:spacing w:after="0" w:line="360" w:lineRule="auto"/>
        <w:ind w:firstLine="851"/>
        <w:rPr>
          <w:rFonts w:ascii="Arial" w:hAnsi="Arial" w:cs="Arial"/>
        </w:rPr>
      </w:pPr>
      <w:r w:rsidRPr="00CF54B9">
        <w:rPr>
          <w:rFonts w:ascii="Arial" w:hAnsi="Arial" w:cs="Arial"/>
          <w:sz w:val="20"/>
          <w:szCs w:val="20"/>
        </w:rPr>
        <w:t>Fonte: Adaptado de CNJ (</w:t>
      </w:r>
      <w:r w:rsidR="00EB1CA0" w:rsidRPr="00CF54B9">
        <w:rPr>
          <w:rFonts w:ascii="Arial" w:hAnsi="Arial" w:cs="Arial"/>
          <w:sz w:val="20"/>
          <w:szCs w:val="20"/>
        </w:rPr>
        <w:t>Conselho Nacional De Justiça</w:t>
      </w:r>
      <w:r w:rsidRPr="00CF54B9">
        <w:rPr>
          <w:rFonts w:ascii="Arial" w:hAnsi="Arial" w:cs="Arial"/>
          <w:sz w:val="20"/>
          <w:szCs w:val="20"/>
        </w:rPr>
        <w:t>, 2024)</w:t>
      </w:r>
    </w:p>
    <w:p w14:paraId="7573E3AA" w14:textId="77777777" w:rsidR="002A65B4" w:rsidRDefault="002A65B4" w:rsidP="00322F96">
      <w:pPr>
        <w:spacing w:after="0" w:line="360" w:lineRule="auto"/>
        <w:ind w:firstLine="709"/>
        <w:jc w:val="both"/>
        <w:rPr>
          <w:rFonts w:ascii="Arial" w:hAnsi="Arial" w:cs="Arial"/>
        </w:rPr>
      </w:pPr>
    </w:p>
    <w:p w14:paraId="40384481" w14:textId="64452927" w:rsidR="00C263E7" w:rsidRPr="00C263E7" w:rsidRDefault="008C4E6A" w:rsidP="00322F96">
      <w:pPr>
        <w:spacing w:after="0" w:line="360" w:lineRule="auto"/>
        <w:ind w:firstLine="709"/>
        <w:jc w:val="both"/>
        <w:rPr>
          <w:rFonts w:ascii="Arial" w:hAnsi="Arial" w:cs="Arial"/>
        </w:rPr>
      </w:pPr>
      <w:r>
        <w:rPr>
          <w:rFonts w:ascii="Arial" w:hAnsi="Arial" w:cs="Arial"/>
        </w:rPr>
        <w:t xml:space="preserve">Dessa forma, é evidente que </w:t>
      </w:r>
      <w:r w:rsidR="00C263E7" w:rsidRPr="00C263E7">
        <w:rPr>
          <w:rFonts w:ascii="Arial" w:hAnsi="Arial" w:cs="Arial"/>
        </w:rPr>
        <w:t xml:space="preserve">articulação entre Poder Judiciário e políticas públicas é fundamental para o enfrentamento eficaz da alienação parental. </w:t>
      </w:r>
    </w:p>
    <w:p w14:paraId="21C182E6" w14:textId="77777777" w:rsidR="00FD7C9A" w:rsidRDefault="00FD7C9A" w:rsidP="00322F96">
      <w:pPr>
        <w:spacing w:after="0" w:line="360" w:lineRule="auto"/>
        <w:ind w:firstLine="851"/>
        <w:jc w:val="both"/>
        <w:rPr>
          <w:rFonts w:ascii="Arial" w:hAnsi="Arial" w:cs="Arial"/>
        </w:rPr>
      </w:pPr>
    </w:p>
    <w:p w14:paraId="4F4BAB4B" w14:textId="24D8C35F" w:rsidR="00C01282" w:rsidRDefault="0070024C" w:rsidP="00322F96">
      <w:pPr>
        <w:spacing w:after="0" w:line="360" w:lineRule="auto"/>
        <w:jc w:val="both"/>
        <w:rPr>
          <w:rFonts w:ascii="Arial" w:hAnsi="Arial" w:cs="Arial"/>
          <w:b/>
          <w:bCs/>
        </w:rPr>
      </w:pPr>
      <w:r>
        <w:rPr>
          <w:rFonts w:ascii="Arial" w:hAnsi="Arial" w:cs="Arial"/>
          <w:b/>
          <w:bCs/>
        </w:rPr>
        <w:t xml:space="preserve">5 </w:t>
      </w:r>
      <w:r w:rsidR="00933A03" w:rsidRPr="00C01282">
        <w:rPr>
          <w:rFonts w:ascii="Arial" w:hAnsi="Arial" w:cs="Arial"/>
          <w:b/>
          <w:bCs/>
        </w:rPr>
        <w:t>CONCLUSÃO</w:t>
      </w:r>
    </w:p>
    <w:p w14:paraId="68D1D315" w14:textId="77777777" w:rsidR="00DA4C1E" w:rsidRPr="00C01282" w:rsidRDefault="00DA4C1E" w:rsidP="00322F96">
      <w:pPr>
        <w:spacing w:after="0" w:line="360" w:lineRule="auto"/>
        <w:jc w:val="both"/>
        <w:rPr>
          <w:rFonts w:ascii="Arial" w:hAnsi="Arial" w:cs="Arial"/>
          <w:b/>
          <w:bCs/>
        </w:rPr>
      </w:pPr>
    </w:p>
    <w:p w14:paraId="6EEB8DDD" w14:textId="5E3CC8ED" w:rsidR="00C263E7" w:rsidRPr="00C263E7" w:rsidRDefault="00C263E7" w:rsidP="00322F96">
      <w:pPr>
        <w:spacing w:after="0" w:line="360" w:lineRule="auto"/>
        <w:ind w:firstLine="709"/>
        <w:jc w:val="both"/>
        <w:rPr>
          <w:rFonts w:ascii="Arial" w:hAnsi="Arial" w:cs="Arial"/>
        </w:rPr>
      </w:pPr>
      <w:r w:rsidRPr="00C263E7">
        <w:rPr>
          <w:rFonts w:ascii="Arial" w:hAnsi="Arial" w:cs="Arial"/>
        </w:rPr>
        <w:t>A alienação parental, como se evidenciou ao longo desta pesquisa, não se limita a um embate entre pais ou responsáveis, tampouco se esgota como mais um desdobramento da ruptura conjugal. Trata-se, sobretudo, de uma forma silenciosa e persistente de violência psicológica, que compromete diretamente o pleno exercício dos direitos fundamentais da criança e do adolescente. A responsabilização civil, nesse contexto, surge como um instrumento essencial de reparação, mas não pode caminhar sozinha</w:t>
      </w:r>
      <w:r w:rsidR="00950255">
        <w:rPr>
          <w:rFonts w:ascii="Arial" w:hAnsi="Arial" w:cs="Arial"/>
        </w:rPr>
        <w:t>,</w:t>
      </w:r>
      <w:r w:rsidRPr="00C263E7">
        <w:rPr>
          <w:rFonts w:ascii="Arial" w:hAnsi="Arial" w:cs="Arial"/>
        </w:rPr>
        <w:t xml:space="preserve"> exige o amparo e o fortalecimento de políticas públicas eficazes, capazes de romper a lógica repetitiva dessa forma de agressão emocional.</w:t>
      </w:r>
    </w:p>
    <w:p w14:paraId="5DAE5B88" w14:textId="00790975" w:rsidR="00C263E7" w:rsidRPr="00C263E7" w:rsidRDefault="00C263E7" w:rsidP="00322F96">
      <w:pPr>
        <w:spacing w:after="0" w:line="360" w:lineRule="auto"/>
        <w:ind w:firstLine="709"/>
        <w:jc w:val="both"/>
        <w:rPr>
          <w:rFonts w:ascii="Arial" w:hAnsi="Arial" w:cs="Arial"/>
        </w:rPr>
      </w:pPr>
      <w:r w:rsidRPr="00C263E7">
        <w:rPr>
          <w:rFonts w:ascii="Arial" w:hAnsi="Arial" w:cs="Arial"/>
        </w:rPr>
        <w:t>Ficou claro que a responsabilização depende da configuração dos elementos tradicionais do ilícito</w:t>
      </w:r>
      <w:r w:rsidR="000803A8">
        <w:rPr>
          <w:rFonts w:ascii="Arial" w:hAnsi="Arial" w:cs="Arial"/>
        </w:rPr>
        <w:t>:</w:t>
      </w:r>
      <w:r w:rsidRPr="00C263E7">
        <w:rPr>
          <w:rFonts w:ascii="Arial" w:hAnsi="Arial" w:cs="Arial"/>
        </w:rPr>
        <w:t xml:space="preserve"> culpa, dano e nexo causal. No entanto, para além da resposta jurídica formal, é imprescindível adotar medidas que olhem para a complexidade do fenômeno com sensibilidade e compromisso. A escuta protegida, a mediação familiar com enfoque restaurativo e a qualificação permanente dos profissionais que atuam na área da infância são pilares fundamentais para a quebra do ciclo alienador e a reconstrução de vínculos afetivos fragilizados.</w:t>
      </w:r>
    </w:p>
    <w:p w14:paraId="04FA612D" w14:textId="16222F35" w:rsidR="00C263E7" w:rsidRPr="00C263E7" w:rsidRDefault="00C263E7" w:rsidP="00322F96">
      <w:pPr>
        <w:spacing w:after="0" w:line="360" w:lineRule="auto"/>
        <w:ind w:firstLine="709"/>
        <w:jc w:val="both"/>
        <w:rPr>
          <w:rFonts w:ascii="Arial" w:hAnsi="Arial" w:cs="Arial"/>
        </w:rPr>
      </w:pPr>
      <w:r w:rsidRPr="00C263E7">
        <w:rPr>
          <w:rFonts w:ascii="Arial" w:hAnsi="Arial" w:cs="Arial"/>
        </w:rPr>
        <w:t>Instrumentos legais como a inversão de guarda, a aplicação de multas e a reparação por danos morais devem estar inseridos em um cenário mais amplo de ações intersetoriais, que envolvam saúde, assistência, justiça e educação, com foco no cuidado psicossocial d</w:t>
      </w:r>
      <w:r w:rsidR="00F25FC1">
        <w:rPr>
          <w:rFonts w:ascii="Arial" w:hAnsi="Arial" w:cs="Arial"/>
        </w:rPr>
        <w:t>o</w:t>
      </w:r>
      <w:r w:rsidRPr="00C263E7">
        <w:rPr>
          <w:rFonts w:ascii="Arial" w:hAnsi="Arial" w:cs="Arial"/>
        </w:rPr>
        <w:t xml:space="preserve"> </w:t>
      </w:r>
      <w:r w:rsidR="00F25FC1">
        <w:rPr>
          <w:rFonts w:ascii="Arial" w:hAnsi="Arial" w:cs="Arial"/>
        </w:rPr>
        <w:t>menor</w:t>
      </w:r>
      <w:r w:rsidRPr="00C263E7">
        <w:rPr>
          <w:rFonts w:ascii="Arial" w:hAnsi="Arial" w:cs="Arial"/>
        </w:rPr>
        <w:t xml:space="preserve"> e </w:t>
      </w:r>
      <w:r w:rsidR="00EB6244">
        <w:rPr>
          <w:rFonts w:ascii="Arial" w:hAnsi="Arial" w:cs="Arial"/>
        </w:rPr>
        <w:t>na</w:t>
      </w:r>
      <w:r w:rsidRPr="00C263E7">
        <w:rPr>
          <w:rFonts w:ascii="Arial" w:hAnsi="Arial" w:cs="Arial"/>
        </w:rPr>
        <w:t xml:space="preserve"> parentalidade saudável. </w:t>
      </w:r>
    </w:p>
    <w:p w14:paraId="146EBCFD" w14:textId="3028A5AF" w:rsidR="00C263E7" w:rsidRPr="00C263E7" w:rsidRDefault="00C263E7" w:rsidP="00322F96">
      <w:pPr>
        <w:spacing w:after="0" w:line="360" w:lineRule="auto"/>
        <w:ind w:firstLine="709"/>
        <w:jc w:val="both"/>
        <w:rPr>
          <w:rFonts w:ascii="Arial" w:hAnsi="Arial" w:cs="Arial"/>
        </w:rPr>
      </w:pPr>
      <w:r w:rsidRPr="00C263E7">
        <w:rPr>
          <w:rFonts w:ascii="Arial" w:hAnsi="Arial" w:cs="Arial"/>
        </w:rPr>
        <w:t xml:space="preserve">Assim, enfrentar a alienação parental é muito mais que aplicar a </w:t>
      </w:r>
      <w:r w:rsidR="00656267" w:rsidRPr="00C263E7">
        <w:rPr>
          <w:rFonts w:ascii="Arial" w:hAnsi="Arial" w:cs="Arial"/>
        </w:rPr>
        <w:t>lei</w:t>
      </w:r>
      <w:r w:rsidR="00656267">
        <w:rPr>
          <w:rFonts w:ascii="Arial" w:hAnsi="Arial" w:cs="Arial"/>
        </w:rPr>
        <w:t xml:space="preserve">, </w:t>
      </w:r>
      <w:r w:rsidR="00656267" w:rsidRPr="00C263E7">
        <w:rPr>
          <w:rFonts w:ascii="Arial" w:hAnsi="Arial" w:cs="Arial"/>
        </w:rPr>
        <w:t>é</w:t>
      </w:r>
      <w:r w:rsidRPr="00C263E7">
        <w:rPr>
          <w:rFonts w:ascii="Arial" w:hAnsi="Arial" w:cs="Arial"/>
        </w:rPr>
        <w:t xml:space="preserve"> assumir um compromisso público com a infância e com a dignidade das relações familiares. Proteger crianças e adolescentes da alienação parental não é apenas uma exigência normativa é, acima de tudo, um imperativo ético de toda sociedade que se pretende justa, empática e verdadeiramente democrática.</w:t>
      </w:r>
    </w:p>
    <w:p w14:paraId="1FEFD6D4" w14:textId="77777777" w:rsidR="009F0CF7" w:rsidRDefault="009F0CF7" w:rsidP="00322F96">
      <w:pPr>
        <w:spacing w:after="0" w:line="360" w:lineRule="auto"/>
        <w:ind w:firstLine="851"/>
        <w:jc w:val="both"/>
        <w:rPr>
          <w:rFonts w:ascii="Arial" w:hAnsi="Arial" w:cs="Arial"/>
        </w:rPr>
      </w:pPr>
    </w:p>
    <w:p w14:paraId="4BA89072" w14:textId="242434D9" w:rsidR="004D3945" w:rsidRDefault="00CF54B9" w:rsidP="00322F96">
      <w:pPr>
        <w:spacing w:after="0" w:line="360" w:lineRule="auto"/>
        <w:rPr>
          <w:rFonts w:ascii="Arial" w:eastAsia="Arial" w:hAnsi="Arial" w:cs="Arial"/>
          <w:b/>
          <w:bCs/>
        </w:rPr>
      </w:pPr>
      <w:r w:rsidRPr="00BF5EF5">
        <w:rPr>
          <w:rFonts w:ascii="Arial" w:eastAsia="Arial" w:hAnsi="Arial" w:cs="Arial"/>
          <w:b/>
          <w:bCs/>
        </w:rPr>
        <w:t>R</w:t>
      </w:r>
      <w:r>
        <w:rPr>
          <w:rFonts w:ascii="Arial" w:eastAsia="Arial" w:hAnsi="Arial" w:cs="Arial"/>
          <w:b/>
          <w:bCs/>
        </w:rPr>
        <w:t>EFERÊNCIAS</w:t>
      </w:r>
    </w:p>
    <w:p w14:paraId="79A14E94" w14:textId="77777777" w:rsidR="003E42F2" w:rsidRPr="00E06785" w:rsidRDefault="003E42F2" w:rsidP="00322F96">
      <w:pPr>
        <w:spacing w:after="0" w:line="240" w:lineRule="auto"/>
        <w:rPr>
          <w:rFonts w:ascii="Arial" w:eastAsia="Arial" w:hAnsi="Arial" w:cs="Arial"/>
          <w:b/>
          <w:bCs/>
        </w:rPr>
      </w:pPr>
    </w:p>
    <w:p w14:paraId="21F582B2" w14:textId="161D6CF6" w:rsidR="003E42F2" w:rsidRPr="00E06785" w:rsidRDefault="003E42F2" w:rsidP="00322F96">
      <w:pPr>
        <w:spacing w:after="0" w:line="240" w:lineRule="auto"/>
        <w:rPr>
          <w:rFonts w:ascii="Arial" w:eastAsia="Arial" w:hAnsi="Arial" w:cs="Arial"/>
        </w:rPr>
      </w:pPr>
      <w:r w:rsidRPr="00E06785">
        <w:rPr>
          <w:rFonts w:ascii="Arial" w:eastAsia="Arial" w:hAnsi="Arial" w:cs="Arial"/>
        </w:rPr>
        <w:t>APASE – ASSOCIAÇÃO DE PAIS E MÃES SEPARADOS.</w:t>
      </w:r>
      <w:r w:rsidRPr="00E06785">
        <w:rPr>
          <w:rFonts w:ascii="Arial" w:eastAsia="Arial" w:hAnsi="Arial" w:cs="Arial"/>
          <w:b/>
          <w:bCs/>
        </w:rPr>
        <w:t xml:space="preserve"> Sobre nós. </w:t>
      </w:r>
      <w:r w:rsidRPr="00E06785">
        <w:rPr>
          <w:rFonts w:ascii="Arial" w:eastAsia="Arial" w:hAnsi="Arial" w:cs="Arial"/>
        </w:rPr>
        <w:t xml:space="preserve">Disponível em: </w:t>
      </w:r>
      <w:hyperlink r:id="rId7" w:tgtFrame="_new" w:history="1">
        <w:r w:rsidRPr="00E06785">
          <w:rPr>
            <w:rStyle w:val="Hyperlink"/>
            <w:rFonts w:ascii="Arial" w:eastAsia="Arial" w:hAnsi="Arial" w:cs="Arial"/>
            <w:color w:val="auto"/>
            <w:u w:val="none"/>
          </w:rPr>
          <w:t>https://alienacao-parental-apase.com.br/</w:t>
        </w:r>
      </w:hyperlink>
      <w:r w:rsidRPr="00E06785">
        <w:rPr>
          <w:rFonts w:ascii="Arial" w:eastAsia="Arial" w:hAnsi="Arial" w:cs="Arial"/>
        </w:rPr>
        <w:t>. Acesso em: 03 jun. 2025.</w:t>
      </w:r>
    </w:p>
    <w:p w14:paraId="1D35B45B" w14:textId="77777777" w:rsidR="00CF54B9" w:rsidRPr="00E06785" w:rsidRDefault="00CF54B9" w:rsidP="00322F96">
      <w:pPr>
        <w:spacing w:after="0" w:line="240" w:lineRule="auto"/>
        <w:jc w:val="both"/>
        <w:rPr>
          <w:rFonts w:ascii="Arial" w:hAnsi="Arial" w:cs="Arial"/>
          <w:b/>
          <w:bCs/>
        </w:rPr>
      </w:pPr>
    </w:p>
    <w:p w14:paraId="16235B0A" w14:textId="4FFBA3D9" w:rsidR="004D3945" w:rsidRPr="00E06785" w:rsidRDefault="004D3945" w:rsidP="00322F96">
      <w:pPr>
        <w:spacing w:after="0" w:line="240" w:lineRule="auto"/>
        <w:jc w:val="both"/>
        <w:rPr>
          <w:rFonts w:ascii="Arial" w:hAnsi="Arial" w:cs="Arial"/>
          <w:color w:val="222222"/>
          <w:shd w:val="clear" w:color="auto" w:fill="FFFFFF"/>
        </w:rPr>
      </w:pPr>
      <w:r w:rsidRPr="00E06785">
        <w:rPr>
          <w:rFonts w:ascii="Arial" w:hAnsi="Arial" w:cs="Arial"/>
          <w:color w:val="222222"/>
          <w:shd w:val="clear" w:color="auto" w:fill="FFFFFF"/>
        </w:rPr>
        <w:t xml:space="preserve">BARROSO, Luara </w:t>
      </w:r>
      <w:proofErr w:type="spellStart"/>
      <w:r w:rsidRPr="00E06785">
        <w:rPr>
          <w:rFonts w:ascii="Arial" w:hAnsi="Arial" w:cs="Arial"/>
          <w:color w:val="222222"/>
          <w:shd w:val="clear" w:color="auto" w:fill="FFFFFF"/>
        </w:rPr>
        <w:t>Cristy</w:t>
      </w:r>
      <w:proofErr w:type="spellEnd"/>
      <w:r w:rsidRPr="00E06785">
        <w:rPr>
          <w:rFonts w:ascii="Arial" w:hAnsi="Arial" w:cs="Arial"/>
          <w:color w:val="222222"/>
          <w:shd w:val="clear" w:color="auto" w:fill="FFFFFF"/>
        </w:rPr>
        <w:t>; ABRANTES, Joselito Santos. Alienação parental. </w:t>
      </w:r>
      <w:r w:rsidRPr="00E06785">
        <w:rPr>
          <w:rFonts w:ascii="Arial" w:hAnsi="Arial" w:cs="Arial"/>
          <w:b/>
          <w:bCs/>
          <w:color w:val="222222"/>
          <w:shd w:val="clear" w:color="auto" w:fill="FFFFFF"/>
        </w:rPr>
        <w:t>Revista Científica Multidisciplinar do CEAP</w:t>
      </w:r>
      <w:r w:rsidRPr="00E06785">
        <w:rPr>
          <w:rFonts w:ascii="Arial" w:hAnsi="Arial" w:cs="Arial"/>
          <w:color w:val="222222"/>
          <w:shd w:val="clear" w:color="auto" w:fill="FFFFFF"/>
        </w:rPr>
        <w:t>, v. 3, n. 1, p. 11-11, 2021.</w:t>
      </w:r>
    </w:p>
    <w:p w14:paraId="557A3DD2" w14:textId="77777777" w:rsidR="00CF54B9" w:rsidRPr="00E06785" w:rsidRDefault="00CF54B9" w:rsidP="00322F96">
      <w:pPr>
        <w:spacing w:after="0" w:line="240" w:lineRule="auto"/>
        <w:jc w:val="both"/>
        <w:rPr>
          <w:rFonts w:ascii="Arial" w:hAnsi="Arial" w:cs="Arial"/>
          <w:color w:val="222222"/>
          <w:shd w:val="clear" w:color="auto" w:fill="FFFFFF"/>
        </w:rPr>
      </w:pPr>
    </w:p>
    <w:p w14:paraId="14F22326" w14:textId="51B92692" w:rsidR="004D3945" w:rsidRPr="00E06785" w:rsidRDefault="003E42F2" w:rsidP="00322F96">
      <w:pPr>
        <w:spacing w:after="0" w:line="240" w:lineRule="auto"/>
        <w:jc w:val="both"/>
        <w:rPr>
          <w:rFonts w:ascii="Arial" w:hAnsi="Arial" w:cs="Arial"/>
        </w:rPr>
      </w:pPr>
      <w:r w:rsidRPr="00E06785">
        <w:rPr>
          <w:rFonts w:ascii="Arial" w:hAnsi="Arial" w:cs="Arial"/>
        </w:rPr>
        <w:t>BRASIL.</w:t>
      </w:r>
      <w:r w:rsidR="004D3945" w:rsidRPr="00E06785">
        <w:rPr>
          <w:rFonts w:ascii="Arial" w:hAnsi="Arial" w:cs="Arial"/>
        </w:rPr>
        <w:t xml:space="preserve"> </w:t>
      </w:r>
      <w:r w:rsidR="004D3945" w:rsidRPr="00E06785">
        <w:rPr>
          <w:rFonts w:ascii="Arial" w:hAnsi="Arial" w:cs="Arial"/>
          <w:b/>
          <w:bCs/>
        </w:rPr>
        <w:t>Constituição da República Federativa do Brasil de 1988.</w:t>
      </w:r>
      <w:r w:rsidR="004D3945" w:rsidRPr="00E06785">
        <w:rPr>
          <w:rFonts w:ascii="Arial" w:hAnsi="Arial" w:cs="Arial"/>
        </w:rPr>
        <w:t xml:space="preserve"> Brasília, DF: Senado Federal, 1988.</w:t>
      </w:r>
    </w:p>
    <w:p w14:paraId="0817F967" w14:textId="77777777" w:rsidR="00CF54B9" w:rsidRPr="00E06785" w:rsidRDefault="00CF54B9" w:rsidP="00322F96">
      <w:pPr>
        <w:spacing w:after="0" w:line="240" w:lineRule="auto"/>
        <w:jc w:val="both"/>
        <w:rPr>
          <w:rFonts w:ascii="Arial" w:hAnsi="Arial" w:cs="Arial"/>
        </w:rPr>
      </w:pPr>
    </w:p>
    <w:p w14:paraId="5DF7CEDD" w14:textId="66330BA3" w:rsidR="00CF54B9" w:rsidRPr="00E06785" w:rsidRDefault="00B8585F" w:rsidP="00322F96">
      <w:pPr>
        <w:spacing w:after="0" w:line="240" w:lineRule="auto"/>
        <w:jc w:val="both"/>
        <w:rPr>
          <w:rFonts w:ascii="Arial" w:hAnsi="Arial" w:cs="Arial"/>
        </w:rPr>
      </w:pPr>
      <w:r w:rsidRPr="00E06785">
        <w:rPr>
          <w:rFonts w:ascii="Arial" w:hAnsi="Arial" w:cs="Arial"/>
        </w:rPr>
        <w:t xml:space="preserve">BRASIL. </w:t>
      </w:r>
      <w:r w:rsidRPr="00E06785">
        <w:rPr>
          <w:rFonts w:ascii="Arial" w:hAnsi="Arial" w:cs="Arial"/>
          <w:b/>
          <w:bCs/>
        </w:rPr>
        <w:t>Lei nº 8.069</w:t>
      </w:r>
      <w:r w:rsidRPr="00E06785">
        <w:rPr>
          <w:rFonts w:ascii="Arial" w:hAnsi="Arial" w:cs="Arial"/>
        </w:rPr>
        <w:t xml:space="preserve">, de 13 de julho de 1990. Dispõe sobre o Estatuto da Criança e do Adolescente e dá outras providências. </w:t>
      </w:r>
      <w:r w:rsidRPr="00E06785">
        <w:rPr>
          <w:rFonts w:ascii="Arial" w:hAnsi="Arial" w:cs="Arial"/>
          <w:i/>
          <w:iCs/>
        </w:rPr>
        <w:t>Diário Oficial da União: seção 1</w:t>
      </w:r>
      <w:r w:rsidRPr="00E06785">
        <w:rPr>
          <w:rFonts w:ascii="Arial" w:hAnsi="Arial" w:cs="Arial"/>
        </w:rPr>
        <w:t>, Brasília, DF, 16 jul. 1990.</w:t>
      </w:r>
    </w:p>
    <w:p w14:paraId="0220D857" w14:textId="77777777" w:rsidR="0026771B" w:rsidRPr="00E06785" w:rsidRDefault="0026771B" w:rsidP="00322F96">
      <w:pPr>
        <w:spacing w:after="0" w:line="240" w:lineRule="auto"/>
        <w:jc w:val="both"/>
        <w:rPr>
          <w:rFonts w:ascii="Arial" w:hAnsi="Arial" w:cs="Arial"/>
        </w:rPr>
      </w:pPr>
    </w:p>
    <w:p w14:paraId="3D7FEDAA" w14:textId="1C95EEC9" w:rsidR="00CF54B9" w:rsidRPr="00E06785" w:rsidRDefault="00411593" w:rsidP="00322F96">
      <w:pPr>
        <w:spacing w:after="0" w:line="240" w:lineRule="auto"/>
        <w:jc w:val="both"/>
        <w:rPr>
          <w:rFonts w:ascii="Arial" w:hAnsi="Arial" w:cs="Arial"/>
        </w:rPr>
      </w:pPr>
      <w:r w:rsidRPr="00E06785">
        <w:rPr>
          <w:rFonts w:ascii="Arial" w:hAnsi="Arial" w:cs="Arial"/>
        </w:rPr>
        <w:t xml:space="preserve">BRASIL. </w:t>
      </w:r>
      <w:r w:rsidRPr="00E06785">
        <w:rPr>
          <w:rFonts w:ascii="Arial" w:hAnsi="Arial" w:cs="Arial"/>
          <w:b/>
          <w:bCs/>
        </w:rPr>
        <w:t xml:space="preserve">Lei nº 10.406, </w:t>
      </w:r>
      <w:r w:rsidRPr="00E06785">
        <w:rPr>
          <w:rFonts w:ascii="Arial" w:hAnsi="Arial" w:cs="Arial"/>
        </w:rPr>
        <w:t>de 10 de janeiro de 2002. Institui o Código Civil. Diário Oficial da União:</w:t>
      </w:r>
      <w:r w:rsidRPr="00E06785">
        <w:rPr>
          <w:rFonts w:ascii="Arial" w:hAnsi="Arial" w:cs="Arial"/>
          <w:i/>
          <w:iCs/>
        </w:rPr>
        <w:t xml:space="preserve"> seção 1</w:t>
      </w:r>
      <w:r w:rsidRPr="00E06785">
        <w:rPr>
          <w:rFonts w:ascii="Arial" w:hAnsi="Arial" w:cs="Arial"/>
        </w:rPr>
        <w:t xml:space="preserve">, Brasília, DF, 11 jan. 2002. Disponível em: </w:t>
      </w:r>
      <w:hyperlink r:id="rId8" w:tgtFrame="_new" w:history="1">
        <w:r w:rsidRPr="00E06785">
          <w:rPr>
            <w:rStyle w:val="Hyperlink"/>
            <w:rFonts w:ascii="Arial" w:hAnsi="Arial" w:cs="Arial"/>
            <w:color w:val="auto"/>
            <w:u w:val="none"/>
          </w:rPr>
          <w:t>https://www.planalto.gov.br/ccivil_03/leis/2002/l10406compilada.htm</w:t>
        </w:r>
      </w:hyperlink>
      <w:r w:rsidRPr="00E06785">
        <w:rPr>
          <w:rFonts w:ascii="Arial" w:hAnsi="Arial" w:cs="Arial"/>
        </w:rPr>
        <w:t xml:space="preserve">. Acesso em: </w:t>
      </w:r>
      <w:r w:rsidR="00824DEF" w:rsidRPr="00E06785">
        <w:rPr>
          <w:rFonts w:ascii="Arial" w:hAnsi="Arial" w:cs="Arial"/>
        </w:rPr>
        <w:t>03</w:t>
      </w:r>
      <w:r w:rsidRPr="00E06785">
        <w:rPr>
          <w:rFonts w:ascii="Arial" w:hAnsi="Arial" w:cs="Arial"/>
        </w:rPr>
        <w:t xml:space="preserve"> ju</w:t>
      </w:r>
      <w:r w:rsidR="00824DEF" w:rsidRPr="00E06785">
        <w:rPr>
          <w:rFonts w:ascii="Arial" w:hAnsi="Arial" w:cs="Arial"/>
        </w:rPr>
        <w:t>n</w:t>
      </w:r>
      <w:r w:rsidRPr="00E06785">
        <w:rPr>
          <w:rFonts w:ascii="Arial" w:hAnsi="Arial" w:cs="Arial"/>
        </w:rPr>
        <w:t>. 2025.</w:t>
      </w:r>
    </w:p>
    <w:p w14:paraId="6B560628" w14:textId="77777777" w:rsidR="0085716A" w:rsidRPr="00E06785" w:rsidRDefault="0085716A" w:rsidP="00322F96">
      <w:pPr>
        <w:spacing w:after="0" w:line="240" w:lineRule="auto"/>
        <w:jc w:val="both"/>
        <w:rPr>
          <w:rFonts w:ascii="Arial" w:hAnsi="Arial" w:cs="Arial"/>
        </w:rPr>
      </w:pPr>
    </w:p>
    <w:p w14:paraId="197279AA" w14:textId="566D6BB1" w:rsidR="004D3945" w:rsidRPr="00E06785" w:rsidRDefault="003E42F2" w:rsidP="00322F96">
      <w:pPr>
        <w:spacing w:after="0" w:line="240" w:lineRule="auto"/>
        <w:jc w:val="both"/>
        <w:rPr>
          <w:rFonts w:ascii="Arial" w:hAnsi="Arial" w:cs="Arial"/>
          <w:color w:val="0D0D0D"/>
          <w:shd w:val="clear" w:color="auto" w:fill="FFFFFF"/>
        </w:rPr>
      </w:pPr>
      <w:r w:rsidRPr="00E06785">
        <w:rPr>
          <w:rFonts w:ascii="Arial" w:hAnsi="Arial" w:cs="Arial"/>
        </w:rPr>
        <w:t>BRASIL</w:t>
      </w:r>
      <w:r w:rsidR="004D3945" w:rsidRPr="00E06785">
        <w:rPr>
          <w:rFonts w:ascii="Arial" w:hAnsi="Arial" w:cs="Arial"/>
        </w:rPr>
        <w:t xml:space="preserve">. </w:t>
      </w:r>
      <w:r w:rsidR="004D3945" w:rsidRPr="00E06785">
        <w:rPr>
          <w:rFonts w:ascii="Arial" w:hAnsi="Arial" w:cs="Arial"/>
          <w:b/>
          <w:bCs/>
        </w:rPr>
        <w:t>Lei nº 12.318</w:t>
      </w:r>
      <w:r w:rsidR="004D3945" w:rsidRPr="00E06785">
        <w:rPr>
          <w:rFonts w:ascii="Arial" w:hAnsi="Arial" w:cs="Arial"/>
        </w:rPr>
        <w:t xml:space="preserve">, de 26 de agosto de 2010. Dispõe sobre a alienação parental e altera o art. 236 da Lei nº 8.069, de 13 de julho de 1990. Diário Oficial da União, Brasília, DF, 27 ago. 2010. </w:t>
      </w:r>
    </w:p>
    <w:p w14:paraId="406135D7" w14:textId="77777777" w:rsidR="00B13EF1" w:rsidRPr="00E06785" w:rsidRDefault="00B13EF1" w:rsidP="00322F96">
      <w:pPr>
        <w:spacing w:after="0" w:line="240" w:lineRule="auto"/>
        <w:jc w:val="both"/>
        <w:rPr>
          <w:rFonts w:ascii="Arial" w:hAnsi="Arial" w:cs="Arial"/>
          <w:color w:val="222222"/>
          <w:shd w:val="clear" w:color="auto" w:fill="FFFFFF"/>
        </w:rPr>
      </w:pPr>
    </w:p>
    <w:p w14:paraId="57B22635" w14:textId="5F4DA288" w:rsidR="004D3945" w:rsidRPr="00E06785" w:rsidRDefault="004D3945" w:rsidP="00322F96">
      <w:pPr>
        <w:spacing w:after="0" w:line="240" w:lineRule="auto"/>
        <w:jc w:val="both"/>
        <w:rPr>
          <w:rFonts w:ascii="Arial" w:hAnsi="Arial" w:cs="Arial"/>
          <w:color w:val="222222"/>
          <w:shd w:val="clear" w:color="auto" w:fill="FFFFFF"/>
        </w:rPr>
      </w:pPr>
      <w:r w:rsidRPr="00E06785">
        <w:rPr>
          <w:rFonts w:ascii="Arial" w:hAnsi="Arial" w:cs="Arial"/>
          <w:color w:val="222222"/>
          <w:shd w:val="clear" w:color="auto" w:fill="FFFFFF"/>
        </w:rPr>
        <w:t xml:space="preserve">CONJUR. </w:t>
      </w:r>
      <w:r w:rsidRPr="00E06785">
        <w:rPr>
          <w:rFonts w:ascii="Arial" w:hAnsi="Arial" w:cs="Arial"/>
          <w:b/>
          <w:bCs/>
          <w:color w:val="222222"/>
          <w:shd w:val="clear" w:color="auto" w:fill="FFFFFF"/>
        </w:rPr>
        <w:t xml:space="preserve">Afonso </w:t>
      </w:r>
      <w:proofErr w:type="spellStart"/>
      <w:r w:rsidRPr="00E06785">
        <w:rPr>
          <w:rFonts w:ascii="Arial" w:hAnsi="Arial" w:cs="Arial"/>
          <w:b/>
          <w:bCs/>
          <w:color w:val="222222"/>
          <w:shd w:val="clear" w:color="auto" w:fill="FFFFFF"/>
        </w:rPr>
        <w:t>Pacileo</w:t>
      </w:r>
      <w:proofErr w:type="spellEnd"/>
      <w:r w:rsidRPr="00E06785">
        <w:rPr>
          <w:rFonts w:ascii="Arial" w:hAnsi="Arial" w:cs="Arial"/>
          <w:b/>
          <w:bCs/>
          <w:color w:val="222222"/>
          <w:shd w:val="clear" w:color="auto" w:fill="FFFFFF"/>
        </w:rPr>
        <w:t>:</w:t>
      </w:r>
      <w:r w:rsidRPr="00E06785">
        <w:rPr>
          <w:rFonts w:ascii="Arial" w:hAnsi="Arial" w:cs="Arial"/>
          <w:color w:val="222222"/>
          <w:shd w:val="clear" w:color="auto" w:fill="FFFFFF"/>
        </w:rPr>
        <w:t xml:space="preserve"> guarda compartilhada com residência alternada. ConJur, 30 ago. 2022. Disponível em: </w:t>
      </w:r>
      <w:hyperlink r:id="rId9" w:tgtFrame="_new" w:history="1">
        <w:r w:rsidRPr="00E06785">
          <w:rPr>
            <w:rStyle w:val="Hyperlink"/>
            <w:rFonts w:ascii="Arial" w:hAnsi="Arial" w:cs="Arial"/>
            <w:color w:val="auto"/>
            <w:u w:val="none"/>
            <w:shd w:val="clear" w:color="auto" w:fill="FFFFFF"/>
          </w:rPr>
          <w:t>https://www.conjur.com.br/2022-ago-30/afonso-pacileo-guarda-compartilhada-residencia-alternada/</w:t>
        </w:r>
      </w:hyperlink>
      <w:r w:rsidRPr="00E06785">
        <w:rPr>
          <w:rFonts w:ascii="Arial" w:hAnsi="Arial" w:cs="Arial"/>
          <w:shd w:val="clear" w:color="auto" w:fill="FFFFFF"/>
        </w:rPr>
        <w:t xml:space="preserve">. </w:t>
      </w:r>
      <w:r w:rsidRPr="00E06785">
        <w:rPr>
          <w:rFonts w:ascii="Arial" w:hAnsi="Arial" w:cs="Arial"/>
          <w:color w:val="222222"/>
          <w:shd w:val="clear" w:color="auto" w:fill="FFFFFF"/>
        </w:rPr>
        <w:t>Acesso em: 02 jun. 2025.</w:t>
      </w:r>
    </w:p>
    <w:p w14:paraId="0564ACC8" w14:textId="77777777" w:rsidR="00B13EF1" w:rsidRPr="00E06785" w:rsidRDefault="00B13EF1" w:rsidP="00322F96">
      <w:pPr>
        <w:spacing w:after="0" w:line="240" w:lineRule="auto"/>
        <w:jc w:val="both"/>
        <w:rPr>
          <w:rFonts w:ascii="Arial" w:hAnsi="Arial" w:cs="Arial"/>
          <w:color w:val="0D0D0D"/>
          <w:shd w:val="clear" w:color="auto" w:fill="FFFFFF"/>
        </w:rPr>
      </w:pPr>
    </w:p>
    <w:p w14:paraId="687090FB" w14:textId="6C5B4B4D" w:rsidR="004D3945" w:rsidRPr="00E06785" w:rsidRDefault="004D3945" w:rsidP="00322F96">
      <w:pPr>
        <w:spacing w:after="0" w:line="240" w:lineRule="auto"/>
        <w:jc w:val="both"/>
        <w:rPr>
          <w:rFonts w:ascii="Arial" w:hAnsi="Arial" w:cs="Arial"/>
          <w:color w:val="0D0D0D"/>
          <w:shd w:val="clear" w:color="auto" w:fill="FFFFFF"/>
        </w:rPr>
      </w:pPr>
      <w:r w:rsidRPr="00E06785">
        <w:rPr>
          <w:rFonts w:ascii="Arial" w:hAnsi="Arial" w:cs="Arial"/>
          <w:color w:val="0D0D0D"/>
          <w:shd w:val="clear" w:color="auto" w:fill="FFFFFF"/>
        </w:rPr>
        <w:t xml:space="preserve">CONSELHO NACIONAL DE JUSTIÇA (CNJ). </w:t>
      </w:r>
      <w:r w:rsidRPr="00E06785">
        <w:rPr>
          <w:rFonts w:ascii="Arial" w:hAnsi="Arial" w:cs="Arial"/>
          <w:b/>
          <w:bCs/>
          <w:color w:val="0D0D0D"/>
          <w:shd w:val="clear" w:color="auto" w:fill="FFFFFF"/>
        </w:rPr>
        <w:t>Painel Justiça em Números – Casos Novos e Processos Pendentes. Brasília</w:t>
      </w:r>
      <w:r w:rsidRPr="00E06785">
        <w:rPr>
          <w:rFonts w:ascii="Arial" w:hAnsi="Arial" w:cs="Arial"/>
          <w:color w:val="0D0D0D"/>
          <w:shd w:val="clear" w:color="auto" w:fill="FFFFFF"/>
        </w:rPr>
        <w:t xml:space="preserve">: CNJ, 2024. Disponível em: </w:t>
      </w:r>
      <w:hyperlink r:id="rId10" w:tgtFrame="_new" w:history="1">
        <w:r w:rsidRPr="00E06785">
          <w:rPr>
            <w:rStyle w:val="Hyperlink"/>
            <w:rFonts w:ascii="Arial" w:hAnsi="Arial" w:cs="Arial"/>
            <w:color w:val="auto"/>
            <w:u w:val="none"/>
            <w:shd w:val="clear" w:color="auto" w:fill="FFFFFF"/>
          </w:rPr>
          <w:t>https://paineisanalytics.cnj.jus.br/single/?appid=3cd3e5fc-5cc5-441e-b508-30261e5d288e&amp;sheet=7d9ee729-ccfe-4373-bef0-a5a739bb2906&amp;theme=horizon&amp;opt=ctxmenu,currsel&amp;select=nome_classe,&amp;select=nome,&amp;select=nome_municipio,&amp;select=sigla_tribunal</w:t>
        </w:r>
      </w:hyperlink>
      <w:r w:rsidRPr="00E06785">
        <w:rPr>
          <w:rFonts w:ascii="Arial" w:hAnsi="Arial" w:cs="Arial"/>
          <w:shd w:val="clear" w:color="auto" w:fill="FFFFFF"/>
        </w:rPr>
        <w:t xml:space="preserve">. </w:t>
      </w:r>
      <w:r w:rsidRPr="00E06785">
        <w:rPr>
          <w:rFonts w:ascii="Arial" w:hAnsi="Arial" w:cs="Arial"/>
          <w:color w:val="0D0D0D"/>
          <w:shd w:val="clear" w:color="auto" w:fill="FFFFFF"/>
        </w:rPr>
        <w:t>Acesso em: 02 jun. 2025.</w:t>
      </w:r>
    </w:p>
    <w:p w14:paraId="31D0F5A5" w14:textId="77777777" w:rsidR="00B13EF1" w:rsidRPr="00E06785" w:rsidRDefault="00B13EF1" w:rsidP="00322F96">
      <w:pPr>
        <w:spacing w:after="0" w:line="240" w:lineRule="auto"/>
        <w:jc w:val="both"/>
        <w:rPr>
          <w:rFonts w:ascii="Arial" w:hAnsi="Arial" w:cs="Arial"/>
          <w:color w:val="0D0D0D"/>
          <w:shd w:val="clear" w:color="auto" w:fill="FFFFFF"/>
        </w:rPr>
      </w:pPr>
    </w:p>
    <w:p w14:paraId="4176D569" w14:textId="0245260A" w:rsidR="004D3945" w:rsidRPr="00E06785" w:rsidRDefault="004D3945" w:rsidP="00322F96">
      <w:pPr>
        <w:spacing w:after="0" w:line="240" w:lineRule="auto"/>
        <w:jc w:val="both"/>
        <w:rPr>
          <w:rFonts w:ascii="Arial" w:hAnsi="Arial" w:cs="Arial"/>
          <w:color w:val="0D0D0D"/>
          <w:shd w:val="clear" w:color="auto" w:fill="FFFFFF"/>
        </w:rPr>
      </w:pPr>
      <w:r w:rsidRPr="00E06785">
        <w:rPr>
          <w:rFonts w:ascii="Arial" w:hAnsi="Arial" w:cs="Arial"/>
          <w:color w:val="0D0D0D"/>
          <w:shd w:val="clear" w:color="auto" w:fill="FFFFFF"/>
        </w:rPr>
        <w:t xml:space="preserve">CONSELHO NACIONAL DE JUSTIÇA (CNJ). </w:t>
      </w:r>
      <w:r w:rsidRPr="00E06785">
        <w:rPr>
          <w:rFonts w:ascii="Arial" w:hAnsi="Arial" w:cs="Arial"/>
          <w:b/>
          <w:bCs/>
          <w:color w:val="0D0D0D"/>
          <w:shd w:val="clear" w:color="auto" w:fill="FFFFFF"/>
        </w:rPr>
        <w:t>Protocolo para o depoimento especial de crianças e adolescentes nas ações de família em que se discuta alienação parental. Brasília:</w:t>
      </w:r>
      <w:r w:rsidRPr="00E06785">
        <w:rPr>
          <w:rFonts w:ascii="Arial" w:hAnsi="Arial" w:cs="Arial"/>
          <w:color w:val="0D0D0D"/>
          <w:shd w:val="clear" w:color="auto" w:fill="FFFFFF"/>
        </w:rPr>
        <w:t xml:space="preserve"> CNJ, 2022. Disponível em: https://www.cnj.jus.br/wp-content/uploads/2022/08/Protocolo_Alienacao_Parental.pdf. Acesso em: 03 jun. 2025.</w:t>
      </w:r>
    </w:p>
    <w:p w14:paraId="7D38BF88" w14:textId="77777777" w:rsidR="00B13EF1" w:rsidRPr="00E06785" w:rsidRDefault="00B13EF1" w:rsidP="00322F96">
      <w:pPr>
        <w:spacing w:after="0" w:line="240" w:lineRule="auto"/>
        <w:jc w:val="both"/>
        <w:rPr>
          <w:rFonts w:ascii="Arial" w:hAnsi="Arial" w:cs="Arial"/>
          <w:color w:val="222222"/>
          <w:shd w:val="clear" w:color="auto" w:fill="FFFFFF"/>
        </w:rPr>
      </w:pPr>
    </w:p>
    <w:p w14:paraId="3429F5A6" w14:textId="386C94A2" w:rsidR="004D3945" w:rsidRPr="00E06785" w:rsidRDefault="004D3945" w:rsidP="00322F96">
      <w:pPr>
        <w:spacing w:after="0" w:line="240" w:lineRule="auto"/>
        <w:jc w:val="both"/>
        <w:rPr>
          <w:rFonts w:ascii="Arial" w:hAnsi="Arial" w:cs="Arial"/>
          <w:color w:val="222222"/>
          <w:shd w:val="clear" w:color="auto" w:fill="FFFFFF"/>
        </w:rPr>
      </w:pPr>
      <w:r w:rsidRPr="00E06785">
        <w:rPr>
          <w:rFonts w:ascii="Arial" w:hAnsi="Arial" w:cs="Arial"/>
          <w:color w:val="222222"/>
          <w:shd w:val="clear" w:color="auto" w:fill="FFFFFF"/>
        </w:rPr>
        <w:t>DINIZ, Maria Helena. </w:t>
      </w:r>
      <w:r w:rsidRPr="00E06785">
        <w:rPr>
          <w:rFonts w:ascii="Arial" w:hAnsi="Arial" w:cs="Arial"/>
          <w:b/>
          <w:bCs/>
          <w:color w:val="222222"/>
          <w:shd w:val="clear" w:color="auto" w:fill="FFFFFF"/>
        </w:rPr>
        <w:t>Direito em Debate: Volume 3</w:t>
      </w:r>
      <w:r w:rsidRPr="00E06785">
        <w:rPr>
          <w:rFonts w:ascii="Arial" w:hAnsi="Arial" w:cs="Arial"/>
          <w:color w:val="222222"/>
          <w:shd w:val="clear" w:color="auto" w:fill="FFFFFF"/>
        </w:rPr>
        <w:t>. Almedina Brasil, 2022.</w:t>
      </w:r>
    </w:p>
    <w:p w14:paraId="73CE830D" w14:textId="77777777" w:rsidR="00E33C7A" w:rsidRPr="00E06785" w:rsidRDefault="00E33C7A" w:rsidP="00322F96">
      <w:pPr>
        <w:spacing w:after="0" w:line="240" w:lineRule="auto"/>
        <w:jc w:val="both"/>
        <w:rPr>
          <w:rFonts w:ascii="Arial" w:hAnsi="Arial" w:cs="Arial"/>
          <w:color w:val="222222"/>
          <w:shd w:val="clear" w:color="auto" w:fill="FFFFFF"/>
        </w:rPr>
      </w:pPr>
    </w:p>
    <w:p w14:paraId="49A24C9E" w14:textId="41EC153C" w:rsidR="00E33C7A" w:rsidRPr="00E06785" w:rsidRDefault="00E33C7A" w:rsidP="00322F96">
      <w:pPr>
        <w:spacing w:after="0" w:line="240" w:lineRule="auto"/>
        <w:jc w:val="both"/>
        <w:rPr>
          <w:rFonts w:ascii="Arial" w:hAnsi="Arial" w:cs="Arial"/>
          <w:color w:val="222222"/>
          <w:shd w:val="clear" w:color="auto" w:fill="FFFFFF"/>
        </w:rPr>
      </w:pPr>
      <w:r w:rsidRPr="00E06785">
        <w:rPr>
          <w:rFonts w:ascii="Arial" w:hAnsi="Arial" w:cs="Arial"/>
          <w:color w:val="222222"/>
          <w:shd w:val="clear" w:color="auto" w:fill="FFFFFF"/>
        </w:rPr>
        <w:t xml:space="preserve">IBDFAM – Instituto Brasileiro de Direito de Família. </w:t>
      </w:r>
      <w:r w:rsidRPr="00E06785">
        <w:rPr>
          <w:rFonts w:ascii="Arial" w:hAnsi="Arial" w:cs="Arial"/>
          <w:b/>
          <w:bCs/>
          <w:color w:val="222222"/>
          <w:shd w:val="clear" w:color="auto" w:fill="FFFFFF"/>
        </w:rPr>
        <w:t>Especialista responde às principais controvérsias sobre a Lei da Alienação Parental.</w:t>
      </w:r>
      <w:r w:rsidRPr="00E06785">
        <w:rPr>
          <w:rFonts w:ascii="Arial" w:hAnsi="Arial" w:cs="Arial"/>
          <w:color w:val="222222"/>
          <w:shd w:val="clear" w:color="auto" w:fill="FFFFFF"/>
        </w:rPr>
        <w:t xml:space="preserve"> Belo Horizonte: IBDFAM, 2023. Disponível em: </w:t>
      </w:r>
      <w:hyperlink r:id="rId11" w:history="1">
        <w:r w:rsidR="00A245AE" w:rsidRPr="00E06785">
          <w:rPr>
            <w:rStyle w:val="Hyperlink"/>
            <w:rFonts w:ascii="Arial" w:hAnsi="Arial" w:cs="Arial"/>
            <w:color w:val="auto"/>
            <w:u w:val="none"/>
            <w:shd w:val="clear" w:color="auto" w:fill="FFFFFF"/>
          </w:rPr>
          <w:t>https://ibdfam.org.br/noticias/11118/Especialista+responde+%C3%A0s+principais+controv%C3%A9rsias+sobre+a+Lei+da+Aliena%C3%A7%C3%A3o+Parental</w:t>
        </w:r>
      </w:hyperlink>
      <w:r w:rsidRPr="00E06785">
        <w:rPr>
          <w:rFonts w:ascii="Arial" w:hAnsi="Arial" w:cs="Arial"/>
          <w:shd w:val="clear" w:color="auto" w:fill="FFFFFF"/>
        </w:rPr>
        <w:t>.</w:t>
      </w:r>
      <w:r w:rsidRPr="00E06785">
        <w:rPr>
          <w:rFonts w:ascii="Arial" w:hAnsi="Arial" w:cs="Arial"/>
          <w:color w:val="222222"/>
          <w:shd w:val="clear" w:color="auto" w:fill="FFFFFF"/>
        </w:rPr>
        <w:t xml:space="preserve"> Acesso em: 02 jun. 2025.</w:t>
      </w:r>
    </w:p>
    <w:p w14:paraId="212A52A2" w14:textId="77777777" w:rsidR="00B13EF1" w:rsidRPr="00E06785" w:rsidRDefault="00B13EF1" w:rsidP="00322F96">
      <w:pPr>
        <w:spacing w:after="0" w:line="240" w:lineRule="auto"/>
        <w:jc w:val="both"/>
        <w:rPr>
          <w:rFonts w:ascii="Arial" w:hAnsi="Arial" w:cs="Arial"/>
          <w:shd w:val="clear" w:color="auto" w:fill="FFFFFF"/>
        </w:rPr>
      </w:pPr>
    </w:p>
    <w:p w14:paraId="24DB0C23" w14:textId="4C77AA14" w:rsidR="004D3945" w:rsidRPr="00E06785" w:rsidRDefault="004D3945" w:rsidP="00322F96">
      <w:pPr>
        <w:spacing w:after="0" w:line="240" w:lineRule="auto"/>
        <w:jc w:val="both"/>
        <w:rPr>
          <w:rFonts w:ascii="Arial" w:hAnsi="Arial" w:cs="Arial"/>
          <w:color w:val="222222"/>
          <w:shd w:val="clear" w:color="auto" w:fill="FFFFFF"/>
        </w:rPr>
      </w:pPr>
      <w:r w:rsidRPr="00E06785">
        <w:rPr>
          <w:rFonts w:ascii="Arial" w:hAnsi="Arial" w:cs="Arial"/>
          <w:color w:val="222222"/>
          <w:shd w:val="clear" w:color="auto" w:fill="FFFFFF"/>
        </w:rPr>
        <w:t>MOREIRA, Bárbara Luiza Amorim et al. AS RELAÇÕES JURÍDICAS NA LEI DE ALIENAÇÃO PARENTAL. </w:t>
      </w:r>
      <w:r w:rsidRPr="00E06785">
        <w:rPr>
          <w:rFonts w:ascii="Arial" w:hAnsi="Arial" w:cs="Arial"/>
          <w:b/>
          <w:bCs/>
          <w:color w:val="222222"/>
          <w:shd w:val="clear" w:color="auto" w:fill="FFFFFF"/>
        </w:rPr>
        <w:t>REVISTA DE TRABALHOS ACADÊMICOS–CENTRO UNIVERSO JUIZ DE FORA</w:t>
      </w:r>
      <w:r w:rsidRPr="00E06785">
        <w:rPr>
          <w:rFonts w:ascii="Arial" w:hAnsi="Arial" w:cs="Arial"/>
          <w:color w:val="222222"/>
          <w:shd w:val="clear" w:color="auto" w:fill="FFFFFF"/>
        </w:rPr>
        <w:t>, v. 1, n. 15, 2023.</w:t>
      </w:r>
    </w:p>
    <w:p w14:paraId="3B097EB3" w14:textId="77777777" w:rsidR="003E42F2" w:rsidRPr="00E06785" w:rsidRDefault="003E42F2" w:rsidP="00322F96">
      <w:pPr>
        <w:spacing w:after="0" w:line="240" w:lineRule="auto"/>
        <w:jc w:val="both"/>
        <w:rPr>
          <w:rFonts w:ascii="Arial" w:hAnsi="Arial" w:cs="Arial"/>
          <w:color w:val="222222"/>
          <w:shd w:val="clear" w:color="auto" w:fill="FFFFFF"/>
        </w:rPr>
      </w:pPr>
    </w:p>
    <w:p w14:paraId="3BC472DF" w14:textId="1CC41214" w:rsidR="003E42F2" w:rsidRPr="00E06785" w:rsidRDefault="003E42F2" w:rsidP="00322F96">
      <w:pPr>
        <w:spacing w:after="0" w:line="240" w:lineRule="auto"/>
        <w:jc w:val="both"/>
        <w:rPr>
          <w:rFonts w:ascii="Arial" w:hAnsi="Arial" w:cs="Arial"/>
          <w:shd w:val="clear" w:color="auto" w:fill="FFFFFF"/>
        </w:rPr>
      </w:pPr>
      <w:r w:rsidRPr="00E06785">
        <w:rPr>
          <w:rFonts w:ascii="Arial" w:hAnsi="Arial" w:cs="Arial"/>
          <w:shd w:val="clear" w:color="auto" w:fill="FFFFFF"/>
        </w:rPr>
        <w:t xml:space="preserve">PAILEGAL. </w:t>
      </w:r>
      <w:r w:rsidRPr="00E06785">
        <w:rPr>
          <w:rFonts w:ascii="Arial" w:hAnsi="Arial" w:cs="Arial"/>
          <w:b/>
          <w:bCs/>
          <w:shd w:val="clear" w:color="auto" w:fill="FFFFFF"/>
        </w:rPr>
        <w:t>Síndrome da alienação parental:</w:t>
      </w:r>
      <w:r w:rsidRPr="00E06785">
        <w:rPr>
          <w:rFonts w:ascii="Arial" w:hAnsi="Arial" w:cs="Arial"/>
          <w:shd w:val="clear" w:color="auto" w:fill="FFFFFF"/>
        </w:rPr>
        <w:t xml:space="preserve"> o que é SAP? Disponível em: </w:t>
      </w:r>
      <w:hyperlink r:id="rId12" w:tgtFrame="_new" w:history="1">
        <w:r w:rsidRPr="00E06785">
          <w:rPr>
            <w:rStyle w:val="Hyperlink"/>
            <w:rFonts w:ascii="Arial" w:hAnsi="Arial" w:cs="Arial"/>
            <w:color w:val="auto"/>
            <w:u w:val="none"/>
            <w:shd w:val="clear" w:color="auto" w:fill="FFFFFF"/>
          </w:rPr>
          <w:t>https://www.pailegal.net/index.php/sap/</w:t>
        </w:r>
      </w:hyperlink>
      <w:r w:rsidRPr="00E06785">
        <w:rPr>
          <w:rFonts w:ascii="Arial" w:hAnsi="Arial" w:cs="Arial"/>
          <w:shd w:val="clear" w:color="auto" w:fill="FFFFFF"/>
        </w:rPr>
        <w:t>. Acesso em: 30 jun. 2025.</w:t>
      </w:r>
    </w:p>
    <w:p w14:paraId="4A66009A" w14:textId="77777777" w:rsidR="00B13EF1" w:rsidRPr="00E06785" w:rsidRDefault="00B13EF1" w:rsidP="00322F96">
      <w:pPr>
        <w:spacing w:after="0" w:line="240" w:lineRule="auto"/>
        <w:jc w:val="both"/>
        <w:rPr>
          <w:rFonts w:ascii="Arial" w:hAnsi="Arial" w:cs="Arial"/>
          <w:color w:val="222222"/>
          <w:shd w:val="clear" w:color="auto" w:fill="FFFFFF"/>
        </w:rPr>
      </w:pPr>
    </w:p>
    <w:p w14:paraId="4653BD23" w14:textId="3A2A87C1" w:rsidR="004D3945" w:rsidRPr="00E06785" w:rsidRDefault="004D3945" w:rsidP="00322F96">
      <w:pPr>
        <w:spacing w:after="0" w:line="240" w:lineRule="auto"/>
        <w:jc w:val="both"/>
        <w:rPr>
          <w:rFonts w:ascii="Arial" w:hAnsi="Arial" w:cs="Arial"/>
          <w:color w:val="222222"/>
          <w:shd w:val="clear" w:color="auto" w:fill="FFFFFF"/>
        </w:rPr>
      </w:pPr>
      <w:r w:rsidRPr="00E06785">
        <w:rPr>
          <w:rFonts w:ascii="Arial" w:hAnsi="Arial" w:cs="Arial"/>
          <w:color w:val="222222"/>
          <w:shd w:val="clear" w:color="auto" w:fill="FFFFFF"/>
        </w:rPr>
        <w:t>ROSA, Luiz Carlos Goiabeira; ROSA, Fernanda da Silva Vieira; DIRSCHERL, Fernanda Pantaleão. </w:t>
      </w:r>
      <w:r w:rsidRPr="00E06785">
        <w:rPr>
          <w:rFonts w:ascii="Arial" w:hAnsi="Arial" w:cs="Arial"/>
          <w:b/>
          <w:bCs/>
          <w:color w:val="222222"/>
          <w:shd w:val="clear" w:color="auto" w:fill="FFFFFF"/>
        </w:rPr>
        <w:t>Alienação Parental: Responsabilidade Civil</w:t>
      </w:r>
      <w:r w:rsidRPr="00E06785">
        <w:rPr>
          <w:rFonts w:ascii="Arial" w:hAnsi="Arial" w:cs="Arial"/>
          <w:color w:val="222222"/>
          <w:shd w:val="clear" w:color="auto" w:fill="FFFFFF"/>
        </w:rPr>
        <w:t>. Editora Foco, 2022.</w:t>
      </w:r>
    </w:p>
    <w:p w14:paraId="7C4B430F" w14:textId="77777777" w:rsidR="00B13EF1" w:rsidRPr="00E06785" w:rsidRDefault="00B13EF1" w:rsidP="00322F96">
      <w:pPr>
        <w:spacing w:after="0" w:line="240" w:lineRule="auto"/>
        <w:jc w:val="both"/>
        <w:rPr>
          <w:rFonts w:ascii="Arial" w:hAnsi="Arial" w:cs="Arial"/>
          <w:color w:val="222222"/>
          <w:shd w:val="clear" w:color="auto" w:fill="FFFFFF"/>
        </w:rPr>
      </w:pPr>
    </w:p>
    <w:p w14:paraId="158BBE2F" w14:textId="34C4C877" w:rsidR="004D3945" w:rsidRPr="00E06785" w:rsidRDefault="004D3945" w:rsidP="00322F96">
      <w:pPr>
        <w:spacing w:after="0" w:line="240" w:lineRule="auto"/>
        <w:jc w:val="both"/>
        <w:rPr>
          <w:rFonts w:ascii="Arial" w:hAnsi="Arial" w:cs="Arial"/>
          <w:color w:val="222222"/>
          <w:shd w:val="clear" w:color="auto" w:fill="FFFFFF"/>
        </w:rPr>
      </w:pPr>
      <w:r w:rsidRPr="00E06785">
        <w:rPr>
          <w:rFonts w:ascii="Arial" w:hAnsi="Arial" w:cs="Arial"/>
          <w:color w:val="222222"/>
          <w:shd w:val="clear" w:color="auto" w:fill="FFFFFF"/>
        </w:rPr>
        <w:t xml:space="preserve">ROSSI, Lorena Pimenta Motta et al. </w:t>
      </w:r>
      <w:r w:rsidRPr="00E06785">
        <w:rPr>
          <w:rFonts w:ascii="Arial" w:hAnsi="Arial" w:cs="Arial"/>
          <w:b/>
          <w:bCs/>
          <w:color w:val="222222"/>
          <w:shd w:val="clear" w:color="auto" w:fill="FFFFFF"/>
        </w:rPr>
        <w:t>Breves reflexões sobre a violência contra crianças no âmbito familiar a partir da análise do exercício do poder familiar e do princípio da proteção integral.</w:t>
      </w:r>
      <w:r w:rsidRPr="00E06785">
        <w:rPr>
          <w:rFonts w:ascii="Arial" w:hAnsi="Arial" w:cs="Arial"/>
          <w:color w:val="222222"/>
          <w:shd w:val="clear" w:color="auto" w:fill="FFFFFF"/>
        </w:rPr>
        <w:t xml:space="preserve"> 2023.</w:t>
      </w:r>
    </w:p>
    <w:p w14:paraId="5941C346" w14:textId="77777777" w:rsidR="00B13EF1" w:rsidRPr="00E06785" w:rsidRDefault="00B13EF1" w:rsidP="00322F96">
      <w:pPr>
        <w:spacing w:after="0" w:line="240" w:lineRule="auto"/>
        <w:jc w:val="both"/>
        <w:rPr>
          <w:rFonts w:ascii="Arial" w:hAnsi="Arial" w:cs="Arial"/>
          <w:color w:val="222222"/>
          <w:shd w:val="clear" w:color="auto" w:fill="FFFFFF"/>
        </w:rPr>
      </w:pPr>
    </w:p>
    <w:p w14:paraId="2D0BDC14" w14:textId="6E58A1BD" w:rsidR="004D3945" w:rsidRPr="00E06785" w:rsidRDefault="004D3945" w:rsidP="00322F96">
      <w:pPr>
        <w:spacing w:after="0" w:line="240" w:lineRule="auto"/>
        <w:jc w:val="both"/>
        <w:rPr>
          <w:rFonts w:ascii="Arial" w:hAnsi="Arial" w:cs="Arial"/>
          <w:color w:val="222222"/>
          <w:shd w:val="clear" w:color="auto" w:fill="FFFFFF"/>
        </w:rPr>
      </w:pPr>
      <w:r w:rsidRPr="00E06785">
        <w:rPr>
          <w:rFonts w:ascii="Arial" w:hAnsi="Arial" w:cs="Arial"/>
          <w:color w:val="222222"/>
          <w:shd w:val="clear" w:color="auto" w:fill="FFFFFF"/>
        </w:rPr>
        <w:t xml:space="preserve">SILVA, Iasmim Soares da et al. </w:t>
      </w:r>
      <w:r w:rsidRPr="00E06785">
        <w:rPr>
          <w:rFonts w:ascii="Arial" w:hAnsi="Arial" w:cs="Arial"/>
          <w:b/>
          <w:bCs/>
          <w:color w:val="222222"/>
          <w:shd w:val="clear" w:color="auto" w:fill="FFFFFF"/>
        </w:rPr>
        <w:t>LEI DE ALIENAÇÃO PARENTAL:</w:t>
      </w:r>
      <w:r w:rsidRPr="00E06785">
        <w:rPr>
          <w:rFonts w:ascii="Arial" w:hAnsi="Arial" w:cs="Arial"/>
          <w:color w:val="222222"/>
          <w:shd w:val="clear" w:color="auto" w:fill="FFFFFF"/>
        </w:rPr>
        <w:t xml:space="preserve"> UMA ANÁLISE A PARTIR DA TEORIA CRÍTICO JURÍDICO FEMINISTA. 2021.</w:t>
      </w:r>
    </w:p>
    <w:p w14:paraId="09A74CA3" w14:textId="77777777" w:rsidR="00B13EF1" w:rsidRPr="00E06785" w:rsidRDefault="00B13EF1" w:rsidP="00322F96">
      <w:pPr>
        <w:spacing w:after="0" w:line="240" w:lineRule="auto"/>
        <w:jc w:val="both"/>
        <w:rPr>
          <w:rFonts w:ascii="Arial" w:hAnsi="Arial" w:cs="Arial"/>
          <w:color w:val="222222"/>
          <w:shd w:val="clear" w:color="auto" w:fill="FFFFFF"/>
        </w:rPr>
      </w:pPr>
    </w:p>
    <w:p w14:paraId="546CAAAD" w14:textId="3CAA9FB1" w:rsidR="004D3945" w:rsidRPr="00E06785" w:rsidRDefault="004D3945" w:rsidP="00322F96">
      <w:pPr>
        <w:spacing w:after="0" w:line="240" w:lineRule="auto"/>
        <w:jc w:val="both"/>
        <w:rPr>
          <w:rFonts w:ascii="Arial" w:hAnsi="Arial" w:cs="Arial"/>
          <w:color w:val="222222"/>
          <w:shd w:val="clear" w:color="auto" w:fill="FFFFFF"/>
        </w:rPr>
      </w:pPr>
      <w:r w:rsidRPr="00E06785">
        <w:rPr>
          <w:rFonts w:ascii="Arial" w:hAnsi="Arial" w:cs="Arial"/>
          <w:color w:val="222222"/>
          <w:shd w:val="clear" w:color="auto" w:fill="FFFFFF"/>
        </w:rPr>
        <w:t>TUROK, Giulia Nerone. Alienação Parental. </w:t>
      </w:r>
      <w:r w:rsidRPr="00E06785">
        <w:rPr>
          <w:rFonts w:ascii="Arial" w:hAnsi="Arial" w:cs="Arial"/>
          <w:b/>
          <w:bCs/>
          <w:color w:val="222222"/>
          <w:shd w:val="clear" w:color="auto" w:fill="FFFFFF"/>
        </w:rPr>
        <w:t>Anais do Salão de Iniciação Cientifica Tecnológica ISSN-2358-8446</w:t>
      </w:r>
      <w:r w:rsidRPr="00E06785">
        <w:rPr>
          <w:rFonts w:ascii="Arial" w:hAnsi="Arial" w:cs="Arial"/>
          <w:color w:val="222222"/>
          <w:shd w:val="clear" w:color="auto" w:fill="FFFFFF"/>
        </w:rPr>
        <w:t>, n. 1, 2021.</w:t>
      </w:r>
    </w:p>
    <w:sectPr w:rsidR="004D3945" w:rsidRPr="00E06785" w:rsidSect="00C01282">
      <w:pgSz w:w="11906" w:h="16838"/>
      <w:pgMar w:top="1701"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F1510"/>
    <w:multiLevelType w:val="multilevel"/>
    <w:tmpl w:val="8D44D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8856A1"/>
    <w:multiLevelType w:val="hybridMultilevel"/>
    <w:tmpl w:val="18B0671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85501973">
    <w:abstractNumId w:val="0"/>
  </w:num>
  <w:num w:numId="2" w16cid:durableId="12529281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6EF"/>
    <w:rsid w:val="00006C13"/>
    <w:rsid w:val="000117E9"/>
    <w:rsid w:val="000253BF"/>
    <w:rsid w:val="0002579E"/>
    <w:rsid w:val="00042795"/>
    <w:rsid w:val="000630E8"/>
    <w:rsid w:val="00074D67"/>
    <w:rsid w:val="000750FA"/>
    <w:rsid w:val="000803A8"/>
    <w:rsid w:val="00090862"/>
    <w:rsid w:val="000946B5"/>
    <w:rsid w:val="000B7DA9"/>
    <w:rsid w:val="000D4895"/>
    <w:rsid w:val="000D5569"/>
    <w:rsid w:val="000E7B2B"/>
    <w:rsid w:val="000F4C4B"/>
    <w:rsid w:val="000F4DFA"/>
    <w:rsid w:val="00101221"/>
    <w:rsid w:val="00110D5F"/>
    <w:rsid w:val="001268F4"/>
    <w:rsid w:val="001311E0"/>
    <w:rsid w:val="0013333E"/>
    <w:rsid w:val="00153D55"/>
    <w:rsid w:val="00154D56"/>
    <w:rsid w:val="001609CB"/>
    <w:rsid w:val="00166955"/>
    <w:rsid w:val="0017222F"/>
    <w:rsid w:val="00192061"/>
    <w:rsid w:val="001B4FB9"/>
    <w:rsid w:val="001C0AFF"/>
    <w:rsid w:val="001C3C0A"/>
    <w:rsid w:val="001C4192"/>
    <w:rsid w:val="001D7022"/>
    <w:rsid w:val="001E4A41"/>
    <w:rsid w:val="001E7EC4"/>
    <w:rsid w:val="00202AFC"/>
    <w:rsid w:val="00260B8E"/>
    <w:rsid w:val="00263C35"/>
    <w:rsid w:val="0026771B"/>
    <w:rsid w:val="00271942"/>
    <w:rsid w:val="002755B0"/>
    <w:rsid w:val="00280489"/>
    <w:rsid w:val="0028329D"/>
    <w:rsid w:val="002A4623"/>
    <w:rsid w:val="002A65B4"/>
    <w:rsid w:val="002B2590"/>
    <w:rsid w:val="002B4083"/>
    <w:rsid w:val="002C3058"/>
    <w:rsid w:val="002C3EC7"/>
    <w:rsid w:val="002C7462"/>
    <w:rsid w:val="002E5D04"/>
    <w:rsid w:val="002F74E6"/>
    <w:rsid w:val="00306EC0"/>
    <w:rsid w:val="00307338"/>
    <w:rsid w:val="003076D4"/>
    <w:rsid w:val="00322F96"/>
    <w:rsid w:val="0033426A"/>
    <w:rsid w:val="00346553"/>
    <w:rsid w:val="00346A96"/>
    <w:rsid w:val="00370915"/>
    <w:rsid w:val="003979F2"/>
    <w:rsid w:val="003A5885"/>
    <w:rsid w:val="003B73B2"/>
    <w:rsid w:val="003B7674"/>
    <w:rsid w:val="003D2CE6"/>
    <w:rsid w:val="003D2FF2"/>
    <w:rsid w:val="003E42F2"/>
    <w:rsid w:val="003E4A38"/>
    <w:rsid w:val="003E6577"/>
    <w:rsid w:val="003F1D1C"/>
    <w:rsid w:val="00401286"/>
    <w:rsid w:val="00401846"/>
    <w:rsid w:val="0040334A"/>
    <w:rsid w:val="00410299"/>
    <w:rsid w:val="00411593"/>
    <w:rsid w:val="00411FB4"/>
    <w:rsid w:val="004230D7"/>
    <w:rsid w:val="0042656E"/>
    <w:rsid w:val="004338A1"/>
    <w:rsid w:val="00435EA8"/>
    <w:rsid w:val="00444F13"/>
    <w:rsid w:val="004467C6"/>
    <w:rsid w:val="00450906"/>
    <w:rsid w:val="00454E73"/>
    <w:rsid w:val="00473FCF"/>
    <w:rsid w:val="00474CF0"/>
    <w:rsid w:val="004820AA"/>
    <w:rsid w:val="00482FD3"/>
    <w:rsid w:val="00495DC5"/>
    <w:rsid w:val="004973C0"/>
    <w:rsid w:val="00497C63"/>
    <w:rsid w:val="004C4770"/>
    <w:rsid w:val="004D04D0"/>
    <w:rsid w:val="004D3945"/>
    <w:rsid w:val="004E0C55"/>
    <w:rsid w:val="004E2773"/>
    <w:rsid w:val="004E55BF"/>
    <w:rsid w:val="004F64FD"/>
    <w:rsid w:val="00513733"/>
    <w:rsid w:val="00522F8B"/>
    <w:rsid w:val="00523D4A"/>
    <w:rsid w:val="0053433A"/>
    <w:rsid w:val="005426EF"/>
    <w:rsid w:val="005600DF"/>
    <w:rsid w:val="005617DA"/>
    <w:rsid w:val="005771C5"/>
    <w:rsid w:val="00577908"/>
    <w:rsid w:val="00577BD0"/>
    <w:rsid w:val="005A2F36"/>
    <w:rsid w:val="005C0B22"/>
    <w:rsid w:val="005C24B9"/>
    <w:rsid w:val="005C2FB0"/>
    <w:rsid w:val="005D38AA"/>
    <w:rsid w:val="005E72A3"/>
    <w:rsid w:val="005F098A"/>
    <w:rsid w:val="005F4B20"/>
    <w:rsid w:val="00607653"/>
    <w:rsid w:val="00623C45"/>
    <w:rsid w:val="006241B6"/>
    <w:rsid w:val="0063744F"/>
    <w:rsid w:val="00640D82"/>
    <w:rsid w:val="00656267"/>
    <w:rsid w:val="00657B70"/>
    <w:rsid w:val="006749FF"/>
    <w:rsid w:val="0069515B"/>
    <w:rsid w:val="00696704"/>
    <w:rsid w:val="006A6204"/>
    <w:rsid w:val="006C2F92"/>
    <w:rsid w:val="006C35B9"/>
    <w:rsid w:val="006D45F8"/>
    <w:rsid w:val="006F7436"/>
    <w:rsid w:val="0070024C"/>
    <w:rsid w:val="00722BD0"/>
    <w:rsid w:val="007430AC"/>
    <w:rsid w:val="0075027A"/>
    <w:rsid w:val="0075500B"/>
    <w:rsid w:val="00767C98"/>
    <w:rsid w:val="007A0C02"/>
    <w:rsid w:val="007B4DA2"/>
    <w:rsid w:val="007D1F17"/>
    <w:rsid w:val="008030F7"/>
    <w:rsid w:val="008057B0"/>
    <w:rsid w:val="0080771D"/>
    <w:rsid w:val="008153EF"/>
    <w:rsid w:val="00824DEF"/>
    <w:rsid w:val="00840AD9"/>
    <w:rsid w:val="0084289A"/>
    <w:rsid w:val="0085716A"/>
    <w:rsid w:val="00872FDC"/>
    <w:rsid w:val="008740E2"/>
    <w:rsid w:val="00880DB1"/>
    <w:rsid w:val="0089589D"/>
    <w:rsid w:val="008B4A46"/>
    <w:rsid w:val="008C148B"/>
    <w:rsid w:val="008C4E6A"/>
    <w:rsid w:val="008D220A"/>
    <w:rsid w:val="008D78A7"/>
    <w:rsid w:val="0093018D"/>
    <w:rsid w:val="00933541"/>
    <w:rsid w:val="00933A03"/>
    <w:rsid w:val="00950255"/>
    <w:rsid w:val="00951A39"/>
    <w:rsid w:val="0096003A"/>
    <w:rsid w:val="00976E12"/>
    <w:rsid w:val="0098439B"/>
    <w:rsid w:val="00991FA9"/>
    <w:rsid w:val="009A4CEB"/>
    <w:rsid w:val="009A5F3E"/>
    <w:rsid w:val="009A7ABE"/>
    <w:rsid w:val="009C1E2B"/>
    <w:rsid w:val="009D2D09"/>
    <w:rsid w:val="009D3A9C"/>
    <w:rsid w:val="009D654F"/>
    <w:rsid w:val="009D75F8"/>
    <w:rsid w:val="009E6713"/>
    <w:rsid w:val="009F0CF7"/>
    <w:rsid w:val="00A13649"/>
    <w:rsid w:val="00A15DA2"/>
    <w:rsid w:val="00A17537"/>
    <w:rsid w:val="00A245AE"/>
    <w:rsid w:val="00A42526"/>
    <w:rsid w:val="00A46C00"/>
    <w:rsid w:val="00A5653C"/>
    <w:rsid w:val="00A75DF7"/>
    <w:rsid w:val="00A80DCD"/>
    <w:rsid w:val="00A91359"/>
    <w:rsid w:val="00A9504E"/>
    <w:rsid w:val="00A955FC"/>
    <w:rsid w:val="00AB7409"/>
    <w:rsid w:val="00AC3229"/>
    <w:rsid w:val="00AC7E48"/>
    <w:rsid w:val="00AE0978"/>
    <w:rsid w:val="00B056DD"/>
    <w:rsid w:val="00B13EF1"/>
    <w:rsid w:val="00B51936"/>
    <w:rsid w:val="00B5257F"/>
    <w:rsid w:val="00B6282B"/>
    <w:rsid w:val="00B70EC7"/>
    <w:rsid w:val="00B757FF"/>
    <w:rsid w:val="00B84B73"/>
    <w:rsid w:val="00B8585F"/>
    <w:rsid w:val="00B97563"/>
    <w:rsid w:val="00BA1088"/>
    <w:rsid w:val="00BC637D"/>
    <w:rsid w:val="00BD1495"/>
    <w:rsid w:val="00BD3E0A"/>
    <w:rsid w:val="00BF1681"/>
    <w:rsid w:val="00C01282"/>
    <w:rsid w:val="00C05A08"/>
    <w:rsid w:val="00C15B88"/>
    <w:rsid w:val="00C15D47"/>
    <w:rsid w:val="00C263E7"/>
    <w:rsid w:val="00C3134A"/>
    <w:rsid w:val="00C432C1"/>
    <w:rsid w:val="00C43491"/>
    <w:rsid w:val="00C6112A"/>
    <w:rsid w:val="00C85321"/>
    <w:rsid w:val="00C9027C"/>
    <w:rsid w:val="00C93C52"/>
    <w:rsid w:val="00C958CF"/>
    <w:rsid w:val="00C97D20"/>
    <w:rsid w:val="00CA3EDA"/>
    <w:rsid w:val="00CC1A3E"/>
    <w:rsid w:val="00CC6B93"/>
    <w:rsid w:val="00CD3038"/>
    <w:rsid w:val="00CF54B9"/>
    <w:rsid w:val="00D10B58"/>
    <w:rsid w:val="00D141A6"/>
    <w:rsid w:val="00D16B8A"/>
    <w:rsid w:val="00D267D3"/>
    <w:rsid w:val="00D44321"/>
    <w:rsid w:val="00D44676"/>
    <w:rsid w:val="00D52C70"/>
    <w:rsid w:val="00D53B6B"/>
    <w:rsid w:val="00D72230"/>
    <w:rsid w:val="00D8461F"/>
    <w:rsid w:val="00D86390"/>
    <w:rsid w:val="00D868B9"/>
    <w:rsid w:val="00D927EC"/>
    <w:rsid w:val="00DA0ADB"/>
    <w:rsid w:val="00DA4C1E"/>
    <w:rsid w:val="00DC4935"/>
    <w:rsid w:val="00DF0D7A"/>
    <w:rsid w:val="00DF6124"/>
    <w:rsid w:val="00DF62D4"/>
    <w:rsid w:val="00E06785"/>
    <w:rsid w:val="00E14E12"/>
    <w:rsid w:val="00E14FC9"/>
    <w:rsid w:val="00E153A6"/>
    <w:rsid w:val="00E15843"/>
    <w:rsid w:val="00E22881"/>
    <w:rsid w:val="00E33C7A"/>
    <w:rsid w:val="00E64EC5"/>
    <w:rsid w:val="00E65269"/>
    <w:rsid w:val="00EA097B"/>
    <w:rsid w:val="00EB1CA0"/>
    <w:rsid w:val="00EB6244"/>
    <w:rsid w:val="00EE3F09"/>
    <w:rsid w:val="00EE4A44"/>
    <w:rsid w:val="00EF0764"/>
    <w:rsid w:val="00EF67D1"/>
    <w:rsid w:val="00EF6CAE"/>
    <w:rsid w:val="00F057E9"/>
    <w:rsid w:val="00F2089A"/>
    <w:rsid w:val="00F20A42"/>
    <w:rsid w:val="00F21BF9"/>
    <w:rsid w:val="00F25FC1"/>
    <w:rsid w:val="00F34366"/>
    <w:rsid w:val="00F568BE"/>
    <w:rsid w:val="00F6004D"/>
    <w:rsid w:val="00F62F1E"/>
    <w:rsid w:val="00F746EF"/>
    <w:rsid w:val="00F80FBA"/>
    <w:rsid w:val="00F81BF6"/>
    <w:rsid w:val="00F844D9"/>
    <w:rsid w:val="00FA5AF9"/>
    <w:rsid w:val="00FC0438"/>
    <w:rsid w:val="00FC71C1"/>
    <w:rsid w:val="00FD6482"/>
    <w:rsid w:val="00FD7C9A"/>
    <w:rsid w:val="00FF5E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034CE"/>
  <w15:chartTrackingRefBased/>
  <w15:docId w15:val="{BD70367F-B9FE-4EE0-A8C5-5E187C980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5426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5426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5426E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5426E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5426E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5426E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5426E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5426E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5426EF"/>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426EF"/>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5426EF"/>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5426EF"/>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5426EF"/>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5426EF"/>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5426EF"/>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5426EF"/>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5426EF"/>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5426EF"/>
    <w:rPr>
      <w:rFonts w:eastAsiaTheme="majorEastAsia" w:cstheme="majorBidi"/>
      <w:color w:val="272727" w:themeColor="text1" w:themeTint="D8"/>
    </w:rPr>
  </w:style>
  <w:style w:type="paragraph" w:styleId="Ttulo">
    <w:name w:val="Title"/>
    <w:basedOn w:val="Normal"/>
    <w:next w:val="Normal"/>
    <w:link w:val="TtuloChar"/>
    <w:uiPriority w:val="10"/>
    <w:qFormat/>
    <w:rsid w:val="005426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5426E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5426EF"/>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5426E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5426EF"/>
    <w:pPr>
      <w:spacing w:before="160"/>
      <w:jc w:val="center"/>
    </w:pPr>
    <w:rPr>
      <w:i/>
      <w:iCs/>
      <w:color w:val="404040" w:themeColor="text1" w:themeTint="BF"/>
    </w:rPr>
  </w:style>
  <w:style w:type="character" w:customStyle="1" w:styleId="CitaoChar">
    <w:name w:val="Citação Char"/>
    <w:basedOn w:val="Fontepargpadro"/>
    <w:link w:val="Citao"/>
    <w:uiPriority w:val="29"/>
    <w:rsid w:val="005426EF"/>
    <w:rPr>
      <w:i/>
      <w:iCs/>
      <w:color w:val="404040" w:themeColor="text1" w:themeTint="BF"/>
    </w:rPr>
  </w:style>
  <w:style w:type="paragraph" w:styleId="PargrafodaLista">
    <w:name w:val="List Paragraph"/>
    <w:basedOn w:val="Normal"/>
    <w:uiPriority w:val="34"/>
    <w:qFormat/>
    <w:rsid w:val="005426EF"/>
    <w:pPr>
      <w:ind w:left="720"/>
      <w:contextualSpacing/>
    </w:pPr>
  </w:style>
  <w:style w:type="character" w:styleId="nfaseIntensa">
    <w:name w:val="Intense Emphasis"/>
    <w:basedOn w:val="Fontepargpadro"/>
    <w:uiPriority w:val="21"/>
    <w:qFormat/>
    <w:rsid w:val="005426EF"/>
    <w:rPr>
      <w:i/>
      <w:iCs/>
      <w:color w:val="0F4761" w:themeColor="accent1" w:themeShade="BF"/>
    </w:rPr>
  </w:style>
  <w:style w:type="paragraph" w:styleId="CitaoIntensa">
    <w:name w:val="Intense Quote"/>
    <w:basedOn w:val="Normal"/>
    <w:next w:val="Normal"/>
    <w:link w:val="CitaoIntensaChar"/>
    <w:uiPriority w:val="30"/>
    <w:qFormat/>
    <w:rsid w:val="005426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5426EF"/>
    <w:rPr>
      <w:i/>
      <w:iCs/>
      <w:color w:val="0F4761" w:themeColor="accent1" w:themeShade="BF"/>
    </w:rPr>
  </w:style>
  <w:style w:type="character" w:styleId="RefernciaIntensa">
    <w:name w:val="Intense Reference"/>
    <w:basedOn w:val="Fontepargpadro"/>
    <w:uiPriority w:val="32"/>
    <w:qFormat/>
    <w:rsid w:val="005426EF"/>
    <w:rPr>
      <w:b/>
      <w:bCs/>
      <w:smallCaps/>
      <w:color w:val="0F4761" w:themeColor="accent1" w:themeShade="BF"/>
      <w:spacing w:val="5"/>
    </w:rPr>
  </w:style>
  <w:style w:type="character" w:styleId="Hyperlink">
    <w:name w:val="Hyperlink"/>
    <w:basedOn w:val="Fontepargpadro"/>
    <w:uiPriority w:val="99"/>
    <w:unhideWhenUsed/>
    <w:rsid w:val="004D3945"/>
    <w:rPr>
      <w:color w:val="467886" w:themeColor="hyperlink"/>
      <w:u w:val="single"/>
    </w:rPr>
  </w:style>
  <w:style w:type="paragraph" w:styleId="NormalWeb">
    <w:name w:val="Normal (Web)"/>
    <w:basedOn w:val="Normal"/>
    <w:uiPriority w:val="99"/>
    <w:semiHidden/>
    <w:unhideWhenUsed/>
    <w:rsid w:val="00370915"/>
    <w:rPr>
      <w:rFonts w:ascii="Times New Roman" w:hAnsi="Times New Roman" w:cs="Times New Roman"/>
    </w:rPr>
  </w:style>
  <w:style w:type="character" w:styleId="MenoPendente">
    <w:name w:val="Unresolved Mention"/>
    <w:basedOn w:val="Fontepargpadro"/>
    <w:uiPriority w:val="99"/>
    <w:semiHidden/>
    <w:unhideWhenUsed/>
    <w:rsid w:val="00E33C7A"/>
    <w:rPr>
      <w:color w:val="605E5C"/>
      <w:shd w:val="clear" w:color="auto" w:fill="E1DFDD"/>
    </w:rPr>
  </w:style>
  <w:style w:type="character" w:styleId="HiperlinkVisitado">
    <w:name w:val="FollowedHyperlink"/>
    <w:basedOn w:val="Fontepargpadro"/>
    <w:uiPriority w:val="99"/>
    <w:semiHidden/>
    <w:unhideWhenUsed/>
    <w:rsid w:val="002B408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4518">
      <w:bodyDiv w:val="1"/>
      <w:marLeft w:val="0"/>
      <w:marRight w:val="0"/>
      <w:marTop w:val="0"/>
      <w:marBottom w:val="0"/>
      <w:divBdr>
        <w:top w:val="none" w:sz="0" w:space="0" w:color="auto"/>
        <w:left w:val="none" w:sz="0" w:space="0" w:color="auto"/>
        <w:bottom w:val="none" w:sz="0" w:space="0" w:color="auto"/>
        <w:right w:val="none" w:sz="0" w:space="0" w:color="auto"/>
      </w:divBdr>
    </w:div>
    <w:div w:id="21976771">
      <w:bodyDiv w:val="1"/>
      <w:marLeft w:val="0"/>
      <w:marRight w:val="0"/>
      <w:marTop w:val="0"/>
      <w:marBottom w:val="0"/>
      <w:divBdr>
        <w:top w:val="none" w:sz="0" w:space="0" w:color="auto"/>
        <w:left w:val="none" w:sz="0" w:space="0" w:color="auto"/>
        <w:bottom w:val="none" w:sz="0" w:space="0" w:color="auto"/>
        <w:right w:val="none" w:sz="0" w:space="0" w:color="auto"/>
      </w:divBdr>
    </w:div>
    <w:div w:id="50153061">
      <w:bodyDiv w:val="1"/>
      <w:marLeft w:val="0"/>
      <w:marRight w:val="0"/>
      <w:marTop w:val="0"/>
      <w:marBottom w:val="0"/>
      <w:divBdr>
        <w:top w:val="none" w:sz="0" w:space="0" w:color="auto"/>
        <w:left w:val="none" w:sz="0" w:space="0" w:color="auto"/>
        <w:bottom w:val="none" w:sz="0" w:space="0" w:color="auto"/>
        <w:right w:val="none" w:sz="0" w:space="0" w:color="auto"/>
      </w:divBdr>
    </w:div>
    <w:div w:id="112944288">
      <w:bodyDiv w:val="1"/>
      <w:marLeft w:val="0"/>
      <w:marRight w:val="0"/>
      <w:marTop w:val="0"/>
      <w:marBottom w:val="0"/>
      <w:divBdr>
        <w:top w:val="none" w:sz="0" w:space="0" w:color="auto"/>
        <w:left w:val="none" w:sz="0" w:space="0" w:color="auto"/>
        <w:bottom w:val="none" w:sz="0" w:space="0" w:color="auto"/>
        <w:right w:val="none" w:sz="0" w:space="0" w:color="auto"/>
      </w:divBdr>
    </w:div>
    <w:div w:id="197358306">
      <w:bodyDiv w:val="1"/>
      <w:marLeft w:val="0"/>
      <w:marRight w:val="0"/>
      <w:marTop w:val="0"/>
      <w:marBottom w:val="0"/>
      <w:divBdr>
        <w:top w:val="none" w:sz="0" w:space="0" w:color="auto"/>
        <w:left w:val="none" w:sz="0" w:space="0" w:color="auto"/>
        <w:bottom w:val="none" w:sz="0" w:space="0" w:color="auto"/>
        <w:right w:val="none" w:sz="0" w:space="0" w:color="auto"/>
      </w:divBdr>
    </w:div>
    <w:div w:id="211162374">
      <w:bodyDiv w:val="1"/>
      <w:marLeft w:val="0"/>
      <w:marRight w:val="0"/>
      <w:marTop w:val="0"/>
      <w:marBottom w:val="0"/>
      <w:divBdr>
        <w:top w:val="none" w:sz="0" w:space="0" w:color="auto"/>
        <w:left w:val="none" w:sz="0" w:space="0" w:color="auto"/>
        <w:bottom w:val="none" w:sz="0" w:space="0" w:color="auto"/>
        <w:right w:val="none" w:sz="0" w:space="0" w:color="auto"/>
      </w:divBdr>
    </w:div>
    <w:div w:id="213466485">
      <w:bodyDiv w:val="1"/>
      <w:marLeft w:val="0"/>
      <w:marRight w:val="0"/>
      <w:marTop w:val="0"/>
      <w:marBottom w:val="0"/>
      <w:divBdr>
        <w:top w:val="none" w:sz="0" w:space="0" w:color="auto"/>
        <w:left w:val="none" w:sz="0" w:space="0" w:color="auto"/>
        <w:bottom w:val="none" w:sz="0" w:space="0" w:color="auto"/>
        <w:right w:val="none" w:sz="0" w:space="0" w:color="auto"/>
      </w:divBdr>
    </w:div>
    <w:div w:id="214241921">
      <w:bodyDiv w:val="1"/>
      <w:marLeft w:val="0"/>
      <w:marRight w:val="0"/>
      <w:marTop w:val="0"/>
      <w:marBottom w:val="0"/>
      <w:divBdr>
        <w:top w:val="none" w:sz="0" w:space="0" w:color="auto"/>
        <w:left w:val="none" w:sz="0" w:space="0" w:color="auto"/>
        <w:bottom w:val="none" w:sz="0" w:space="0" w:color="auto"/>
        <w:right w:val="none" w:sz="0" w:space="0" w:color="auto"/>
      </w:divBdr>
    </w:div>
    <w:div w:id="267472489">
      <w:bodyDiv w:val="1"/>
      <w:marLeft w:val="0"/>
      <w:marRight w:val="0"/>
      <w:marTop w:val="0"/>
      <w:marBottom w:val="0"/>
      <w:divBdr>
        <w:top w:val="none" w:sz="0" w:space="0" w:color="auto"/>
        <w:left w:val="none" w:sz="0" w:space="0" w:color="auto"/>
        <w:bottom w:val="none" w:sz="0" w:space="0" w:color="auto"/>
        <w:right w:val="none" w:sz="0" w:space="0" w:color="auto"/>
      </w:divBdr>
      <w:divsChild>
        <w:div w:id="1325938717">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887792">
          <w:blockQuote w:val="1"/>
          <w:marLeft w:val="720"/>
          <w:marRight w:val="720"/>
          <w:marTop w:val="100"/>
          <w:marBottom w:val="100"/>
          <w:divBdr>
            <w:top w:val="none" w:sz="0" w:space="0" w:color="auto"/>
            <w:left w:val="none" w:sz="0" w:space="0" w:color="auto"/>
            <w:bottom w:val="none" w:sz="0" w:space="0" w:color="auto"/>
            <w:right w:val="none" w:sz="0" w:space="0" w:color="auto"/>
          </w:divBdr>
        </w:div>
        <w:div w:id="87531680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220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16800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4395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568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0031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72466048">
          <w:blockQuote w:val="1"/>
          <w:marLeft w:val="720"/>
          <w:marRight w:val="720"/>
          <w:marTop w:val="100"/>
          <w:marBottom w:val="100"/>
          <w:divBdr>
            <w:top w:val="none" w:sz="0" w:space="0" w:color="auto"/>
            <w:left w:val="none" w:sz="0" w:space="0" w:color="auto"/>
            <w:bottom w:val="none" w:sz="0" w:space="0" w:color="auto"/>
            <w:right w:val="none" w:sz="0" w:space="0" w:color="auto"/>
          </w:divBdr>
        </w:div>
        <w:div w:id="307125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11271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454651">
          <w:blockQuote w:val="1"/>
          <w:marLeft w:val="720"/>
          <w:marRight w:val="720"/>
          <w:marTop w:val="100"/>
          <w:marBottom w:val="100"/>
          <w:divBdr>
            <w:top w:val="none" w:sz="0" w:space="0" w:color="auto"/>
            <w:left w:val="none" w:sz="0" w:space="0" w:color="auto"/>
            <w:bottom w:val="none" w:sz="0" w:space="0" w:color="auto"/>
            <w:right w:val="none" w:sz="0" w:space="0" w:color="auto"/>
          </w:divBdr>
        </w:div>
        <w:div w:id="24615571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16077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4413629">
      <w:bodyDiv w:val="1"/>
      <w:marLeft w:val="0"/>
      <w:marRight w:val="0"/>
      <w:marTop w:val="0"/>
      <w:marBottom w:val="0"/>
      <w:divBdr>
        <w:top w:val="none" w:sz="0" w:space="0" w:color="auto"/>
        <w:left w:val="none" w:sz="0" w:space="0" w:color="auto"/>
        <w:bottom w:val="none" w:sz="0" w:space="0" w:color="auto"/>
        <w:right w:val="none" w:sz="0" w:space="0" w:color="auto"/>
      </w:divBdr>
    </w:div>
    <w:div w:id="324358880">
      <w:bodyDiv w:val="1"/>
      <w:marLeft w:val="0"/>
      <w:marRight w:val="0"/>
      <w:marTop w:val="0"/>
      <w:marBottom w:val="0"/>
      <w:divBdr>
        <w:top w:val="none" w:sz="0" w:space="0" w:color="auto"/>
        <w:left w:val="none" w:sz="0" w:space="0" w:color="auto"/>
        <w:bottom w:val="none" w:sz="0" w:space="0" w:color="auto"/>
        <w:right w:val="none" w:sz="0" w:space="0" w:color="auto"/>
      </w:divBdr>
      <w:divsChild>
        <w:div w:id="20959354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519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905469">
          <w:blockQuote w:val="1"/>
          <w:marLeft w:val="720"/>
          <w:marRight w:val="720"/>
          <w:marTop w:val="100"/>
          <w:marBottom w:val="100"/>
          <w:divBdr>
            <w:top w:val="none" w:sz="0" w:space="0" w:color="auto"/>
            <w:left w:val="none" w:sz="0" w:space="0" w:color="auto"/>
            <w:bottom w:val="none" w:sz="0" w:space="0" w:color="auto"/>
            <w:right w:val="none" w:sz="0" w:space="0" w:color="auto"/>
          </w:divBdr>
        </w:div>
        <w:div w:id="932279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5284396">
      <w:bodyDiv w:val="1"/>
      <w:marLeft w:val="0"/>
      <w:marRight w:val="0"/>
      <w:marTop w:val="0"/>
      <w:marBottom w:val="0"/>
      <w:divBdr>
        <w:top w:val="none" w:sz="0" w:space="0" w:color="auto"/>
        <w:left w:val="none" w:sz="0" w:space="0" w:color="auto"/>
        <w:bottom w:val="none" w:sz="0" w:space="0" w:color="auto"/>
        <w:right w:val="none" w:sz="0" w:space="0" w:color="auto"/>
      </w:divBdr>
    </w:div>
    <w:div w:id="327025423">
      <w:bodyDiv w:val="1"/>
      <w:marLeft w:val="0"/>
      <w:marRight w:val="0"/>
      <w:marTop w:val="0"/>
      <w:marBottom w:val="0"/>
      <w:divBdr>
        <w:top w:val="none" w:sz="0" w:space="0" w:color="auto"/>
        <w:left w:val="none" w:sz="0" w:space="0" w:color="auto"/>
        <w:bottom w:val="none" w:sz="0" w:space="0" w:color="auto"/>
        <w:right w:val="none" w:sz="0" w:space="0" w:color="auto"/>
      </w:divBdr>
      <w:divsChild>
        <w:div w:id="1300183456">
          <w:blockQuote w:val="1"/>
          <w:marLeft w:val="720"/>
          <w:marRight w:val="720"/>
          <w:marTop w:val="100"/>
          <w:marBottom w:val="100"/>
          <w:divBdr>
            <w:top w:val="none" w:sz="0" w:space="0" w:color="auto"/>
            <w:left w:val="none" w:sz="0" w:space="0" w:color="auto"/>
            <w:bottom w:val="none" w:sz="0" w:space="0" w:color="auto"/>
            <w:right w:val="none" w:sz="0" w:space="0" w:color="auto"/>
          </w:divBdr>
        </w:div>
        <w:div w:id="980160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75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3896549">
      <w:bodyDiv w:val="1"/>
      <w:marLeft w:val="0"/>
      <w:marRight w:val="0"/>
      <w:marTop w:val="0"/>
      <w:marBottom w:val="0"/>
      <w:divBdr>
        <w:top w:val="none" w:sz="0" w:space="0" w:color="auto"/>
        <w:left w:val="none" w:sz="0" w:space="0" w:color="auto"/>
        <w:bottom w:val="none" w:sz="0" w:space="0" w:color="auto"/>
        <w:right w:val="none" w:sz="0" w:space="0" w:color="auto"/>
      </w:divBdr>
    </w:div>
    <w:div w:id="360936744">
      <w:bodyDiv w:val="1"/>
      <w:marLeft w:val="0"/>
      <w:marRight w:val="0"/>
      <w:marTop w:val="0"/>
      <w:marBottom w:val="0"/>
      <w:divBdr>
        <w:top w:val="none" w:sz="0" w:space="0" w:color="auto"/>
        <w:left w:val="none" w:sz="0" w:space="0" w:color="auto"/>
        <w:bottom w:val="none" w:sz="0" w:space="0" w:color="auto"/>
        <w:right w:val="none" w:sz="0" w:space="0" w:color="auto"/>
      </w:divBdr>
      <w:divsChild>
        <w:div w:id="1304238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71218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03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293439162">
          <w:blockQuote w:val="1"/>
          <w:marLeft w:val="720"/>
          <w:marRight w:val="720"/>
          <w:marTop w:val="100"/>
          <w:marBottom w:val="100"/>
          <w:divBdr>
            <w:top w:val="none" w:sz="0" w:space="0" w:color="auto"/>
            <w:left w:val="none" w:sz="0" w:space="0" w:color="auto"/>
            <w:bottom w:val="none" w:sz="0" w:space="0" w:color="auto"/>
            <w:right w:val="none" w:sz="0" w:space="0" w:color="auto"/>
          </w:divBdr>
        </w:div>
        <w:div w:id="5171580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97489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725907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10295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5921428">
          <w:blockQuote w:val="1"/>
          <w:marLeft w:val="720"/>
          <w:marRight w:val="720"/>
          <w:marTop w:val="100"/>
          <w:marBottom w:val="100"/>
          <w:divBdr>
            <w:top w:val="none" w:sz="0" w:space="0" w:color="auto"/>
            <w:left w:val="none" w:sz="0" w:space="0" w:color="auto"/>
            <w:bottom w:val="none" w:sz="0" w:space="0" w:color="auto"/>
            <w:right w:val="none" w:sz="0" w:space="0" w:color="auto"/>
          </w:divBdr>
        </w:div>
        <w:div w:id="874469693">
          <w:blockQuote w:val="1"/>
          <w:marLeft w:val="720"/>
          <w:marRight w:val="720"/>
          <w:marTop w:val="100"/>
          <w:marBottom w:val="100"/>
          <w:divBdr>
            <w:top w:val="none" w:sz="0" w:space="0" w:color="auto"/>
            <w:left w:val="none" w:sz="0" w:space="0" w:color="auto"/>
            <w:bottom w:val="none" w:sz="0" w:space="0" w:color="auto"/>
            <w:right w:val="none" w:sz="0" w:space="0" w:color="auto"/>
          </w:divBdr>
        </w:div>
        <w:div w:id="6448958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83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44836055">
          <w:blockQuote w:val="1"/>
          <w:marLeft w:val="720"/>
          <w:marRight w:val="720"/>
          <w:marTop w:val="100"/>
          <w:marBottom w:val="100"/>
          <w:divBdr>
            <w:top w:val="none" w:sz="0" w:space="0" w:color="auto"/>
            <w:left w:val="none" w:sz="0" w:space="0" w:color="auto"/>
            <w:bottom w:val="none" w:sz="0" w:space="0" w:color="auto"/>
            <w:right w:val="none" w:sz="0" w:space="0" w:color="auto"/>
          </w:divBdr>
        </w:div>
        <w:div w:id="1360933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4865907">
      <w:bodyDiv w:val="1"/>
      <w:marLeft w:val="0"/>
      <w:marRight w:val="0"/>
      <w:marTop w:val="0"/>
      <w:marBottom w:val="0"/>
      <w:divBdr>
        <w:top w:val="none" w:sz="0" w:space="0" w:color="auto"/>
        <w:left w:val="none" w:sz="0" w:space="0" w:color="auto"/>
        <w:bottom w:val="none" w:sz="0" w:space="0" w:color="auto"/>
        <w:right w:val="none" w:sz="0" w:space="0" w:color="auto"/>
      </w:divBdr>
      <w:divsChild>
        <w:div w:id="1670400956">
          <w:blockQuote w:val="1"/>
          <w:marLeft w:val="720"/>
          <w:marRight w:val="720"/>
          <w:marTop w:val="100"/>
          <w:marBottom w:val="100"/>
          <w:divBdr>
            <w:top w:val="none" w:sz="0" w:space="0" w:color="auto"/>
            <w:left w:val="none" w:sz="0" w:space="0" w:color="auto"/>
            <w:bottom w:val="none" w:sz="0" w:space="0" w:color="auto"/>
            <w:right w:val="none" w:sz="0" w:space="0" w:color="auto"/>
          </w:divBdr>
        </w:div>
        <w:div w:id="3088265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7605026">
      <w:bodyDiv w:val="1"/>
      <w:marLeft w:val="0"/>
      <w:marRight w:val="0"/>
      <w:marTop w:val="0"/>
      <w:marBottom w:val="0"/>
      <w:divBdr>
        <w:top w:val="none" w:sz="0" w:space="0" w:color="auto"/>
        <w:left w:val="none" w:sz="0" w:space="0" w:color="auto"/>
        <w:bottom w:val="none" w:sz="0" w:space="0" w:color="auto"/>
        <w:right w:val="none" w:sz="0" w:space="0" w:color="auto"/>
      </w:divBdr>
    </w:div>
    <w:div w:id="369917206">
      <w:bodyDiv w:val="1"/>
      <w:marLeft w:val="0"/>
      <w:marRight w:val="0"/>
      <w:marTop w:val="0"/>
      <w:marBottom w:val="0"/>
      <w:divBdr>
        <w:top w:val="none" w:sz="0" w:space="0" w:color="auto"/>
        <w:left w:val="none" w:sz="0" w:space="0" w:color="auto"/>
        <w:bottom w:val="none" w:sz="0" w:space="0" w:color="auto"/>
        <w:right w:val="none" w:sz="0" w:space="0" w:color="auto"/>
      </w:divBdr>
    </w:div>
    <w:div w:id="391778052">
      <w:bodyDiv w:val="1"/>
      <w:marLeft w:val="0"/>
      <w:marRight w:val="0"/>
      <w:marTop w:val="0"/>
      <w:marBottom w:val="0"/>
      <w:divBdr>
        <w:top w:val="none" w:sz="0" w:space="0" w:color="auto"/>
        <w:left w:val="none" w:sz="0" w:space="0" w:color="auto"/>
        <w:bottom w:val="none" w:sz="0" w:space="0" w:color="auto"/>
        <w:right w:val="none" w:sz="0" w:space="0" w:color="auto"/>
      </w:divBdr>
    </w:div>
    <w:div w:id="470051124">
      <w:bodyDiv w:val="1"/>
      <w:marLeft w:val="0"/>
      <w:marRight w:val="0"/>
      <w:marTop w:val="0"/>
      <w:marBottom w:val="0"/>
      <w:divBdr>
        <w:top w:val="none" w:sz="0" w:space="0" w:color="auto"/>
        <w:left w:val="none" w:sz="0" w:space="0" w:color="auto"/>
        <w:bottom w:val="none" w:sz="0" w:space="0" w:color="auto"/>
        <w:right w:val="none" w:sz="0" w:space="0" w:color="auto"/>
      </w:divBdr>
    </w:div>
    <w:div w:id="526021155">
      <w:bodyDiv w:val="1"/>
      <w:marLeft w:val="0"/>
      <w:marRight w:val="0"/>
      <w:marTop w:val="0"/>
      <w:marBottom w:val="0"/>
      <w:divBdr>
        <w:top w:val="none" w:sz="0" w:space="0" w:color="auto"/>
        <w:left w:val="none" w:sz="0" w:space="0" w:color="auto"/>
        <w:bottom w:val="none" w:sz="0" w:space="0" w:color="auto"/>
        <w:right w:val="none" w:sz="0" w:space="0" w:color="auto"/>
      </w:divBdr>
    </w:div>
    <w:div w:id="591623464">
      <w:bodyDiv w:val="1"/>
      <w:marLeft w:val="0"/>
      <w:marRight w:val="0"/>
      <w:marTop w:val="0"/>
      <w:marBottom w:val="0"/>
      <w:divBdr>
        <w:top w:val="none" w:sz="0" w:space="0" w:color="auto"/>
        <w:left w:val="none" w:sz="0" w:space="0" w:color="auto"/>
        <w:bottom w:val="none" w:sz="0" w:space="0" w:color="auto"/>
        <w:right w:val="none" w:sz="0" w:space="0" w:color="auto"/>
      </w:divBdr>
    </w:div>
    <w:div w:id="600452297">
      <w:bodyDiv w:val="1"/>
      <w:marLeft w:val="0"/>
      <w:marRight w:val="0"/>
      <w:marTop w:val="0"/>
      <w:marBottom w:val="0"/>
      <w:divBdr>
        <w:top w:val="none" w:sz="0" w:space="0" w:color="auto"/>
        <w:left w:val="none" w:sz="0" w:space="0" w:color="auto"/>
        <w:bottom w:val="none" w:sz="0" w:space="0" w:color="auto"/>
        <w:right w:val="none" w:sz="0" w:space="0" w:color="auto"/>
      </w:divBdr>
    </w:div>
    <w:div w:id="622082185">
      <w:bodyDiv w:val="1"/>
      <w:marLeft w:val="0"/>
      <w:marRight w:val="0"/>
      <w:marTop w:val="0"/>
      <w:marBottom w:val="0"/>
      <w:divBdr>
        <w:top w:val="none" w:sz="0" w:space="0" w:color="auto"/>
        <w:left w:val="none" w:sz="0" w:space="0" w:color="auto"/>
        <w:bottom w:val="none" w:sz="0" w:space="0" w:color="auto"/>
        <w:right w:val="none" w:sz="0" w:space="0" w:color="auto"/>
      </w:divBdr>
    </w:div>
    <w:div w:id="631516145">
      <w:bodyDiv w:val="1"/>
      <w:marLeft w:val="0"/>
      <w:marRight w:val="0"/>
      <w:marTop w:val="0"/>
      <w:marBottom w:val="0"/>
      <w:divBdr>
        <w:top w:val="none" w:sz="0" w:space="0" w:color="auto"/>
        <w:left w:val="none" w:sz="0" w:space="0" w:color="auto"/>
        <w:bottom w:val="none" w:sz="0" w:space="0" w:color="auto"/>
        <w:right w:val="none" w:sz="0" w:space="0" w:color="auto"/>
      </w:divBdr>
    </w:div>
    <w:div w:id="790050651">
      <w:bodyDiv w:val="1"/>
      <w:marLeft w:val="0"/>
      <w:marRight w:val="0"/>
      <w:marTop w:val="0"/>
      <w:marBottom w:val="0"/>
      <w:divBdr>
        <w:top w:val="none" w:sz="0" w:space="0" w:color="auto"/>
        <w:left w:val="none" w:sz="0" w:space="0" w:color="auto"/>
        <w:bottom w:val="none" w:sz="0" w:space="0" w:color="auto"/>
        <w:right w:val="none" w:sz="0" w:space="0" w:color="auto"/>
      </w:divBdr>
      <w:divsChild>
        <w:div w:id="1955281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1899314">
      <w:bodyDiv w:val="1"/>
      <w:marLeft w:val="0"/>
      <w:marRight w:val="0"/>
      <w:marTop w:val="0"/>
      <w:marBottom w:val="0"/>
      <w:divBdr>
        <w:top w:val="none" w:sz="0" w:space="0" w:color="auto"/>
        <w:left w:val="none" w:sz="0" w:space="0" w:color="auto"/>
        <w:bottom w:val="none" w:sz="0" w:space="0" w:color="auto"/>
        <w:right w:val="none" w:sz="0" w:space="0" w:color="auto"/>
      </w:divBdr>
    </w:div>
    <w:div w:id="856769151">
      <w:bodyDiv w:val="1"/>
      <w:marLeft w:val="0"/>
      <w:marRight w:val="0"/>
      <w:marTop w:val="0"/>
      <w:marBottom w:val="0"/>
      <w:divBdr>
        <w:top w:val="none" w:sz="0" w:space="0" w:color="auto"/>
        <w:left w:val="none" w:sz="0" w:space="0" w:color="auto"/>
        <w:bottom w:val="none" w:sz="0" w:space="0" w:color="auto"/>
        <w:right w:val="none" w:sz="0" w:space="0" w:color="auto"/>
      </w:divBdr>
    </w:div>
    <w:div w:id="927078404">
      <w:bodyDiv w:val="1"/>
      <w:marLeft w:val="0"/>
      <w:marRight w:val="0"/>
      <w:marTop w:val="0"/>
      <w:marBottom w:val="0"/>
      <w:divBdr>
        <w:top w:val="none" w:sz="0" w:space="0" w:color="auto"/>
        <w:left w:val="none" w:sz="0" w:space="0" w:color="auto"/>
        <w:bottom w:val="none" w:sz="0" w:space="0" w:color="auto"/>
        <w:right w:val="none" w:sz="0" w:space="0" w:color="auto"/>
      </w:divBdr>
    </w:div>
    <w:div w:id="958605070">
      <w:bodyDiv w:val="1"/>
      <w:marLeft w:val="0"/>
      <w:marRight w:val="0"/>
      <w:marTop w:val="0"/>
      <w:marBottom w:val="0"/>
      <w:divBdr>
        <w:top w:val="none" w:sz="0" w:space="0" w:color="auto"/>
        <w:left w:val="none" w:sz="0" w:space="0" w:color="auto"/>
        <w:bottom w:val="none" w:sz="0" w:space="0" w:color="auto"/>
        <w:right w:val="none" w:sz="0" w:space="0" w:color="auto"/>
      </w:divBdr>
    </w:div>
    <w:div w:id="959527315">
      <w:bodyDiv w:val="1"/>
      <w:marLeft w:val="0"/>
      <w:marRight w:val="0"/>
      <w:marTop w:val="0"/>
      <w:marBottom w:val="0"/>
      <w:divBdr>
        <w:top w:val="none" w:sz="0" w:space="0" w:color="auto"/>
        <w:left w:val="none" w:sz="0" w:space="0" w:color="auto"/>
        <w:bottom w:val="none" w:sz="0" w:space="0" w:color="auto"/>
        <w:right w:val="none" w:sz="0" w:space="0" w:color="auto"/>
      </w:divBdr>
    </w:div>
    <w:div w:id="980112746">
      <w:bodyDiv w:val="1"/>
      <w:marLeft w:val="0"/>
      <w:marRight w:val="0"/>
      <w:marTop w:val="0"/>
      <w:marBottom w:val="0"/>
      <w:divBdr>
        <w:top w:val="none" w:sz="0" w:space="0" w:color="auto"/>
        <w:left w:val="none" w:sz="0" w:space="0" w:color="auto"/>
        <w:bottom w:val="none" w:sz="0" w:space="0" w:color="auto"/>
        <w:right w:val="none" w:sz="0" w:space="0" w:color="auto"/>
      </w:divBdr>
    </w:div>
    <w:div w:id="1032805514">
      <w:bodyDiv w:val="1"/>
      <w:marLeft w:val="0"/>
      <w:marRight w:val="0"/>
      <w:marTop w:val="0"/>
      <w:marBottom w:val="0"/>
      <w:divBdr>
        <w:top w:val="none" w:sz="0" w:space="0" w:color="auto"/>
        <w:left w:val="none" w:sz="0" w:space="0" w:color="auto"/>
        <w:bottom w:val="none" w:sz="0" w:space="0" w:color="auto"/>
        <w:right w:val="none" w:sz="0" w:space="0" w:color="auto"/>
      </w:divBdr>
    </w:div>
    <w:div w:id="1040280573">
      <w:bodyDiv w:val="1"/>
      <w:marLeft w:val="0"/>
      <w:marRight w:val="0"/>
      <w:marTop w:val="0"/>
      <w:marBottom w:val="0"/>
      <w:divBdr>
        <w:top w:val="none" w:sz="0" w:space="0" w:color="auto"/>
        <w:left w:val="none" w:sz="0" w:space="0" w:color="auto"/>
        <w:bottom w:val="none" w:sz="0" w:space="0" w:color="auto"/>
        <w:right w:val="none" w:sz="0" w:space="0" w:color="auto"/>
      </w:divBdr>
    </w:div>
    <w:div w:id="1041594376">
      <w:bodyDiv w:val="1"/>
      <w:marLeft w:val="0"/>
      <w:marRight w:val="0"/>
      <w:marTop w:val="0"/>
      <w:marBottom w:val="0"/>
      <w:divBdr>
        <w:top w:val="none" w:sz="0" w:space="0" w:color="auto"/>
        <w:left w:val="none" w:sz="0" w:space="0" w:color="auto"/>
        <w:bottom w:val="none" w:sz="0" w:space="0" w:color="auto"/>
        <w:right w:val="none" w:sz="0" w:space="0" w:color="auto"/>
      </w:divBdr>
    </w:div>
    <w:div w:id="1048380352">
      <w:bodyDiv w:val="1"/>
      <w:marLeft w:val="0"/>
      <w:marRight w:val="0"/>
      <w:marTop w:val="0"/>
      <w:marBottom w:val="0"/>
      <w:divBdr>
        <w:top w:val="none" w:sz="0" w:space="0" w:color="auto"/>
        <w:left w:val="none" w:sz="0" w:space="0" w:color="auto"/>
        <w:bottom w:val="none" w:sz="0" w:space="0" w:color="auto"/>
        <w:right w:val="none" w:sz="0" w:space="0" w:color="auto"/>
      </w:divBdr>
    </w:div>
    <w:div w:id="1088622549">
      <w:bodyDiv w:val="1"/>
      <w:marLeft w:val="0"/>
      <w:marRight w:val="0"/>
      <w:marTop w:val="0"/>
      <w:marBottom w:val="0"/>
      <w:divBdr>
        <w:top w:val="none" w:sz="0" w:space="0" w:color="auto"/>
        <w:left w:val="none" w:sz="0" w:space="0" w:color="auto"/>
        <w:bottom w:val="none" w:sz="0" w:space="0" w:color="auto"/>
        <w:right w:val="none" w:sz="0" w:space="0" w:color="auto"/>
      </w:divBdr>
    </w:div>
    <w:div w:id="1131367865">
      <w:bodyDiv w:val="1"/>
      <w:marLeft w:val="0"/>
      <w:marRight w:val="0"/>
      <w:marTop w:val="0"/>
      <w:marBottom w:val="0"/>
      <w:divBdr>
        <w:top w:val="none" w:sz="0" w:space="0" w:color="auto"/>
        <w:left w:val="none" w:sz="0" w:space="0" w:color="auto"/>
        <w:bottom w:val="none" w:sz="0" w:space="0" w:color="auto"/>
        <w:right w:val="none" w:sz="0" w:space="0" w:color="auto"/>
      </w:divBdr>
    </w:div>
    <w:div w:id="1148791655">
      <w:bodyDiv w:val="1"/>
      <w:marLeft w:val="0"/>
      <w:marRight w:val="0"/>
      <w:marTop w:val="0"/>
      <w:marBottom w:val="0"/>
      <w:divBdr>
        <w:top w:val="none" w:sz="0" w:space="0" w:color="auto"/>
        <w:left w:val="none" w:sz="0" w:space="0" w:color="auto"/>
        <w:bottom w:val="none" w:sz="0" w:space="0" w:color="auto"/>
        <w:right w:val="none" w:sz="0" w:space="0" w:color="auto"/>
      </w:divBdr>
    </w:div>
    <w:div w:id="1150168324">
      <w:bodyDiv w:val="1"/>
      <w:marLeft w:val="0"/>
      <w:marRight w:val="0"/>
      <w:marTop w:val="0"/>
      <w:marBottom w:val="0"/>
      <w:divBdr>
        <w:top w:val="none" w:sz="0" w:space="0" w:color="auto"/>
        <w:left w:val="none" w:sz="0" w:space="0" w:color="auto"/>
        <w:bottom w:val="none" w:sz="0" w:space="0" w:color="auto"/>
        <w:right w:val="none" w:sz="0" w:space="0" w:color="auto"/>
      </w:divBdr>
    </w:div>
    <w:div w:id="1302534958">
      <w:bodyDiv w:val="1"/>
      <w:marLeft w:val="0"/>
      <w:marRight w:val="0"/>
      <w:marTop w:val="0"/>
      <w:marBottom w:val="0"/>
      <w:divBdr>
        <w:top w:val="none" w:sz="0" w:space="0" w:color="auto"/>
        <w:left w:val="none" w:sz="0" w:space="0" w:color="auto"/>
        <w:bottom w:val="none" w:sz="0" w:space="0" w:color="auto"/>
        <w:right w:val="none" w:sz="0" w:space="0" w:color="auto"/>
      </w:divBdr>
    </w:div>
    <w:div w:id="1370372085">
      <w:bodyDiv w:val="1"/>
      <w:marLeft w:val="0"/>
      <w:marRight w:val="0"/>
      <w:marTop w:val="0"/>
      <w:marBottom w:val="0"/>
      <w:divBdr>
        <w:top w:val="none" w:sz="0" w:space="0" w:color="auto"/>
        <w:left w:val="none" w:sz="0" w:space="0" w:color="auto"/>
        <w:bottom w:val="none" w:sz="0" w:space="0" w:color="auto"/>
        <w:right w:val="none" w:sz="0" w:space="0" w:color="auto"/>
      </w:divBdr>
    </w:div>
    <w:div w:id="1380937061">
      <w:bodyDiv w:val="1"/>
      <w:marLeft w:val="0"/>
      <w:marRight w:val="0"/>
      <w:marTop w:val="0"/>
      <w:marBottom w:val="0"/>
      <w:divBdr>
        <w:top w:val="none" w:sz="0" w:space="0" w:color="auto"/>
        <w:left w:val="none" w:sz="0" w:space="0" w:color="auto"/>
        <w:bottom w:val="none" w:sz="0" w:space="0" w:color="auto"/>
        <w:right w:val="none" w:sz="0" w:space="0" w:color="auto"/>
      </w:divBdr>
      <w:divsChild>
        <w:div w:id="209396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175803">
          <w:blockQuote w:val="1"/>
          <w:marLeft w:val="720"/>
          <w:marRight w:val="720"/>
          <w:marTop w:val="100"/>
          <w:marBottom w:val="100"/>
          <w:divBdr>
            <w:top w:val="none" w:sz="0" w:space="0" w:color="auto"/>
            <w:left w:val="none" w:sz="0" w:space="0" w:color="auto"/>
            <w:bottom w:val="none" w:sz="0" w:space="0" w:color="auto"/>
            <w:right w:val="none" w:sz="0" w:space="0" w:color="auto"/>
          </w:divBdr>
        </w:div>
        <w:div w:id="591821810">
          <w:blockQuote w:val="1"/>
          <w:marLeft w:val="720"/>
          <w:marRight w:val="720"/>
          <w:marTop w:val="100"/>
          <w:marBottom w:val="100"/>
          <w:divBdr>
            <w:top w:val="none" w:sz="0" w:space="0" w:color="auto"/>
            <w:left w:val="none" w:sz="0" w:space="0" w:color="auto"/>
            <w:bottom w:val="none" w:sz="0" w:space="0" w:color="auto"/>
            <w:right w:val="none" w:sz="0" w:space="0" w:color="auto"/>
          </w:divBdr>
        </w:div>
        <w:div w:id="473648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6829596">
          <w:blockQuote w:val="1"/>
          <w:marLeft w:val="720"/>
          <w:marRight w:val="720"/>
          <w:marTop w:val="100"/>
          <w:marBottom w:val="100"/>
          <w:divBdr>
            <w:top w:val="none" w:sz="0" w:space="0" w:color="auto"/>
            <w:left w:val="none" w:sz="0" w:space="0" w:color="auto"/>
            <w:bottom w:val="none" w:sz="0" w:space="0" w:color="auto"/>
            <w:right w:val="none" w:sz="0" w:space="0" w:color="auto"/>
          </w:divBdr>
        </w:div>
        <w:div w:id="839196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31018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65963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845596">
          <w:blockQuote w:val="1"/>
          <w:marLeft w:val="720"/>
          <w:marRight w:val="720"/>
          <w:marTop w:val="100"/>
          <w:marBottom w:val="100"/>
          <w:divBdr>
            <w:top w:val="none" w:sz="0" w:space="0" w:color="auto"/>
            <w:left w:val="none" w:sz="0" w:space="0" w:color="auto"/>
            <w:bottom w:val="none" w:sz="0" w:space="0" w:color="auto"/>
            <w:right w:val="none" w:sz="0" w:space="0" w:color="auto"/>
          </w:divBdr>
        </w:div>
        <w:div w:id="2877077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589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9121163">
          <w:blockQuote w:val="1"/>
          <w:marLeft w:val="720"/>
          <w:marRight w:val="720"/>
          <w:marTop w:val="100"/>
          <w:marBottom w:val="100"/>
          <w:divBdr>
            <w:top w:val="none" w:sz="0" w:space="0" w:color="auto"/>
            <w:left w:val="none" w:sz="0" w:space="0" w:color="auto"/>
            <w:bottom w:val="none" w:sz="0" w:space="0" w:color="auto"/>
            <w:right w:val="none" w:sz="0" w:space="0" w:color="auto"/>
          </w:divBdr>
        </w:div>
        <w:div w:id="703869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91279137">
          <w:blockQuote w:val="1"/>
          <w:marLeft w:val="720"/>
          <w:marRight w:val="720"/>
          <w:marTop w:val="100"/>
          <w:marBottom w:val="100"/>
          <w:divBdr>
            <w:top w:val="none" w:sz="0" w:space="0" w:color="auto"/>
            <w:left w:val="none" w:sz="0" w:space="0" w:color="auto"/>
            <w:bottom w:val="none" w:sz="0" w:space="0" w:color="auto"/>
            <w:right w:val="none" w:sz="0" w:space="0" w:color="auto"/>
          </w:divBdr>
        </w:div>
        <w:div w:id="400366678">
          <w:blockQuote w:val="1"/>
          <w:marLeft w:val="720"/>
          <w:marRight w:val="720"/>
          <w:marTop w:val="100"/>
          <w:marBottom w:val="100"/>
          <w:divBdr>
            <w:top w:val="none" w:sz="0" w:space="0" w:color="auto"/>
            <w:left w:val="none" w:sz="0" w:space="0" w:color="auto"/>
            <w:bottom w:val="none" w:sz="0" w:space="0" w:color="auto"/>
            <w:right w:val="none" w:sz="0" w:space="0" w:color="auto"/>
          </w:divBdr>
        </w:div>
        <w:div w:id="6077842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7987898">
      <w:bodyDiv w:val="1"/>
      <w:marLeft w:val="0"/>
      <w:marRight w:val="0"/>
      <w:marTop w:val="0"/>
      <w:marBottom w:val="0"/>
      <w:divBdr>
        <w:top w:val="none" w:sz="0" w:space="0" w:color="auto"/>
        <w:left w:val="none" w:sz="0" w:space="0" w:color="auto"/>
        <w:bottom w:val="none" w:sz="0" w:space="0" w:color="auto"/>
        <w:right w:val="none" w:sz="0" w:space="0" w:color="auto"/>
      </w:divBdr>
    </w:div>
    <w:div w:id="1496872597">
      <w:bodyDiv w:val="1"/>
      <w:marLeft w:val="0"/>
      <w:marRight w:val="0"/>
      <w:marTop w:val="0"/>
      <w:marBottom w:val="0"/>
      <w:divBdr>
        <w:top w:val="none" w:sz="0" w:space="0" w:color="auto"/>
        <w:left w:val="none" w:sz="0" w:space="0" w:color="auto"/>
        <w:bottom w:val="none" w:sz="0" w:space="0" w:color="auto"/>
        <w:right w:val="none" w:sz="0" w:space="0" w:color="auto"/>
      </w:divBdr>
    </w:div>
    <w:div w:id="1526288766">
      <w:bodyDiv w:val="1"/>
      <w:marLeft w:val="0"/>
      <w:marRight w:val="0"/>
      <w:marTop w:val="0"/>
      <w:marBottom w:val="0"/>
      <w:divBdr>
        <w:top w:val="none" w:sz="0" w:space="0" w:color="auto"/>
        <w:left w:val="none" w:sz="0" w:space="0" w:color="auto"/>
        <w:bottom w:val="none" w:sz="0" w:space="0" w:color="auto"/>
        <w:right w:val="none" w:sz="0" w:space="0" w:color="auto"/>
      </w:divBdr>
    </w:div>
    <w:div w:id="1541086168">
      <w:bodyDiv w:val="1"/>
      <w:marLeft w:val="0"/>
      <w:marRight w:val="0"/>
      <w:marTop w:val="0"/>
      <w:marBottom w:val="0"/>
      <w:divBdr>
        <w:top w:val="none" w:sz="0" w:space="0" w:color="auto"/>
        <w:left w:val="none" w:sz="0" w:space="0" w:color="auto"/>
        <w:bottom w:val="none" w:sz="0" w:space="0" w:color="auto"/>
        <w:right w:val="none" w:sz="0" w:space="0" w:color="auto"/>
      </w:divBdr>
    </w:div>
    <w:div w:id="1546988210">
      <w:bodyDiv w:val="1"/>
      <w:marLeft w:val="0"/>
      <w:marRight w:val="0"/>
      <w:marTop w:val="0"/>
      <w:marBottom w:val="0"/>
      <w:divBdr>
        <w:top w:val="none" w:sz="0" w:space="0" w:color="auto"/>
        <w:left w:val="none" w:sz="0" w:space="0" w:color="auto"/>
        <w:bottom w:val="none" w:sz="0" w:space="0" w:color="auto"/>
        <w:right w:val="none" w:sz="0" w:space="0" w:color="auto"/>
      </w:divBdr>
    </w:div>
    <w:div w:id="1587610373">
      <w:bodyDiv w:val="1"/>
      <w:marLeft w:val="0"/>
      <w:marRight w:val="0"/>
      <w:marTop w:val="0"/>
      <w:marBottom w:val="0"/>
      <w:divBdr>
        <w:top w:val="none" w:sz="0" w:space="0" w:color="auto"/>
        <w:left w:val="none" w:sz="0" w:space="0" w:color="auto"/>
        <w:bottom w:val="none" w:sz="0" w:space="0" w:color="auto"/>
        <w:right w:val="none" w:sz="0" w:space="0" w:color="auto"/>
      </w:divBdr>
    </w:div>
    <w:div w:id="1642808962">
      <w:bodyDiv w:val="1"/>
      <w:marLeft w:val="0"/>
      <w:marRight w:val="0"/>
      <w:marTop w:val="0"/>
      <w:marBottom w:val="0"/>
      <w:divBdr>
        <w:top w:val="none" w:sz="0" w:space="0" w:color="auto"/>
        <w:left w:val="none" w:sz="0" w:space="0" w:color="auto"/>
        <w:bottom w:val="none" w:sz="0" w:space="0" w:color="auto"/>
        <w:right w:val="none" w:sz="0" w:space="0" w:color="auto"/>
      </w:divBdr>
      <w:divsChild>
        <w:div w:id="848837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758123">
          <w:blockQuote w:val="1"/>
          <w:marLeft w:val="720"/>
          <w:marRight w:val="720"/>
          <w:marTop w:val="100"/>
          <w:marBottom w:val="100"/>
          <w:divBdr>
            <w:top w:val="none" w:sz="0" w:space="0" w:color="auto"/>
            <w:left w:val="none" w:sz="0" w:space="0" w:color="auto"/>
            <w:bottom w:val="none" w:sz="0" w:space="0" w:color="auto"/>
            <w:right w:val="none" w:sz="0" w:space="0" w:color="auto"/>
          </w:divBdr>
        </w:div>
        <w:div w:id="959608170">
          <w:blockQuote w:val="1"/>
          <w:marLeft w:val="720"/>
          <w:marRight w:val="720"/>
          <w:marTop w:val="100"/>
          <w:marBottom w:val="100"/>
          <w:divBdr>
            <w:top w:val="none" w:sz="0" w:space="0" w:color="auto"/>
            <w:left w:val="none" w:sz="0" w:space="0" w:color="auto"/>
            <w:bottom w:val="none" w:sz="0" w:space="0" w:color="auto"/>
            <w:right w:val="none" w:sz="0" w:space="0" w:color="auto"/>
          </w:divBdr>
        </w:div>
        <w:div w:id="77018963">
          <w:blockQuote w:val="1"/>
          <w:marLeft w:val="720"/>
          <w:marRight w:val="720"/>
          <w:marTop w:val="100"/>
          <w:marBottom w:val="100"/>
          <w:divBdr>
            <w:top w:val="none" w:sz="0" w:space="0" w:color="auto"/>
            <w:left w:val="none" w:sz="0" w:space="0" w:color="auto"/>
            <w:bottom w:val="none" w:sz="0" w:space="0" w:color="auto"/>
            <w:right w:val="none" w:sz="0" w:space="0" w:color="auto"/>
          </w:divBdr>
        </w:div>
        <w:div w:id="2439549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972859">
          <w:blockQuote w:val="1"/>
          <w:marLeft w:val="720"/>
          <w:marRight w:val="720"/>
          <w:marTop w:val="100"/>
          <w:marBottom w:val="100"/>
          <w:divBdr>
            <w:top w:val="none" w:sz="0" w:space="0" w:color="auto"/>
            <w:left w:val="none" w:sz="0" w:space="0" w:color="auto"/>
            <w:bottom w:val="none" w:sz="0" w:space="0" w:color="auto"/>
            <w:right w:val="none" w:sz="0" w:space="0" w:color="auto"/>
          </w:divBdr>
        </w:div>
        <w:div w:id="233854159">
          <w:blockQuote w:val="1"/>
          <w:marLeft w:val="720"/>
          <w:marRight w:val="720"/>
          <w:marTop w:val="100"/>
          <w:marBottom w:val="100"/>
          <w:divBdr>
            <w:top w:val="none" w:sz="0" w:space="0" w:color="auto"/>
            <w:left w:val="none" w:sz="0" w:space="0" w:color="auto"/>
            <w:bottom w:val="none" w:sz="0" w:space="0" w:color="auto"/>
            <w:right w:val="none" w:sz="0" w:space="0" w:color="auto"/>
          </w:divBdr>
        </w:div>
        <w:div w:id="749547721">
          <w:blockQuote w:val="1"/>
          <w:marLeft w:val="720"/>
          <w:marRight w:val="720"/>
          <w:marTop w:val="100"/>
          <w:marBottom w:val="100"/>
          <w:divBdr>
            <w:top w:val="none" w:sz="0" w:space="0" w:color="auto"/>
            <w:left w:val="none" w:sz="0" w:space="0" w:color="auto"/>
            <w:bottom w:val="none" w:sz="0" w:space="0" w:color="auto"/>
            <w:right w:val="none" w:sz="0" w:space="0" w:color="auto"/>
          </w:divBdr>
        </w:div>
        <w:div w:id="9448474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1162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2891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94098">
          <w:blockQuote w:val="1"/>
          <w:marLeft w:val="720"/>
          <w:marRight w:val="720"/>
          <w:marTop w:val="100"/>
          <w:marBottom w:val="100"/>
          <w:divBdr>
            <w:top w:val="none" w:sz="0" w:space="0" w:color="auto"/>
            <w:left w:val="none" w:sz="0" w:space="0" w:color="auto"/>
            <w:bottom w:val="none" w:sz="0" w:space="0" w:color="auto"/>
            <w:right w:val="none" w:sz="0" w:space="0" w:color="auto"/>
          </w:divBdr>
        </w:div>
        <w:div w:id="89431496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028611">
          <w:blockQuote w:val="1"/>
          <w:marLeft w:val="720"/>
          <w:marRight w:val="720"/>
          <w:marTop w:val="100"/>
          <w:marBottom w:val="100"/>
          <w:divBdr>
            <w:top w:val="none" w:sz="0" w:space="0" w:color="auto"/>
            <w:left w:val="none" w:sz="0" w:space="0" w:color="auto"/>
            <w:bottom w:val="none" w:sz="0" w:space="0" w:color="auto"/>
            <w:right w:val="none" w:sz="0" w:space="0" w:color="auto"/>
          </w:divBdr>
        </w:div>
        <w:div w:id="9305110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2599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8754154">
      <w:bodyDiv w:val="1"/>
      <w:marLeft w:val="0"/>
      <w:marRight w:val="0"/>
      <w:marTop w:val="0"/>
      <w:marBottom w:val="0"/>
      <w:divBdr>
        <w:top w:val="none" w:sz="0" w:space="0" w:color="auto"/>
        <w:left w:val="none" w:sz="0" w:space="0" w:color="auto"/>
        <w:bottom w:val="none" w:sz="0" w:space="0" w:color="auto"/>
        <w:right w:val="none" w:sz="0" w:space="0" w:color="auto"/>
      </w:divBdr>
    </w:div>
    <w:div w:id="1698776753">
      <w:bodyDiv w:val="1"/>
      <w:marLeft w:val="0"/>
      <w:marRight w:val="0"/>
      <w:marTop w:val="0"/>
      <w:marBottom w:val="0"/>
      <w:divBdr>
        <w:top w:val="none" w:sz="0" w:space="0" w:color="auto"/>
        <w:left w:val="none" w:sz="0" w:space="0" w:color="auto"/>
        <w:bottom w:val="none" w:sz="0" w:space="0" w:color="auto"/>
        <w:right w:val="none" w:sz="0" w:space="0" w:color="auto"/>
      </w:divBdr>
    </w:div>
    <w:div w:id="1775781606">
      <w:bodyDiv w:val="1"/>
      <w:marLeft w:val="0"/>
      <w:marRight w:val="0"/>
      <w:marTop w:val="0"/>
      <w:marBottom w:val="0"/>
      <w:divBdr>
        <w:top w:val="none" w:sz="0" w:space="0" w:color="auto"/>
        <w:left w:val="none" w:sz="0" w:space="0" w:color="auto"/>
        <w:bottom w:val="none" w:sz="0" w:space="0" w:color="auto"/>
        <w:right w:val="none" w:sz="0" w:space="0" w:color="auto"/>
      </w:divBdr>
    </w:div>
    <w:div w:id="1782605293">
      <w:bodyDiv w:val="1"/>
      <w:marLeft w:val="0"/>
      <w:marRight w:val="0"/>
      <w:marTop w:val="0"/>
      <w:marBottom w:val="0"/>
      <w:divBdr>
        <w:top w:val="none" w:sz="0" w:space="0" w:color="auto"/>
        <w:left w:val="none" w:sz="0" w:space="0" w:color="auto"/>
        <w:bottom w:val="none" w:sz="0" w:space="0" w:color="auto"/>
        <w:right w:val="none" w:sz="0" w:space="0" w:color="auto"/>
      </w:divBdr>
      <w:divsChild>
        <w:div w:id="20066616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3471883">
      <w:bodyDiv w:val="1"/>
      <w:marLeft w:val="0"/>
      <w:marRight w:val="0"/>
      <w:marTop w:val="0"/>
      <w:marBottom w:val="0"/>
      <w:divBdr>
        <w:top w:val="none" w:sz="0" w:space="0" w:color="auto"/>
        <w:left w:val="none" w:sz="0" w:space="0" w:color="auto"/>
        <w:bottom w:val="none" w:sz="0" w:space="0" w:color="auto"/>
        <w:right w:val="none" w:sz="0" w:space="0" w:color="auto"/>
      </w:divBdr>
    </w:div>
    <w:div w:id="1825395477">
      <w:bodyDiv w:val="1"/>
      <w:marLeft w:val="0"/>
      <w:marRight w:val="0"/>
      <w:marTop w:val="0"/>
      <w:marBottom w:val="0"/>
      <w:divBdr>
        <w:top w:val="none" w:sz="0" w:space="0" w:color="auto"/>
        <w:left w:val="none" w:sz="0" w:space="0" w:color="auto"/>
        <w:bottom w:val="none" w:sz="0" w:space="0" w:color="auto"/>
        <w:right w:val="none" w:sz="0" w:space="0" w:color="auto"/>
      </w:divBdr>
      <w:divsChild>
        <w:div w:id="43537045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3642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08472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6258449">
      <w:bodyDiv w:val="1"/>
      <w:marLeft w:val="0"/>
      <w:marRight w:val="0"/>
      <w:marTop w:val="0"/>
      <w:marBottom w:val="0"/>
      <w:divBdr>
        <w:top w:val="none" w:sz="0" w:space="0" w:color="auto"/>
        <w:left w:val="none" w:sz="0" w:space="0" w:color="auto"/>
        <w:bottom w:val="none" w:sz="0" w:space="0" w:color="auto"/>
        <w:right w:val="none" w:sz="0" w:space="0" w:color="auto"/>
      </w:divBdr>
    </w:div>
    <w:div w:id="1840003099">
      <w:bodyDiv w:val="1"/>
      <w:marLeft w:val="0"/>
      <w:marRight w:val="0"/>
      <w:marTop w:val="0"/>
      <w:marBottom w:val="0"/>
      <w:divBdr>
        <w:top w:val="none" w:sz="0" w:space="0" w:color="auto"/>
        <w:left w:val="none" w:sz="0" w:space="0" w:color="auto"/>
        <w:bottom w:val="none" w:sz="0" w:space="0" w:color="auto"/>
        <w:right w:val="none" w:sz="0" w:space="0" w:color="auto"/>
      </w:divBdr>
    </w:div>
    <w:div w:id="1841264618">
      <w:bodyDiv w:val="1"/>
      <w:marLeft w:val="0"/>
      <w:marRight w:val="0"/>
      <w:marTop w:val="0"/>
      <w:marBottom w:val="0"/>
      <w:divBdr>
        <w:top w:val="none" w:sz="0" w:space="0" w:color="auto"/>
        <w:left w:val="none" w:sz="0" w:space="0" w:color="auto"/>
        <w:bottom w:val="none" w:sz="0" w:space="0" w:color="auto"/>
        <w:right w:val="none" w:sz="0" w:space="0" w:color="auto"/>
      </w:divBdr>
    </w:div>
    <w:div w:id="1848909186">
      <w:bodyDiv w:val="1"/>
      <w:marLeft w:val="0"/>
      <w:marRight w:val="0"/>
      <w:marTop w:val="0"/>
      <w:marBottom w:val="0"/>
      <w:divBdr>
        <w:top w:val="none" w:sz="0" w:space="0" w:color="auto"/>
        <w:left w:val="none" w:sz="0" w:space="0" w:color="auto"/>
        <w:bottom w:val="none" w:sz="0" w:space="0" w:color="auto"/>
        <w:right w:val="none" w:sz="0" w:space="0" w:color="auto"/>
      </w:divBdr>
    </w:div>
    <w:div w:id="1893419944">
      <w:bodyDiv w:val="1"/>
      <w:marLeft w:val="0"/>
      <w:marRight w:val="0"/>
      <w:marTop w:val="0"/>
      <w:marBottom w:val="0"/>
      <w:divBdr>
        <w:top w:val="none" w:sz="0" w:space="0" w:color="auto"/>
        <w:left w:val="none" w:sz="0" w:space="0" w:color="auto"/>
        <w:bottom w:val="none" w:sz="0" w:space="0" w:color="auto"/>
        <w:right w:val="none" w:sz="0" w:space="0" w:color="auto"/>
      </w:divBdr>
    </w:div>
    <w:div w:id="1924947936">
      <w:bodyDiv w:val="1"/>
      <w:marLeft w:val="0"/>
      <w:marRight w:val="0"/>
      <w:marTop w:val="0"/>
      <w:marBottom w:val="0"/>
      <w:divBdr>
        <w:top w:val="none" w:sz="0" w:space="0" w:color="auto"/>
        <w:left w:val="none" w:sz="0" w:space="0" w:color="auto"/>
        <w:bottom w:val="none" w:sz="0" w:space="0" w:color="auto"/>
        <w:right w:val="none" w:sz="0" w:space="0" w:color="auto"/>
      </w:divBdr>
    </w:div>
    <w:div w:id="1968703419">
      <w:bodyDiv w:val="1"/>
      <w:marLeft w:val="0"/>
      <w:marRight w:val="0"/>
      <w:marTop w:val="0"/>
      <w:marBottom w:val="0"/>
      <w:divBdr>
        <w:top w:val="none" w:sz="0" w:space="0" w:color="auto"/>
        <w:left w:val="none" w:sz="0" w:space="0" w:color="auto"/>
        <w:bottom w:val="none" w:sz="0" w:space="0" w:color="auto"/>
        <w:right w:val="none" w:sz="0" w:space="0" w:color="auto"/>
      </w:divBdr>
    </w:div>
    <w:div w:id="1976909034">
      <w:bodyDiv w:val="1"/>
      <w:marLeft w:val="0"/>
      <w:marRight w:val="0"/>
      <w:marTop w:val="0"/>
      <w:marBottom w:val="0"/>
      <w:divBdr>
        <w:top w:val="none" w:sz="0" w:space="0" w:color="auto"/>
        <w:left w:val="none" w:sz="0" w:space="0" w:color="auto"/>
        <w:bottom w:val="none" w:sz="0" w:space="0" w:color="auto"/>
        <w:right w:val="none" w:sz="0" w:space="0" w:color="auto"/>
      </w:divBdr>
    </w:div>
    <w:div w:id="2010593620">
      <w:bodyDiv w:val="1"/>
      <w:marLeft w:val="0"/>
      <w:marRight w:val="0"/>
      <w:marTop w:val="0"/>
      <w:marBottom w:val="0"/>
      <w:divBdr>
        <w:top w:val="none" w:sz="0" w:space="0" w:color="auto"/>
        <w:left w:val="none" w:sz="0" w:space="0" w:color="auto"/>
        <w:bottom w:val="none" w:sz="0" w:space="0" w:color="auto"/>
        <w:right w:val="none" w:sz="0" w:space="0" w:color="auto"/>
      </w:divBdr>
    </w:div>
    <w:div w:id="2030834242">
      <w:bodyDiv w:val="1"/>
      <w:marLeft w:val="0"/>
      <w:marRight w:val="0"/>
      <w:marTop w:val="0"/>
      <w:marBottom w:val="0"/>
      <w:divBdr>
        <w:top w:val="none" w:sz="0" w:space="0" w:color="auto"/>
        <w:left w:val="none" w:sz="0" w:space="0" w:color="auto"/>
        <w:bottom w:val="none" w:sz="0" w:space="0" w:color="auto"/>
        <w:right w:val="none" w:sz="0" w:space="0" w:color="auto"/>
      </w:divBdr>
    </w:div>
    <w:div w:id="2037735818">
      <w:bodyDiv w:val="1"/>
      <w:marLeft w:val="0"/>
      <w:marRight w:val="0"/>
      <w:marTop w:val="0"/>
      <w:marBottom w:val="0"/>
      <w:divBdr>
        <w:top w:val="none" w:sz="0" w:space="0" w:color="auto"/>
        <w:left w:val="none" w:sz="0" w:space="0" w:color="auto"/>
        <w:bottom w:val="none" w:sz="0" w:space="0" w:color="auto"/>
        <w:right w:val="none" w:sz="0" w:space="0" w:color="auto"/>
      </w:divBdr>
    </w:div>
    <w:div w:id="2058702768">
      <w:bodyDiv w:val="1"/>
      <w:marLeft w:val="0"/>
      <w:marRight w:val="0"/>
      <w:marTop w:val="0"/>
      <w:marBottom w:val="0"/>
      <w:divBdr>
        <w:top w:val="none" w:sz="0" w:space="0" w:color="auto"/>
        <w:left w:val="none" w:sz="0" w:space="0" w:color="auto"/>
        <w:bottom w:val="none" w:sz="0" w:space="0" w:color="auto"/>
        <w:right w:val="none" w:sz="0" w:space="0" w:color="auto"/>
      </w:divBdr>
    </w:div>
    <w:div w:id="2060742029">
      <w:bodyDiv w:val="1"/>
      <w:marLeft w:val="0"/>
      <w:marRight w:val="0"/>
      <w:marTop w:val="0"/>
      <w:marBottom w:val="0"/>
      <w:divBdr>
        <w:top w:val="none" w:sz="0" w:space="0" w:color="auto"/>
        <w:left w:val="none" w:sz="0" w:space="0" w:color="auto"/>
        <w:bottom w:val="none" w:sz="0" w:space="0" w:color="auto"/>
        <w:right w:val="none" w:sz="0" w:space="0" w:color="auto"/>
      </w:divBdr>
      <w:divsChild>
        <w:div w:id="1204443830">
          <w:blockQuote w:val="1"/>
          <w:marLeft w:val="720"/>
          <w:marRight w:val="720"/>
          <w:marTop w:val="100"/>
          <w:marBottom w:val="100"/>
          <w:divBdr>
            <w:top w:val="none" w:sz="0" w:space="0" w:color="auto"/>
            <w:left w:val="none" w:sz="0" w:space="0" w:color="auto"/>
            <w:bottom w:val="none" w:sz="0" w:space="0" w:color="auto"/>
            <w:right w:val="none" w:sz="0" w:space="0" w:color="auto"/>
          </w:divBdr>
        </w:div>
        <w:div w:id="523633430">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44197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953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3890441">
      <w:bodyDiv w:val="1"/>
      <w:marLeft w:val="0"/>
      <w:marRight w:val="0"/>
      <w:marTop w:val="0"/>
      <w:marBottom w:val="0"/>
      <w:divBdr>
        <w:top w:val="none" w:sz="0" w:space="0" w:color="auto"/>
        <w:left w:val="none" w:sz="0" w:space="0" w:color="auto"/>
        <w:bottom w:val="none" w:sz="0" w:space="0" w:color="auto"/>
        <w:right w:val="none" w:sz="0" w:space="0" w:color="auto"/>
      </w:divBdr>
    </w:div>
    <w:div w:id="2081370000">
      <w:bodyDiv w:val="1"/>
      <w:marLeft w:val="0"/>
      <w:marRight w:val="0"/>
      <w:marTop w:val="0"/>
      <w:marBottom w:val="0"/>
      <w:divBdr>
        <w:top w:val="none" w:sz="0" w:space="0" w:color="auto"/>
        <w:left w:val="none" w:sz="0" w:space="0" w:color="auto"/>
        <w:bottom w:val="none" w:sz="0" w:space="0" w:color="auto"/>
        <w:right w:val="none" w:sz="0" w:space="0" w:color="auto"/>
      </w:divBdr>
    </w:div>
    <w:div w:id="2092266871">
      <w:bodyDiv w:val="1"/>
      <w:marLeft w:val="0"/>
      <w:marRight w:val="0"/>
      <w:marTop w:val="0"/>
      <w:marBottom w:val="0"/>
      <w:divBdr>
        <w:top w:val="none" w:sz="0" w:space="0" w:color="auto"/>
        <w:left w:val="none" w:sz="0" w:space="0" w:color="auto"/>
        <w:bottom w:val="none" w:sz="0" w:space="0" w:color="auto"/>
        <w:right w:val="none" w:sz="0" w:space="0" w:color="auto"/>
      </w:divBdr>
      <w:divsChild>
        <w:div w:id="1103837992">
          <w:blockQuote w:val="1"/>
          <w:marLeft w:val="720"/>
          <w:marRight w:val="720"/>
          <w:marTop w:val="100"/>
          <w:marBottom w:val="100"/>
          <w:divBdr>
            <w:top w:val="none" w:sz="0" w:space="0" w:color="auto"/>
            <w:left w:val="none" w:sz="0" w:space="0" w:color="auto"/>
            <w:bottom w:val="none" w:sz="0" w:space="0" w:color="auto"/>
            <w:right w:val="none" w:sz="0" w:space="0" w:color="auto"/>
          </w:divBdr>
        </w:div>
        <w:div w:id="398752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384557">
      <w:bodyDiv w:val="1"/>
      <w:marLeft w:val="0"/>
      <w:marRight w:val="0"/>
      <w:marTop w:val="0"/>
      <w:marBottom w:val="0"/>
      <w:divBdr>
        <w:top w:val="none" w:sz="0" w:space="0" w:color="auto"/>
        <w:left w:val="none" w:sz="0" w:space="0" w:color="auto"/>
        <w:bottom w:val="none" w:sz="0" w:space="0" w:color="auto"/>
        <w:right w:val="none" w:sz="0" w:space="0" w:color="auto"/>
      </w:divBdr>
    </w:div>
    <w:div w:id="211054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leis/2002/l10406compilada.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lienacao-parental-apase.com.br/" TargetMode="External"/><Relationship Id="rId12" Type="http://schemas.openxmlformats.org/officeDocument/2006/relationships/hyperlink" Target="https://www.pailegal.net/index.php/sa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ibdfam.org.br/noticias/11118/Especialista+responde+%C3%A0s+principais+controv%C3%A9rsias+sobre+a+Lei+da+Aliena%C3%A7%C3%A3o+Parental" TargetMode="External"/><Relationship Id="rId5" Type="http://schemas.openxmlformats.org/officeDocument/2006/relationships/webSettings" Target="webSettings.xml"/><Relationship Id="rId10" Type="http://schemas.openxmlformats.org/officeDocument/2006/relationships/hyperlink" Target="https://paineisanalytics.cnj.jus.br/single/?appid=3cd3e5fc-5cc5-441e-b508-30261e5d288e&amp;sheet=7d9ee729-ccfe-4373-bef0-a5a739bb2906&amp;theme=horizon&amp;opt=ctxmenu,currsel&amp;select=nome_classe,&amp;select=nome,&amp;select=nome_municipio,&amp;select=sigla_tribunal" TargetMode="External"/><Relationship Id="rId4" Type="http://schemas.openxmlformats.org/officeDocument/2006/relationships/settings" Target="settings.xml"/><Relationship Id="rId9" Type="http://schemas.openxmlformats.org/officeDocument/2006/relationships/hyperlink" Target="https://www.conjur.com.br/2022-ago-30/afonso-pacileo-guarda-compartilhada-residencia-alternad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14FDE-4E81-450A-BF9A-783DE5769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743</TotalTime>
  <Pages>12</Pages>
  <Words>4330</Words>
  <Characters>23387</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Nena Castro</dc:creator>
  <cp:keywords/>
  <dc:description/>
  <cp:lastModifiedBy>Nena Castro</cp:lastModifiedBy>
  <cp:revision>248</cp:revision>
  <dcterms:created xsi:type="dcterms:W3CDTF">2025-06-30T16:12:00Z</dcterms:created>
  <dcterms:modified xsi:type="dcterms:W3CDTF">2025-07-02T05:26:00Z</dcterms:modified>
</cp:coreProperties>
</file>