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 SELO MUNICÍPIO SEM RACISMO</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processos de interiorização da política pública de equidade racial no Ceará</w:t>
      </w:r>
    </w:p>
    <w:p w:rsidR="00000000" w:rsidDel="00000000" w:rsidP="00000000" w:rsidRDefault="00000000" w:rsidRPr="00000000" w14:paraId="00000002">
      <w:pPr>
        <w:spacing w:line="360" w:lineRule="auto"/>
        <w:jc w:val="right"/>
        <w:rPr>
          <w:sz w:val="20"/>
          <w:szCs w:val="20"/>
        </w:rPr>
      </w:pPr>
      <w:r w:rsidDel="00000000" w:rsidR="00000000" w:rsidRPr="00000000">
        <w:rPr>
          <w:sz w:val="20"/>
          <w:szCs w:val="20"/>
          <w:rtl w:val="0"/>
        </w:rPr>
        <w:t xml:space="preserve">Nádia Amaro do Carmo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0"/>
          <w:szCs w:val="20"/>
        </w:rPr>
      </w:pPr>
      <w:r w:rsidDel="00000000" w:rsidR="00000000" w:rsidRPr="00000000">
        <w:rPr>
          <w:sz w:val="20"/>
          <w:szCs w:val="20"/>
          <w:rtl w:val="0"/>
        </w:rPr>
        <w:t xml:space="preserve">Maria Zelma de Araújo Madeira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sz w:val="20"/>
          <w:szCs w:val="20"/>
        </w:rPr>
      </w:pPr>
      <w:r w:rsidDel="00000000" w:rsidR="00000000" w:rsidRPr="00000000">
        <w:rPr>
          <w:sz w:val="20"/>
          <w:szCs w:val="20"/>
          <w:rtl w:val="0"/>
        </w:rPr>
        <w:t xml:space="preserve">Francisca Martír Silva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O presente artigo tem por finalidade apresentar a iniciativa de interiorização da política pública de promoção da equidade racial no Ceará: Selo Município sem Racismo. Este que tem sido uma importante ferramenta para o enfrentamento das desigualdades raciais por meio das gestões municipais cearense. O texto apresenta um breve histórico da questão racial no Estado e aponta os principais desafios e perspectivas que envolvem a iniciativa, bem como sua implementação. Por fim, serão esclarecidas as particularidades e o esforço realizados para capilarizar uma política pública de abordagem ampla e integrada na realidade do Ceará.</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Selo Município sem Racismo</w:t>
      </w:r>
      <w:r w:rsidDel="00000000" w:rsidR="00000000" w:rsidRPr="00000000">
        <w:rPr>
          <w:sz w:val="20"/>
          <w:szCs w:val="20"/>
          <w:rtl w:val="0"/>
        </w:rPr>
        <w:t xml:space="preserve">. Equidade Racial. Gestão Pública.</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after="0" w:before="0" w:line="240" w:lineRule="auto"/>
        <w:ind w:left="2834.645669291339" w:firstLine="0"/>
        <w:jc w:val="both"/>
        <w:rPr>
          <w:sz w:val="20"/>
          <w:szCs w:val="20"/>
        </w:rPr>
      </w:pPr>
      <w:r w:rsidDel="00000000" w:rsidR="00000000" w:rsidRPr="00000000">
        <w:rPr>
          <w:sz w:val="20"/>
          <w:szCs w:val="20"/>
          <w:rtl w:val="0"/>
        </w:rPr>
        <w:t xml:space="preserve">This article aims to present the initiative to internalize the public policy for promoting racial equity in Ceará: Municipality Seal without Racism. This has been an important tool for addressing racial inequalities through municipal administrations in Ceará. The text presents a brief history of the racial issue in the state and points out the main challenges and perspectives involving the initiative, as well as its implementation. Finally, the particularities and the effort made to spread a public policy with a broad and integrated approach to the reality of Ceará will be clarified.</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Municipality Seal without Racism. Racial Equity. Public Management.</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hd w:fill="ffffff" w:val="clear"/>
        <w:spacing w:before="240" w:line="360" w:lineRule="auto"/>
        <w:ind w:firstLine="720"/>
        <w:jc w:val="both"/>
        <w:rPr>
          <w:sz w:val="24"/>
          <w:szCs w:val="24"/>
        </w:rPr>
      </w:pPr>
      <w:r w:rsidDel="00000000" w:rsidR="00000000" w:rsidRPr="00000000">
        <w:rPr>
          <w:sz w:val="24"/>
          <w:szCs w:val="24"/>
          <w:rtl w:val="0"/>
        </w:rPr>
        <w:t xml:space="preserve">A política pública de enfrentamento as desigualdades raciais no cenário brasileiro, pode ser entendida como fruto da luta dos movimentos sociais negros, que numa longa trajetória de resistências e inventividade, reivindicam participação nos processos de gestão de políticas públicas para promoção da equidade racial. Nesse sentido o presente artigo, visa apresentar o trabalho realizado pela Secretaria da Igualdade Racial do Ceará - SEIR, por meio da iniciativa Selo Município sem Racismo</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como estratégia de interiorização das políticas de igualdade racial no Ceará.</w:t>
      </w:r>
    </w:p>
    <w:p w:rsidR="00000000" w:rsidDel="00000000" w:rsidP="00000000" w:rsidRDefault="00000000" w:rsidRPr="00000000" w14:paraId="00000012">
      <w:pPr>
        <w:shd w:fill="ffffff" w:val="clear"/>
        <w:spacing w:before="240" w:line="360" w:lineRule="auto"/>
        <w:ind w:firstLine="720"/>
        <w:jc w:val="both"/>
        <w:rPr>
          <w:sz w:val="24"/>
          <w:szCs w:val="24"/>
        </w:rPr>
      </w:pPr>
      <w:r w:rsidDel="00000000" w:rsidR="00000000" w:rsidRPr="00000000">
        <w:rPr>
          <w:sz w:val="24"/>
          <w:szCs w:val="24"/>
          <w:rtl w:val="0"/>
        </w:rPr>
        <w:t xml:space="preserve">Diante do exposto, apresentamos a instituição: a Secretaria de Igualdade Racial do Estado do Ceará - SEIR, estruturada após instituição da Reforma Administrativa Lei nº 18.310/2023, tem por objetivo, melhorar a eficiência do setor público na efetivação da política de promoção da igualdade racial, elaborando de forma sistemática uma gestão coerente com o enfrentamento ao racismo, com metas explícitas de redução das desigualdades raciais e ações de fortalecimento/reconhecimento étnico-racial desses grupos raciais discriminados, por meio de estratégias da transversalidade nas políticas setoriais, do eixo da descentralização e do controle social.</w:t>
      </w:r>
    </w:p>
    <w:p w:rsidR="00000000" w:rsidDel="00000000" w:rsidP="00000000" w:rsidRDefault="00000000" w:rsidRPr="00000000" w14:paraId="00000013">
      <w:pPr>
        <w:shd w:fill="ffffff" w:val="clear"/>
        <w:spacing w:before="240" w:line="360" w:lineRule="auto"/>
        <w:ind w:firstLine="720"/>
        <w:jc w:val="both"/>
        <w:rPr>
          <w:sz w:val="24"/>
          <w:szCs w:val="24"/>
        </w:rPr>
      </w:pPr>
      <w:r w:rsidDel="00000000" w:rsidR="00000000" w:rsidRPr="00000000">
        <w:rPr>
          <w:sz w:val="24"/>
          <w:szCs w:val="24"/>
          <w:rtl w:val="0"/>
        </w:rPr>
        <w:t xml:space="preserve">Sua missão está pautada na promoção da inclusão econômica, política e social, assim como promover a proteção dos direitos dos grupos impactados pelo racismo e desigualdades raciais, notadamente, população negra, quilombolas, povos de terreiro e povos ciganos, no cenário cearense. Importa ressaltar que no contexto do Plano de Governo (2023-2026), o combate ao racismo encontra-se como 5° Diretriz, sendo considerado como estratégia basilar às políticas públicas, via ações repressivas, valorativas e afirmativas, garantindo a superação das persistentes desigualdades raciais e inclusão socioeconômica dos grupos racializados de forma subalterna, somada a Assinatura do Termo de cooperação técnica com a Fundação Tide Setubal</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para construção de um orçamento sensível a gênero e raça.</w:t>
      </w:r>
    </w:p>
    <w:p w:rsidR="00000000" w:rsidDel="00000000" w:rsidP="00000000" w:rsidRDefault="00000000" w:rsidRPr="00000000" w14:paraId="00000014">
      <w:pPr>
        <w:shd w:fill="ffffff" w:val="clear"/>
        <w:spacing w:before="240" w:line="360" w:lineRule="auto"/>
        <w:ind w:firstLine="720"/>
        <w:jc w:val="both"/>
        <w:rPr>
          <w:sz w:val="24"/>
          <w:szCs w:val="24"/>
        </w:rPr>
      </w:pPr>
      <w:r w:rsidDel="00000000" w:rsidR="00000000" w:rsidRPr="00000000">
        <w:rPr>
          <w:sz w:val="24"/>
          <w:szCs w:val="24"/>
          <w:rtl w:val="0"/>
        </w:rPr>
        <w:t xml:space="preserve">A Secretaria da Igualdade Racial do Ceará (SEIR), já iniciou em sua equipe, seleção estratégica e direcionada ao reconhecimento e valorização de pessoas negras, quilombolas e de terreiro; mesclando as representações e saberes entre lideranças/ativistas dos movimentos negros, quilombola e de terreiro e pesquisadores(as) das relações étnico-raciais. Esse processo objetiva a promoção da diversidade e a inclusão, dos grupos historicamente discriminados, no setor público. Compreendemos como fundamental que o setor público impulsione a presença dos grupos étnico-raciais em suas instâncias, haja vista que dessa forma poderemos representar e atender a sociedade em sua pluralidade.</w:t>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ab/>
        <w:t xml:space="preserve">Com isso, apontamos que uma das estratégias de atuação do órgão reside na interiorização da política pública de igualdade racial, por meio do Selo Município sem Racismo, instituído por lei no ano de 2021 e com ações melhor desenhadas a partir da definição das metas previstas no Plano Plurianual do Ceará (PPA/2023-2027), um plano sensível a raça e gênero e que tem a questão racial como tema transversal em todas as pastas da gestão em vigência, este que é o objeto que estrutura a discussão a ser tecida no presente artigo. </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Diante do histórico brevemente exposto, a respeito da institucionalização da política de igualdade racial no Ceará, apontamos que o objetivo deste trabalho, reside na relevância da construção da agenda racial no contexto cearense, haja vista que o Estado, possui em sua composição populacional, 71,5% de habitantes que se autodeclaram negros (pretos e pardos conforma orientação do Instituto Brasileiro de Geografia e Estatística - IBGE (2022) e a gestão de políticas sensíveis aos grupos racialmente subalternizados, se torna uma importante estratégia para o desenvolvimento social, econômico e político desses grupos, além de promover de modo consciente a justiça racial, possibilitando que estes acessem políticas que atendam as suas particularidades, partindo de suas cosmovisões e cosmologias.</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O breve estudo, é de caráter bibliográfico e aponta o caminho percorrido pela Comissão Técnica do Selo Município sem Racismo, para possibilitar a interiorização da igualdade racial junto aos municípios que compõem o Estado cearense, desde os processos de articulação, até a concessão do selo.</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SELO MUNICÍPIO SEM RACISMO: PROCESSOS DE IMPLEMENTAÇÃO</w:t>
      </w:r>
    </w:p>
    <w:p w:rsidR="00000000" w:rsidDel="00000000" w:rsidP="00000000" w:rsidRDefault="00000000" w:rsidRPr="00000000" w14:paraId="0000001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Selo Município sem Racismo, foi instituído por meio da Lei nº </w:t>
      </w:r>
      <w:r w:rsidDel="00000000" w:rsidR="00000000" w:rsidRPr="00000000">
        <w:rPr>
          <w:sz w:val="24"/>
          <w:szCs w:val="24"/>
          <w:highlight w:val="white"/>
          <w:rtl w:val="0"/>
        </w:rPr>
        <w:t xml:space="preserve">17. 704/2021</w:t>
      </w:r>
      <w:r w:rsidDel="00000000" w:rsidR="00000000" w:rsidRPr="00000000">
        <w:rPr>
          <w:sz w:val="21"/>
          <w:szCs w:val="21"/>
          <w:highlight w:val="white"/>
          <w:rtl w:val="0"/>
        </w:rPr>
        <w:t xml:space="preserve">, </w:t>
      </w:r>
      <w:r w:rsidDel="00000000" w:rsidR="00000000" w:rsidRPr="00000000">
        <w:rPr>
          <w:sz w:val="24"/>
          <w:szCs w:val="24"/>
          <w:rtl w:val="0"/>
        </w:rPr>
        <w:t xml:space="preserve">certificação a ser concedida aos municípios do Estado do Ceará em reconhecimento a ações promovidas, em âmbito local, para o enfrentamento do racismo e a promoção da igualdade racial, isto é, o selo, tem por objetivo, avaliar as ações que os municípios realizam de forma transversal às suas pastas voltadas à questão racial. </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ab/>
        <w:t xml:space="preserve">Para iniciarmos o debate, cabe expor que o Ceará, se divide em 184 municípios, sendo estes distribuídos em 14 regiões de planejamento administrativo, a saber: Cariri; Centro Sul; Grande Fortaleza; Litoral Leste; Litoral Norte; Litoral Oeste/Vale do Curu; Maciço de Baturité; Serra da Ibiapaba; Sertão Central; Sertão de Canindé; Sertão de Sobral; Sertão dos Crateús; Sertão dos Inhamuns e Vale do Jaguaribe.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Quando tratamos da questão racial de forma municipalizada, deparamo-nos com a lacuna referente ao entendimento sobre a temática, do universo de 184 municípios, consegue- se extrair um quantitativo pequeno de localidades cujas gestões apontem em suas estruturas organizacionais a pauta racial fora do eixo da cultura - proteção social - educação, em pastas administrativo-financeiro, a título de exemplo, podemos avaliar que não há na maioria dos municípios, orçamentos sensíveis a raça, o que elabora preocupações quanto a capilaridade da política pública de promoção da igualdade racial, haja vista que ações voltadas a esta questão não devem se limitar ao campo do simbólico.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Não é, portanto, incomum nos depararmos com questionamentos sobre a necessidade, ou, não de preocupação com o debate racial, sobretudo, no campo da gestão pública, indagações como “não podemos pensar de forma separada, somos todos humanos”, ou, ainda, “é realmente necessário pensar em ações específicas, sendo que já trabalhamos de modo a incluir todos independente de cor?”. Essas linhas argumentativas são motivadas pelo mito da democracia racial, que aponta na convivência pacífica e harmoniosa entre os grupos étnico-raciais, a ausência de conflitos raciais, fato que justifica a insistência das problemáticas que assolam as políticas públicas para promoção da equidade racial. Conforme Nascimento, Portella e França (2023, p.46):</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0">
      <w:pPr>
        <w:spacing w:line="240" w:lineRule="auto"/>
        <w:ind w:left="2267.716535433071" w:firstLine="0"/>
        <w:jc w:val="both"/>
        <w:rPr>
          <w:sz w:val="20"/>
          <w:szCs w:val="20"/>
        </w:rPr>
      </w:pPr>
      <w:r w:rsidDel="00000000" w:rsidR="00000000" w:rsidRPr="00000000">
        <w:rPr>
          <w:sz w:val="20"/>
          <w:szCs w:val="20"/>
          <w:rtl w:val="0"/>
        </w:rPr>
        <w:t xml:space="preserve">Compreender que a ‘raça’ ainda importa é um passo essencial para combater as possíveis manifestações de discriminação racial. Esse entendimento nos possibilita desenvolver estratégias mais eficazes para enfrentar o racismo em todas as suas formas e, em última análise, construir uma sociedade mais equitativa e inclusiva. </w:t>
      </w:r>
    </w:p>
    <w:p w:rsidR="00000000" w:rsidDel="00000000" w:rsidP="00000000" w:rsidRDefault="00000000" w:rsidRPr="00000000" w14:paraId="00000021">
      <w:pPr>
        <w:spacing w:line="36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O racismo, segundo Almeida (2018), é uma forma de discriminação que acontece de forma sistemática, tendo a raça como base, em que se manifesta tanto de forma consciente quanto inconsciente, e acaba levando a que grupos obtenham vantagens ou desvantagens, dependendo do grupo racial ao qual pertencem. Por esta razão, torna-se imprescindível compreender que o racismo não deve ser lido a partir da ótica da conduta individual, uma vez que este estrutura as relações sociais, afetando a vida de pessoas negras cotidianamente. Além disso, é com base no ideal da raça que as instituições criam e estabelecem relações racialmente hierarquizadas. </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Logo, discutir a respeito das políticas públicas para a promoção da igualdade racial, é apontar que esta tem um histórico recente se levarmos em consideração os quase quatrocentos anos de escravização e os poucos mais de cento e trinta anos de abolição, as políticas voltadas à reparação histórica ainda datam de anos recentes e enfrentam grandes barreiras à sua efetivação, para ilustrar, as ações afirmativas, modalidade cotas raciais, foi e segue sendo motivo de grandes conflitos no debate racial brasileiro, desde a sua implementação no país, ganhou contornos em dois vieses; o primeiro com relação a legitimidade da mesma para promover a equidade racial; e o segundo, referente a própria construção social de “quem é negro no Brasil?”. </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Daí a relevância de compreender que no país, não é unânime, o reconhecimento acerca da existência das desigualdades com recortes raciais, para muitos ainda se alimenta a noção idílica de que existe no país democracia racial e que, portanto, políticas públicas voltadas a grupos racialmente subalternizados, não são necessárias para promover reparação histórica e assim possibilitar que estes, tenham equidade em condições de acesso a bens e serviços.</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Isso justifica, em grande medida, os entraves encontrados quando trabalhamos com a interiorização da igualdade racial, a questão orçamentária, é fato que as políticas públicas de um modo geral são afetadas pela falta de orçamento para execução dos serviços, todavia, quando recorremos a questão racial, ainda há uma barreira, inicialmente na sensibilização da própria gestão em compreender a relevância e urgência, com o estabelecimento de metas definidas com previsão orçamentária, uma vez que não se pode combater o racismo a partir do campo do simbólico, recorrendo somente a ações culturais.</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Ao nos reportamos à política de igualdade racial, podemos elencar que nos últimos vinte anos, a mesma tem ganhado destaque no cenário brasileiro, ao filtrarmos a realidade cearense, podemos apontar algumas legislações no que tocam a questão, a saber: Lei Nº 15.953/2016 - Cria o Conselho Estadual de Promoção da Igualdade Racial; Lei Nº 16.197/2017 - Institui cotas raciais para as Universidades Estaduais; Lei Nº 17.432/2021 - Institui cotas raciais para concursos públicos estaduais; Lei Nº 17.704/2021 - Cria o “Selo Município sem Racismo” no Estado do Ceará; Decreto Nº 35.819/2023 - Dispõe sobre políticas afirmativas no âmbito do fomento cultural estadual; Lei nº 18.455/2023 - Institui o Selo Igualdade Racial para promoção de ações afirmativas de igualdade racial no âmbito da iniciativa privada, no estado do Ceará.</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Notamos assim, um esforço em capilarizar a igualdade racial em termos de gestão pública, as leis existentes prestam um valioso salto na realidade do Estado, todavia, ressente-se ainda do baixo investimento orçamentário para desenvolvimento da política.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Corroboramos com França (2023), quando ele nos interpela que investir na igualdade racial é uma estratégia inteligente, também, do ponto de vista econômico. Além de ser uma questão de justiça e equidade, essa iniciativa contribui para o crescimento do país. A desigualdade racial limita o potencial das pessoas e o racismo estrutural gera custos econômicos consideráveis. Uma sociedade com menos desigualdades raciais tende a ser mais forte economicamente. Quando comunidades marginalizadas em termos raciais, têm acesso à educação, saúde e oportunidades de trabalho, isso aumenta a produtividade e impulsiona o desenvolvimento econômico, trazendo benefícios para toda a sociedade.</w:t>
      </w:r>
    </w:p>
    <w:p w:rsidR="00000000" w:rsidDel="00000000" w:rsidP="00000000" w:rsidRDefault="00000000" w:rsidRPr="00000000" w14:paraId="00000029">
      <w:pPr>
        <w:spacing w:line="360" w:lineRule="auto"/>
        <w:jc w:val="both"/>
        <w:rPr>
          <w:sz w:val="24"/>
          <w:szCs w:val="24"/>
        </w:rPr>
      </w:pPr>
      <w:r w:rsidDel="00000000" w:rsidR="00000000" w:rsidRPr="00000000">
        <w:rPr>
          <w:rtl w:val="0"/>
        </w:rPr>
      </w:r>
    </w:p>
    <w:p w:rsidR="00000000" w:rsidDel="00000000" w:rsidP="00000000" w:rsidRDefault="00000000" w:rsidRPr="00000000" w14:paraId="0000002A">
      <w:pPr>
        <w:spacing w:line="360" w:lineRule="auto"/>
        <w:jc w:val="both"/>
        <w:rPr>
          <w:b w:val="1"/>
          <w:sz w:val="24"/>
          <w:szCs w:val="24"/>
        </w:rPr>
      </w:pPr>
      <w:r w:rsidDel="00000000" w:rsidR="00000000" w:rsidRPr="00000000">
        <w:rPr>
          <w:b w:val="1"/>
          <w:sz w:val="24"/>
          <w:szCs w:val="24"/>
          <w:rtl w:val="0"/>
        </w:rPr>
        <w:t xml:space="preserve">2.1 Aspectos técnicos para obter o selo</w:t>
      </w:r>
    </w:p>
    <w:p w:rsidR="00000000" w:rsidDel="00000000" w:rsidP="00000000" w:rsidRDefault="00000000" w:rsidRPr="00000000" w14:paraId="0000002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O processo de execução do selo, se dá a partir primeiramente de articulação interinstitucional com os municípios, para que estes acessem detalhes a respeito da adesão à certificação, conforme estabelecido no documento Instrumental de Monitoramento de Avaliação - IMA, os municípios devem atender aos critérios legalmente estabelecidos no IMA, para que após o processo de monitoramento e avaliação realizado pela comissão instituída por portaria da Secretaria da Igualdade Racial, por meios de critérios objetivos, transparentes e com interatividade com os Municípios avaliado, junto ao Conselho Estadual de Igualdade Racial (COEPIR), deliberar, ou, não a concessão do selo ao município.</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O IMA, trabalha a partir de três eixos, sendo estes: requisitos essenciais (Controle Social; Gestão; Formação continuada de servidores e gestores e transversalização das políticas de combate ao racismo e de igualdade racial entre as diversas políticas e serviços públicos); requisitos complementares (Reconhecimento do Dia Nacional da Consciência Negra; Aplicação da Lei 10.639/2003 e Diretrizes para Educação Quilombola; Adesão ao Sistema Nacional de Promoção da Igualdade Racial - SINAPIR; Ações voltadas para primeira infância antirracista; Ações de reconhecimento e valorização da memória histórica e da cultura negra e de povos e comunidades tradicionais no âmbito municipal); e ações desenvolvidas que estejam fora dos requisitos anteriores (Nesse eixo compete ao Município apresentar e descrever ações desenvolvidas que tenham como finalidade ou efeitos o combate ao racismo e a promoção da igualdade racial).</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Os caminhos para certificação do selo, respeitam, respectivamente, as seguintes etapas: a) manifestação de interesse via pessoa gestora do município; b) processo de assessoramento, orientação, monitoramento e avaliação da Comissão junto aos municípios; c) análise do IMA para validação da concessão da comenda junto ao Conselho Estadual de Promoção da Igualdade Racial; d) solenidade de entrega. </w:t>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ab/>
        <w:t xml:space="preserve">Isto posto, destacamos alguns dados importantes, como já dito anteriormente a execução efetiva do selo se dá a partir de 2023, após reestruturação administrativa do Governo do Estado, no primeiro semestre de 2024, posterior a atualização do IMA, bem como elaboração de estratégias e metas para mobilização dos municípios; a equipe da Secretaria da Igualdade Racial mediante envio de ofícios e ligações telefônicas, mobilizou os 184 municípios cearenses para uma reunião virtual de apresentação da iniciativa. Destes, apenas 12%, participaram da reunião, entretanto, outro dado relevante, se refere às manifestações de interesse para adesão ao selo, que dizem respeito a 11% de municípios, estes não são os mesmos que participaram da reunião, tendo assim a soma de 42 (quarenta e dois) municípios mobilizados naquele ano. </w:t>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ab/>
        <w:t xml:space="preserve">Ainda em 2024, foram concedidos selo a 5 (cinco) municípios, sendo estes: Araripe, Horizonte, Brejo Santo, Crato, Beberibe e Icapuí, destacamos que estas localidades já atuavam de forma mais avançada no que tange a política de igualdade racial e por isso, conseguiram desenvolver o relatório em resposta ao IMA de forma mais agilizada. Abaixo, ilustração da cerimônia de entrega da comenda, que contou com a presença das autoridades locais e da Vice-Governadora do Ceará, Jade Romero:</w:t>
      </w:r>
    </w:p>
    <w:p w:rsidR="00000000" w:rsidDel="00000000" w:rsidP="00000000" w:rsidRDefault="00000000" w:rsidRPr="00000000" w14:paraId="00000031">
      <w:pPr>
        <w:spacing w:line="360" w:lineRule="auto"/>
        <w:jc w:val="center"/>
        <w:rPr>
          <w:sz w:val="24"/>
          <w:szCs w:val="24"/>
        </w:rPr>
      </w:pPr>
      <w:r w:rsidDel="00000000" w:rsidR="00000000" w:rsidRPr="00000000">
        <w:rPr>
          <w:b w:val="1"/>
          <w:sz w:val="24"/>
          <w:szCs w:val="24"/>
          <w:rtl w:val="0"/>
        </w:rPr>
        <w:t xml:space="preserve">Imagem 1 </w:t>
      </w:r>
      <w:r w:rsidDel="00000000" w:rsidR="00000000" w:rsidRPr="00000000">
        <w:rPr>
          <w:sz w:val="24"/>
          <w:szCs w:val="24"/>
          <w:rtl w:val="0"/>
        </w:rPr>
        <w:t xml:space="preserve">- Solenidade de entrega do Selo Município sem Racismo </w:t>
      </w:r>
    </w:p>
    <w:p w:rsidR="00000000" w:rsidDel="00000000" w:rsidP="00000000" w:rsidRDefault="00000000" w:rsidRPr="00000000" w14:paraId="00000032">
      <w:pPr>
        <w:spacing w:line="360" w:lineRule="auto"/>
        <w:ind w:left="1700.7874015748032" w:firstLine="0"/>
        <w:jc w:val="both"/>
        <w:rPr>
          <w:sz w:val="24"/>
          <w:szCs w:val="24"/>
        </w:rPr>
      </w:pPr>
      <w:r w:rsidDel="00000000" w:rsidR="00000000" w:rsidRPr="00000000">
        <w:rPr>
          <w:sz w:val="24"/>
          <w:szCs w:val="24"/>
        </w:rPr>
        <w:drawing>
          <wp:inline distB="114300" distT="114300" distL="114300" distR="114300">
            <wp:extent cx="3595688" cy="2395134"/>
            <wp:effectExtent b="0" l="0" r="0" t="0"/>
            <wp:docPr id="103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95688" cy="239513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ind w:left="1700.7874015748032" w:firstLine="0"/>
        <w:jc w:val="both"/>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Assessoria de comunicação Casa Civil, 2024, </w:t>
      </w:r>
      <w:r w:rsidDel="00000000" w:rsidR="00000000" w:rsidRPr="00000000">
        <w:rPr>
          <w:i w:val="1"/>
          <w:sz w:val="20"/>
          <w:szCs w:val="20"/>
          <w:rtl w:val="0"/>
        </w:rPr>
        <w:t xml:space="preserve">on-line</w:t>
      </w:r>
      <w:r w:rsidDel="00000000" w:rsidR="00000000" w:rsidRPr="00000000">
        <w:rPr>
          <w:sz w:val="20"/>
          <w:szCs w:val="20"/>
          <w:rtl w:val="0"/>
        </w:rPr>
        <w:t xml:space="preserve">.</w:t>
      </w:r>
    </w:p>
    <w:p w:rsidR="00000000" w:rsidDel="00000000" w:rsidP="00000000" w:rsidRDefault="00000000" w:rsidRPr="00000000" w14:paraId="00000034">
      <w:pPr>
        <w:spacing w:line="360" w:lineRule="auto"/>
        <w:jc w:val="both"/>
        <w:rPr>
          <w:sz w:val="20"/>
          <w:szCs w:val="20"/>
        </w:rPr>
      </w:pPr>
      <w:r w:rsidDel="00000000" w:rsidR="00000000" w:rsidRPr="00000000">
        <w:rPr>
          <w:rtl w:val="0"/>
        </w:rPr>
      </w:r>
    </w:p>
    <w:p w:rsidR="00000000" w:rsidDel="00000000" w:rsidP="00000000" w:rsidRDefault="00000000" w:rsidRPr="00000000" w14:paraId="00000035">
      <w:pPr>
        <w:spacing w:line="360" w:lineRule="auto"/>
        <w:jc w:val="both"/>
        <w:rPr>
          <w:sz w:val="24"/>
          <w:szCs w:val="24"/>
        </w:rPr>
      </w:pPr>
      <w:r w:rsidDel="00000000" w:rsidR="00000000" w:rsidRPr="00000000">
        <w:rPr>
          <w:sz w:val="20"/>
          <w:szCs w:val="20"/>
          <w:rtl w:val="0"/>
        </w:rPr>
        <w:tab/>
      </w:r>
      <w:r w:rsidDel="00000000" w:rsidR="00000000" w:rsidRPr="00000000">
        <w:rPr>
          <w:sz w:val="24"/>
          <w:szCs w:val="24"/>
          <w:rtl w:val="0"/>
        </w:rPr>
        <w:t xml:space="preserve">Adiantando o debate, apontamos que atualmente temos trabalhado com um total de 11 (onze) municípios em processo de monitoramento e avaliação, já com análise de relatórios e temos o horizonte de aproximações com 31 (trinta e uma) localidades. Isso demonstra que a estratégia de interiorização da igualdade racial, apesar, dos muitos desafios encontrados, tem se fortalecido no Ceará, não só em razão do selo, mas, de igual forma, no somatório de ações desempenhadas pela Secretaria da Igualdade Racial do Ceará, que com esforço tem atendido as demandas da população negra, quilombola, cigana e de terreiro. </w:t>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jc w:val="both"/>
        <w:rPr>
          <w:b w:val="1"/>
          <w:highlight w:val="white"/>
        </w:rPr>
      </w:pPr>
      <w:r w:rsidDel="00000000" w:rsidR="00000000" w:rsidRPr="00000000">
        <w:rPr>
          <w:b w:val="1"/>
          <w:highlight w:val="white"/>
          <w:rtl w:val="0"/>
        </w:rPr>
        <w:t xml:space="preserve">3</w:t>
        <w:tab/>
        <w:t xml:space="preserve">PERSPECTIVAS E DESAFIOS</w:t>
      </w:r>
    </w:p>
    <w:p w:rsidR="00000000" w:rsidDel="00000000" w:rsidP="00000000" w:rsidRDefault="00000000" w:rsidRPr="00000000" w14:paraId="00000038">
      <w:pPr>
        <w:spacing w:line="360" w:lineRule="auto"/>
        <w:jc w:val="both"/>
        <w:rPr>
          <w:b w:val="1"/>
          <w:highlight w:val="white"/>
        </w:rPr>
      </w:pPr>
      <w:r w:rsidDel="00000000" w:rsidR="00000000" w:rsidRPr="00000000">
        <w:rPr>
          <w:rtl w:val="0"/>
        </w:rPr>
      </w:r>
    </w:p>
    <w:p w:rsidR="00000000" w:rsidDel="00000000" w:rsidP="00000000" w:rsidRDefault="00000000" w:rsidRPr="00000000" w14:paraId="00000039">
      <w:pPr>
        <w:spacing w:line="360" w:lineRule="auto"/>
        <w:ind w:firstLine="720"/>
        <w:jc w:val="both"/>
        <w:rPr>
          <w:sz w:val="24"/>
          <w:szCs w:val="24"/>
          <w:highlight w:val="white"/>
        </w:rPr>
      </w:pPr>
      <w:r w:rsidDel="00000000" w:rsidR="00000000" w:rsidRPr="00000000">
        <w:rPr>
          <w:sz w:val="24"/>
          <w:szCs w:val="24"/>
          <w:highlight w:val="white"/>
          <w:rtl w:val="0"/>
        </w:rPr>
        <w:t xml:space="preserve">Em 2025, o Selo Município sem Racismo, foi indicado ao 5º Prêmio Conexão Inova</w:t>
      </w:r>
      <w:r w:rsidDel="00000000" w:rsidR="00000000" w:rsidRPr="00000000">
        <w:rPr>
          <w:sz w:val="24"/>
          <w:szCs w:val="24"/>
          <w:highlight w:val="white"/>
          <w:vertAlign w:val="superscript"/>
        </w:rPr>
        <w:footnoteReference w:customMarkFollows="0" w:id="5"/>
      </w:r>
      <w:r w:rsidDel="00000000" w:rsidR="00000000" w:rsidRPr="00000000">
        <w:rPr>
          <w:sz w:val="24"/>
          <w:szCs w:val="24"/>
          <w:highlight w:val="white"/>
          <w:rtl w:val="0"/>
        </w:rPr>
        <w:t xml:space="preserve"> na categoria “Comunicação Pública: ações em andamento”, a indicação é fruto da elaboração da cartilha de orientações para adesão ao selo, realizada em parceria com o Laboratório de Inovação e Dados (Íris) do Governo do Estado. A indicação</w:t>
      </w:r>
      <w:r w:rsidDel="00000000" w:rsidR="00000000" w:rsidRPr="00000000">
        <w:rPr>
          <w:sz w:val="24"/>
          <w:szCs w:val="24"/>
          <w:highlight w:val="white"/>
          <w:vertAlign w:val="superscript"/>
        </w:rPr>
        <w:footnoteReference w:customMarkFollows="0" w:id="6"/>
      </w:r>
      <w:r w:rsidDel="00000000" w:rsidR="00000000" w:rsidRPr="00000000">
        <w:rPr>
          <w:sz w:val="24"/>
          <w:szCs w:val="24"/>
          <w:highlight w:val="white"/>
          <w:rtl w:val="0"/>
        </w:rPr>
        <w:t xml:space="preserve"> é fruto do trabalho realizado pela Secretaria da Igualdade Racial, por meio da comissão de monitoramento e avaliação do selo, que mediante articulações interinstitucionais, tem conseguido alcançar um número considerável de municípios que têm demonstrado interesse pela promoção da igualdade racial e assim, assumindo compromissos documentalmente definidos para transversalizar a questão racial nas pastas que estrutura a gestão de seus municípios. </w:t>
      </w:r>
    </w:p>
    <w:p w:rsidR="00000000" w:rsidDel="00000000" w:rsidP="00000000" w:rsidRDefault="00000000" w:rsidRPr="00000000" w14:paraId="0000003A">
      <w:pPr>
        <w:spacing w:line="360" w:lineRule="auto"/>
        <w:ind w:firstLine="720"/>
        <w:jc w:val="both"/>
        <w:rPr>
          <w:sz w:val="24"/>
          <w:szCs w:val="24"/>
          <w:highlight w:val="white"/>
        </w:rPr>
      </w:pPr>
      <w:r w:rsidDel="00000000" w:rsidR="00000000" w:rsidRPr="00000000">
        <w:rPr>
          <w:sz w:val="24"/>
          <w:szCs w:val="24"/>
          <w:highlight w:val="white"/>
          <w:rtl w:val="0"/>
        </w:rPr>
        <w:t xml:space="preserve">Abrir a seção falando da indicação ao prêmio, para nós anuncia um prelúdio acerca do desempenho positivo da implementação do Selo Município sem Racismo, para o cenário cearense. A decisão por construir um material informativo, surge da necessidade de materializar de forma simples e direcionada, uma maneira eficaz de aprimorar o diálogo com os municípios. Para além disso, foi, também a partir dessa produção textual que pudemos perceber algumas perspectivas e desafios acerca do selo, como elencado abaixo:</w:t>
      </w:r>
    </w:p>
    <w:p w:rsidR="00000000" w:rsidDel="00000000" w:rsidP="00000000" w:rsidRDefault="00000000" w:rsidRPr="00000000" w14:paraId="0000003B">
      <w:pPr>
        <w:numPr>
          <w:ilvl w:val="0"/>
          <w:numId w:val="1"/>
        </w:numPr>
        <w:spacing w:line="360" w:lineRule="auto"/>
        <w:ind w:left="720" w:hanging="360"/>
        <w:jc w:val="both"/>
        <w:rPr>
          <w:sz w:val="24"/>
          <w:szCs w:val="24"/>
          <w:highlight w:val="white"/>
        </w:rPr>
      </w:pPr>
      <w:r w:rsidDel="00000000" w:rsidR="00000000" w:rsidRPr="00000000">
        <w:rPr>
          <w:sz w:val="24"/>
          <w:szCs w:val="24"/>
          <w:highlight w:val="white"/>
          <w:rtl w:val="0"/>
        </w:rPr>
        <w:t xml:space="preserve">A pouca familiaridade por parte da gestão pública, com a questão racial enquanto ativo passível de elaboração de políticas públicas;</w:t>
      </w:r>
    </w:p>
    <w:p w:rsidR="00000000" w:rsidDel="00000000" w:rsidP="00000000" w:rsidRDefault="00000000" w:rsidRPr="00000000" w14:paraId="0000003C">
      <w:pPr>
        <w:numPr>
          <w:ilvl w:val="0"/>
          <w:numId w:val="1"/>
        </w:numPr>
        <w:spacing w:line="360" w:lineRule="auto"/>
        <w:ind w:left="720" w:hanging="360"/>
        <w:jc w:val="both"/>
        <w:rPr>
          <w:sz w:val="24"/>
          <w:szCs w:val="24"/>
          <w:highlight w:val="white"/>
        </w:rPr>
      </w:pPr>
      <w:r w:rsidDel="00000000" w:rsidR="00000000" w:rsidRPr="00000000">
        <w:rPr>
          <w:sz w:val="24"/>
          <w:szCs w:val="24"/>
          <w:highlight w:val="white"/>
          <w:rtl w:val="0"/>
        </w:rPr>
        <w:t xml:space="preserve">Entraves de comunicação com relação aos termos e conceitos que embasam as noções sobre raça/racismo;</w:t>
      </w:r>
    </w:p>
    <w:p w:rsidR="00000000" w:rsidDel="00000000" w:rsidP="00000000" w:rsidRDefault="00000000" w:rsidRPr="00000000" w14:paraId="0000003D">
      <w:pPr>
        <w:numPr>
          <w:ilvl w:val="0"/>
          <w:numId w:val="1"/>
        </w:numPr>
        <w:spacing w:line="360" w:lineRule="auto"/>
        <w:ind w:left="720" w:hanging="360"/>
        <w:jc w:val="both"/>
        <w:rPr>
          <w:sz w:val="24"/>
          <w:szCs w:val="24"/>
          <w:highlight w:val="white"/>
        </w:rPr>
      </w:pPr>
      <w:r w:rsidDel="00000000" w:rsidR="00000000" w:rsidRPr="00000000">
        <w:rPr>
          <w:sz w:val="24"/>
          <w:szCs w:val="24"/>
          <w:highlight w:val="white"/>
          <w:rtl w:val="0"/>
        </w:rPr>
        <w:t xml:space="preserve">A falta de materiais acessíveis não só a gestão, mas a sociedade, afeta negativamente a efetivação de políticas públicas.</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highlight w:val="white"/>
          <w:rtl w:val="0"/>
        </w:rPr>
        <w:t xml:space="preserve">O selo, desse modo, se apresenta não só como uma ferramenta de inovação no serviço público, como, de igual forma, contribuindo com objetivos previstos na ODS-10 (Redução das Desigualdades) e ODS-18 </w:t>
      </w:r>
      <w:r w:rsidDel="00000000" w:rsidR="00000000" w:rsidRPr="00000000">
        <w:rPr>
          <w:sz w:val="24"/>
          <w:szCs w:val="24"/>
          <w:rtl w:val="0"/>
        </w:rPr>
        <w:t xml:space="preserve">(Promoção da Igualdade Étnico-Racial).  Todavia, ainda são significativos os desafios encontrados em âmbito da gestão pública para efetivação da política pública de igualdade racial como um todo, desafios que esbarra não só na questão orçamentária, mas de outros ordenamentos, como a própria sensibilização da gestão pública, haja vista que em alguns casos a pessoa gestora tem o entendimento da pauta, mas a equipe não, e vice versa, logo esse hiato na comunicação gera desencontros quanto a relevância do debate.</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Ademais, há, também, uma lacuna na implementação de ações que estejam previstas em lei, em muitos casos, os municípios desenvolvem ações, entretanto, não está previsto em lei, o que pode fazer com que na alteração de uma gestão para a outra, as ações deixem de ser prioridades. É sabido que a oralidade é uma das principais ferramentas de comunicação da população negra, povos e comunidades tradicionais (quilombolas, ciganos e povos de terreiro), no entanto, o desenvolvimento de ações de promoção da igualdade racial, não podem ficar apenas no campo do simbólico, do dito oralmente e sem registro documentado. </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highlight w:val="white"/>
          <w:rtl w:val="0"/>
        </w:rPr>
        <w:t xml:space="preserve">Somado a isto, temos de igual forma, a dificuldade na execução de leis já existentes, como o Artigo 26A da Lei de Diretrizes e Bases, que dispõe sobre o </w:t>
      </w:r>
      <w:r w:rsidDel="00000000" w:rsidR="00000000" w:rsidRPr="00000000">
        <w:rPr>
          <w:sz w:val="24"/>
          <w:szCs w:val="24"/>
          <w:rtl w:val="0"/>
        </w:rPr>
        <w:t xml:space="preserve">estudo da história e cultura afro-brasileira e indígena é obrigatório nos estabelecimentos de ensino fundamental e médio, públicos e privados, em muitas realidades, fica restrita ao mês de novembro atividades que tratem do debate racial nas escolas, o que representa o enfraquecimento de políticas já existentes.</w:t>
      </w:r>
    </w:p>
    <w:p w:rsidR="00000000" w:rsidDel="00000000" w:rsidP="00000000" w:rsidRDefault="00000000" w:rsidRPr="00000000" w14:paraId="00000041">
      <w:pPr>
        <w:spacing w:line="360" w:lineRule="auto"/>
        <w:jc w:val="both"/>
        <w:rPr>
          <w:highlight w:val="white"/>
        </w:rPr>
      </w:pPr>
      <w:r w:rsidDel="00000000" w:rsidR="00000000" w:rsidRPr="00000000">
        <w:rPr>
          <w:rtl w:val="0"/>
        </w:rPr>
      </w:r>
    </w:p>
    <w:p w:rsidR="00000000" w:rsidDel="00000000" w:rsidP="00000000" w:rsidRDefault="00000000" w:rsidRPr="00000000" w14:paraId="00000042">
      <w:pPr>
        <w:spacing w:line="360" w:lineRule="auto"/>
        <w:jc w:val="both"/>
        <w:rPr>
          <w:b w:val="1"/>
        </w:rPr>
      </w:pPr>
      <w:r w:rsidDel="00000000" w:rsidR="00000000" w:rsidRPr="00000000">
        <w:rPr>
          <w:b w:val="1"/>
          <w:rtl w:val="0"/>
        </w:rPr>
        <w:t xml:space="preserve">4</w:t>
        <w:tab/>
        <w:t xml:space="preserve">CONCLUSÃO</w:t>
      </w:r>
    </w:p>
    <w:p w:rsidR="00000000" w:rsidDel="00000000" w:rsidP="00000000" w:rsidRDefault="00000000" w:rsidRPr="00000000" w14:paraId="00000043">
      <w:pPr>
        <w:spacing w:line="360" w:lineRule="auto"/>
        <w:jc w:val="both"/>
        <w:rPr>
          <w:b w:val="1"/>
        </w:rPr>
      </w:pPr>
      <w:r w:rsidDel="00000000" w:rsidR="00000000" w:rsidRPr="00000000">
        <w:rPr>
          <w:rtl w:val="0"/>
        </w:rPr>
      </w:r>
    </w:p>
    <w:p w:rsidR="00000000" w:rsidDel="00000000" w:rsidP="00000000" w:rsidRDefault="00000000" w:rsidRPr="00000000" w14:paraId="00000044">
      <w:pPr>
        <w:spacing w:line="360" w:lineRule="auto"/>
        <w:jc w:val="both"/>
        <w:rPr>
          <w:sz w:val="24"/>
          <w:szCs w:val="24"/>
        </w:rPr>
      </w:pPr>
      <w:r w:rsidDel="00000000" w:rsidR="00000000" w:rsidRPr="00000000">
        <w:rPr>
          <w:b w:val="1"/>
          <w:rtl w:val="0"/>
        </w:rPr>
        <w:tab/>
      </w:r>
      <w:r w:rsidDel="00000000" w:rsidR="00000000" w:rsidRPr="00000000">
        <w:rPr>
          <w:sz w:val="24"/>
          <w:szCs w:val="24"/>
          <w:rtl w:val="0"/>
        </w:rPr>
        <w:t xml:space="preserve">Em acordo com Madeira (2020), a questão racial começou a ganhar mais atenção na agenda do governo brasileiro só no começo dos anos 2000. Ainda assim, ela continua sendo uma pauta que fica em segundo plano, pois enfrentamos mecanismos que mantêm o racismo e as discriminações, refletidas nas desigualdades raciais presentes no Brasil. Isso está bastante ligado à negação do racismo, alimentada pelo mito da democracia racial, que acaba naturalizando as diferenças e hierarquias entre as raças. Muitas vezes, isso acontece por meio de silêncios ou pela ausência de ações nos governos, além de uma insistência na ideia de que somos todos iguais, sem levar em conta as desigualdades reais e materiais entre as pessoas.</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sz w:val="24"/>
          <w:szCs w:val="24"/>
          <w:rtl w:val="0"/>
        </w:rPr>
        <w:t xml:space="preserve">O Selo Município sem Racismo, tem se apresentado como uma importante ferramenta de fortalecimento das políticas de promoção da equidade racial no Ceará, bem como implementação de novas iniciativas, apesar dos desafios múltiplos encontrados em nossas andanças, nota-se que por meio do assessoramento às equipes municipais, bem como das próprias pessoas gestoras, há em grande medida uma sensibilização genuína quanto a relevância de tratar a questão racial com seriedade e comprometimento, sobretudo, orçamentário.</w:t>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ab/>
        <w:t xml:space="preserve">Por se tratar, ainda, de uma ação em anos iniciais de gerenciamento, muito tem a ser feito no sentido de aprimorar o trabalho da comissão técnica para que este transcenda a gestão que esteja em vigência e se </w:t>
      </w:r>
      <w:r w:rsidDel="00000000" w:rsidR="00000000" w:rsidRPr="00000000">
        <w:rPr>
          <w:sz w:val="24"/>
          <w:szCs w:val="24"/>
          <w:rtl w:val="0"/>
        </w:rPr>
        <w:t xml:space="preserve">capilarize</w:t>
      </w:r>
      <w:r w:rsidDel="00000000" w:rsidR="00000000" w:rsidRPr="00000000">
        <w:rPr>
          <w:sz w:val="24"/>
          <w:szCs w:val="24"/>
          <w:rtl w:val="0"/>
        </w:rPr>
        <w:t xml:space="preserve"> como uma política efetiva e eficaz para promoção da equidade racial. Todavia, os avanços até o presente momento são nítidos e tem construídos bons resultados nos municípios que já receberam o selo e naqueles que estão se encaminhando na elaboração de seus relatórios de ações.</w:t>
      </w:r>
    </w:p>
    <w:p w:rsidR="00000000" w:rsidDel="00000000" w:rsidP="00000000" w:rsidRDefault="00000000" w:rsidRPr="00000000" w14:paraId="00000047">
      <w:pPr>
        <w:spacing w:line="240" w:lineRule="auto"/>
        <w:ind w:left="2268" w:firstLine="0"/>
        <w:jc w:val="both"/>
        <w:rPr>
          <w:sz w:val="24"/>
          <w:szCs w:val="24"/>
          <w:vertAlign w:val="baseline"/>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48">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9">
      <w:pPr>
        <w:pStyle w:val="Heading1"/>
        <w:keepNext w:val="0"/>
        <w:keepLines w:val="0"/>
        <w:spacing w:after="180" w:before="380" w:line="240" w:lineRule="auto"/>
        <w:rPr>
          <w:b w:val="0"/>
          <w:sz w:val="24"/>
          <w:szCs w:val="24"/>
        </w:rPr>
      </w:pPr>
      <w:bookmarkStart w:colFirst="0" w:colLast="0" w:name="_heading=h.itr2e0qw5jan" w:id="0"/>
      <w:bookmarkEnd w:id="0"/>
      <w:r w:rsidDel="00000000" w:rsidR="00000000" w:rsidRPr="00000000">
        <w:rPr>
          <w:b w:val="0"/>
          <w:sz w:val="24"/>
          <w:szCs w:val="24"/>
          <w:rtl w:val="0"/>
        </w:rPr>
        <w:t xml:space="preserve">ALMEIDA, Silvio. </w:t>
      </w:r>
      <w:r w:rsidDel="00000000" w:rsidR="00000000" w:rsidRPr="00000000">
        <w:rPr>
          <w:sz w:val="24"/>
          <w:szCs w:val="24"/>
          <w:rtl w:val="0"/>
        </w:rPr>
        <w:t xml:space="preserve">Racismo estrutural.</w:t>
      </w:r>
      <w:r w:rsidDel="00000000" w:rsidR="00000000" w:rsidRPr="00000000">
        <w:rPr>
          <w:b w:val="0"/>
          <w:sz w:val="24"/>
          <w:szCs w:val="24"/>
          <w:rtl w:val="0"/>
        </w:rPr>
        <w:t xml:space="preserve"> São Paulo: Pólen, 2019.</w:t>
      </w:r>
    </w:p>
    <w:p w:rsidR="00000000" w:rsidDel="00000000" w:rsidP="00000000" w:rsidRDefault="00000000" w:rsidRPr="00000000" w14:paraId="0000004A">
      <w:pPr>
        <w:spacing w:line="240" w:lineRule="auto"/>
        <w:rPr>
          <w:sz w:val="24"/>
          <w:szCs w:val="24"/>
        </w:rPr>
      </w:pP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sz w:val="24"/>
          <w:szCs w:val="24"/>
          <w:rtl w:val="0"/>
        </w:rPr>
        <w:t xml:space="preserve">FRANÇA, Michael; PORTELA, Alysson (orgs.). </w:t>
      </w:r>
      <w:r w:rsidDel="00000000" w:rsidR="00000000" w:rsidRPr="00000000">
        <w:rPr>
          <w:b w:val="1"/>
          <w:sz w:val="24"/>
          <w:szCs w:val="24"/>
          <w:rtl w:val="0"/>
        </w:rPr>
        <w:t xml:space="preserve">Números da discriminação racial:</w:t>
      </w:r>
      <w:r w:rsidDel="00000000" w:rsidR="00000000" w:rsidRPr="00000000">
        <w:rPr>
          <w:sz w:val="24"/>
          <w:szCs w:val="24"/>
          <w:rtl w:val="0"/>
        </w:rPr>
        <w:t xml:space="preserve"> desenvolvimento humano, equidade e políticas públicas. São Paulo: Editora Jandaíra, 2023.</w:t>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vertAlign w:val="baseline"/>
        </w:rPr>
      </w:pPr>
      <w:r w:rsidDel="00000000" w:rsidR="00000000" w:rsidRPr="00000000">
        <w:rPr>
          <w:sz w:val="24"/>
          <w:szCs w:val="24"/>
          <w:rtl w:val="0"/>
        </w:rPr>
        <w:t xml:space="preserve">MADEIRA, Maria Zelma de Araújo. Política de Igualdade Racial na Realidade Cearense.</w:t>
      </w:r>
      <w:r w:rsidDel="00000000" w:rsidR="00000000" w:rsidRPr="00000000">
        <w:rPr>
          <w:b w:val="1"/>
          <w:sz w:val="24"/>
          <w:szCs w:val="24"/>
          <w:rtl w:val="0"/>
        </w:rPr>
        <w:t xml:space="preserve"> Revista em Pauta </w:t>
      </w:r>
      <w:r w:rsidDel="00000000" w:rsidR="00000000" w:rsidRPr="00000000">
        <w:rPr>
          <w:sz w:val="24"/>
          <w:szCs w:val="24"/>
          <w:rtl w:val="0"/>
        </w:rPr>
        <w:t xml:space="preserve">(2020). Disponível em: https://www.e-publicacoes.uerj.br/revistaempauta/article/view/47221/31985. Acesso em: 20 de junho 2025.</w:t>
      </w:r>
      <w:r w:rsidDel="00000000" w:rsidR="00000000" w:rsidRPr="00000000">
        <w:rPr>
          <w:rtl w:val="0"/>
        </w:rPr>
      </w:r>
    </w:p>
    <w:sectPr>
      <w:headerReference r:id="rId9" w:type="default"/>
      <w:foot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4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Lei nº 17.704/2021 que dispõe sobre a criação do Selo.</w:t>
      </w:r>
    </w:p>
    <w:p w:rsidR="00000000" w:rsidDel="00000000" w:rsidP="00000000" w:rsidRDefault="00000000" w:rsidRPr="00000000" w14:paraId="0000004F">
      <w:pPr>
        <w:spacing w:line="240" w:lineRule="auto"/>
        <w:rPr>
          <w:rFonts w:ascii="Times New Roman" w:cs="Times New Roman" w:eastAsia="Times New Roman" w:hAnsi="Times New Roman"/>
          <w:sz w:val="20"/>
          <w:szCs w:val="20"/>
        </w:rPr>
      </w:pPr>
      <w:r w:rsidDel="00000000" w:rsidR="00000000" w:rsidRPr="00000000">
        <w:rPr>
          <w:rtl w:val="0"/>
        </w:rPr>
      </w:r>
    </w:p>
  </w:footnote>
  <w:footnote w:id="5">
    <w:p w:rsidR="00000000" w:rsidDel="00000000" w:rsidP="00000000" w:rsidRDefault="00000000" w:rsidRPr="00000000" w14:paraId="0000005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Rede de inovação no setor público.</w:t>
      </w:r>
    </w:p>
  </w:footnote>
  <w:footnote w:id="6">
    <w:p w:rsidR="00000000" w:rsidDel="00000000" w:rsidP="00000000" w:rsidRDefault="00000000" w:rsidRPr="00000000" w14:paraId="0000005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indicação levou a equipe a receber o 4º lugar dentre as iniciativas concorrentes.</w:t>
      </w:r>
    </w:p>
    <w:p w:rsidR="00000000" w:rsidDel="00000000" w:rsidP="00000000" w:rsidRDefault="00000000" w:rsidRPr="00000000" w14:paraId="00000052">
      <w:pPr>
        <w:spacing w:line="240" w:lineRule="auto"/>
        <w:rPr>
          <w:rFonts w:ascii="Times New Roman" w:cs="Times New Roman" w:eastAsia="Times New Roman" w:hAnsi="Times New Roman"/>
          <w:sz w:val="20"/>
          <w:szCs w:val="20"/>
        </w:rPr>
      </w:pPr>
      <w:r w:rsidDel="00000000" w:rsidR="00000000" w:rsidRPr="00000000">
        <w:rPr>
          <w:rtl w:val="0"/>
        </w:rPr>
      </w:r>
    </w:p>
  </w:footnote>
  <w:footnote w:id="0">
    <w:p w:rsidR="00000000" w:rsidDel="00000000" w:rsidP="00000000" w:rsidRDefault="00000000" w:rsidRPr="00000000" w14:paraId="0000005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Assessora da Secretaria da Igualdade Racial do Ceará - SEIR (2023 - ). Doutoranda em Sociologia pela Universidade Estadual do Ceará - PPGS/UECE. Mestra em Serviço Social, Trabalho e Questão Social pela Universidade Estadual do Ceará - MASS/UECE. Bacharela em Serviço Social pelo Centro Universitário Maurício de Nassau - Uninassau. E-mail: nadia.carmo@aluno.uece.br - nadia.amaro@igualdaderacial.ce.gov.br</w:t>
      </w:r>
    </w:p>
  </w:footnote>
  <w:footnote w:id="1">
    <w:p w:rsidR="00000000" w:rsidDel="00000000" w:rsidP="00000000" w:rsidRDefault="00000000" w:rsidRPr="00000000" w14:paraId="0000005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Secretária Titular da Secretaria da Igualdade Racial do Ceará - SEIR (2023 - ). Doutora e Mestra em Sociologia pela Universidade Federal do Ceará - UFC. Assistente Social. E-mail: zelma.madeira@igualdaderacial.ce.gov.br</w:t>
      </w:r>
    </w:p>
  </w:footnote>
  <w:footnote w:id="2">
    <w:p w:rsidR="00000000" w:rsidDel="00000000" w:rsidP="00000000" w:rsidRDefault="00000000" w:rsidRPr="00000000" w14:paraId="0000005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Secretária-Executiva da Secretaria da Igualdade Racial do Ceará - SEIR (2023 - ). Advogada. Mestra em Avaliação de Políticas Públicas pela Universidade Federal do Ceará - UFC. E-mail: </w:t>
      </w:r>
      <w:r w:rsidDel="00000000" w:rsidR="00000000" w:rsidRPr="00000000">
        <w:rPr>
          <w:sz w:val="20"/>
          <w:szCs w:val="20"/>
          <w:rtl w:val="0"/>
        </w:rPr>
        <w:t xml:space="preserve">martir.silva@igualdaderacial.ce.gov.br</w:t>
      </w:r>
      <w:r w:rsidDel="00000000" w:rsidR="00000000" w:rsidRPr="00000000">
        <w:rPr>
          <w:rtl w:val="0"/>
        </w:rPr>
      </w:r>
    </w:p>
    <w:p w:rsidR="00000000" w:rsidDel="00000000" w:rsidP="00000000" w:rsidRDefault="00000000" w:rsidRPr="00000000" w14:paraId="00000057">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5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Organização não governamental que atua no fomento de ações que promovam a justiça social e o desenvolvimento sustentável de periferias urbanas, a instituição atua desde 2006 e deu início às suas atividades em São Paulo. Ver mais em: </w:t>
      </w:r>
      <w:r w:rsidDel="00000000" w:rsidR="00000000" w:rsidRPr="00000000">
        <w:rPr>
          <w:rFonts w:ascii="Times New Roman" w:cs="Times New Roman" w:eastAsia="Times New Roman" w:hAnsi="Times New Roman"/>
          <w:sz w:val="20"/>
          <w:szCs w:val="20"/>
          <w:rtl w:val="0"/>
        </w:rPr>
        <w:t xml:space="preserve">https://fundacaotidesetubal.org.br/quem-somos-fundacao-tide-setubal/</w:t>
      </w: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DlhV6qTaYig5Fwr1PGUXZrk3aQ==">CgMxLjAyDmguaXRyMmUwcXc1amFuOAByITFXX3Y3elBKVWlmZVpXUGcyR3BKWU14WWxMYXJJR253cg==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