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firstLine="0"/>
        <w:jc w:val="center"/>
        <w:rPr/>
      </w:pPr>
      <w:r w:rsidDel="00000000" w:rsidR="00000000" w:rsidRPr="00000000">
        <w:rPr>
          <w:b w:val="1"/>
          <w:rtl w:val="0"/>
        </w:rPr>
        <w:t xml:space="preserve">ONDE A TERRA É CORPO E CORPO É LUTA: </w:t>
      </w:r>
      <w:r w:rsidDel="00000000" w:rsidR="00000000" w:rsidRPr="00000000">
        <w:rPr>
          <w:rtl w:val="0"/>
        </w:rPr>
        <w:t xml:space="preserve">a organização política das </w:t>
      </w:r>
      <w:r w:rsidDel="00000000" w:rsidR="00000000" w:rsidRPr="00000000">
        <w:rPr>
          <w:rtl w:val="0"/>
        </w:rPr>
        <w:t xml:space="preserve">indígenas mulheres</w:t>
      </w:r>
      <w:r w:rsidDel="00000000" w:rsidR="00000000" w:rsidRPr="00000000">
        <w:rPr>
          <w:b w:val="1"/>
          <w:sz w:val="18"/>
          <w:szCs w:val="18"/>
          <w:rtl w:val="0"/>
        </w:rPr>
        <w:t xml:space="preserve">[1]</w:t>
      </w:r>
      <w:r w:rsidDel="00000000" w:rsidR="00000000" w:rsidRPr="00000000">
        <w:rPr>
          <w:rtl w:val="0"/>
        </w:rPr>
        <w:t xml:space="preserve"> </w:t>
      </w:r>
    </w:p>
    <w:p w:rsidR="00000000" w:rsidDel="00000000" w:rsidP="00000000" w:rsidRDefault="00000000" w:rsidRPr="00000000" w14:paraId="00000002">
      <w:pPr>
        <w:spacing w:after="0" w:before="0" w:line="360" w:lineRule="auto"/>
        <w:ind w:left="0" w:firstLine="0"/>
        <w:jc w:val="right"/>
        <w:rPr>
          <w:b w:val="1"/>
        </w:rPr>
      </w:pPr>
      <w:r w:rsidDel="00000000" w:rsidR="00000000" w:rsidRPr="00000000">
        <w:rPr>
          <w:b w:val="1"/>
          <w:rtl w:val="0"/>
        </w:rPr>
        <w:t xml:space="preserve">Kharen Christina Coelho Lima</w:t>
      </w:r>
      <w:r w:rsidDel="00000000" w:rsidR="00000000" w:rsidRPr="00000000">
        <w:rPr>
          <w:b w:val="1"/>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0" w:before="0" w:line="360" w:lineRule="auto"/>
        <w:ind w:left="0" w:firstLine="0"/>
        <w:jc w:val="right"/>
        <w:rPr>
          <w:b w:val="1"/>
        </w:rPr>
      </w:pPr>
      <w:r w:rsidDel="00000000" w:rsidR="00000000" w:rsidRPr="00000000">
        <w:rPr>
          <w:b w:val="1"/>
          <w:rtl w:val="0"/>
        </w:rPr>
        <w:t xml:space="preserve">Ana Caroline Amorim Oliveira</w:t>
      </w:r>
      <w:r w:rsidDel="00000000" w:rsidR="00000000" w:rsidRPr="00000000">
        <w:rPr>
          <w:b w:val="1"/>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after="0" w:before="0"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after="0" w:before="0" w:line="240" w:lineRule="auto"/>
        <w:ind w:left="2835" w:firstLine="0"/>
        <w:jc w:val="both"/>
        <w:rPr>
          <w:sz w:val="20"/>
          <w:szCs w:val="20"/>
        </w:rPr>
      </w:pPr>
      <w:r w:rsidDel="00000000" w:rsidR="00000000" w:rsidRPr="00000000">
        <w:rPr>
          <w:sz w:val="20"/>
          <w:szCs w:val="20"/>
          <w:rtl w:val="0"/>
        </w:rPr>
        <w:t xml:space="preserve">A colonização na América Latina impôs um sistema patriarcal que desestruturou as relações de gênero entre os povos indígenas, apagando o protagonismo feminino (Segato, 2021). Em resposta, mulheres indígenas vêm protagonizando formas de resistência por meio de saberes ancestrais, práticas comunitárias e mobilizações políticas (Dutra &amp; Mayorga, 2019). A Marcha das Mulheres Indígenas configura-se como espaço estratégico de denúncia e articulação, pautando a demarcação de territórios, o enfrentamento à violência de gênero e a ampliação da participação política. Este artigo analisa a Marcha a partir de uma abordagem interseccional e interdisciplinar, articulando Psicologia e Antropologia, com base em Segato (2021), Referências Técnicas do Conselho Federal de Psicologia (CFP) e produções de </w:t>
      </w:r>
      <w:r w:rsidDel="00000000" w:rsidR="00000000" w:rsidRPr="00000000">
        <w:rPr>
          <w:sz w:val="20"/>
          <w:szCs w:val="20"/>
          <w:rtl w:val="0"/>
        </w:rPr>
        <w:t xml:space="preserve">indígenas</w:t>
      </w:r>
      <w:r w:rsidDel="00000000" w:rsidR="00000000" w:rsidRPr="00000000">
        <w:rPr>
          <w:sz w:val="20"/>
          <w:szCs w:val="20"/>
          <w:rtl w:val="0"/>
        </w:rPr>
        <w:t xml:space="preserve"> mulheres. Destacamos o protagonismo dessas mulheres na construção de alternativas ao modelo dominante, com propostas próprias de existência, cuidado e resistência. Concluímos que sua atuação é essencial para formulação de políticas públicas sensíveis às especificidades étnico-raciais e de gênero</w:t>
      </w:r>
    </w:p>
    <w:p w:rsidR="00000000" w:rsidDel="00000000" w:rsidP="00000000" w:rsidRDefault="00000000" w:rsidRPr="00000000" w14:paraId="00000006">
      <w:pPr>
        <w:spacing w:after="0" w:before="0"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Indígenas Mulheres</w:t>
      </w:r>
      <w:r w:rsidDel="00000000" w:rsidR="00000000" w:rsidRPr="00000000">
        <w:rPr>
          <w:sz w:val="20"/>
          <w:szCs w:val="20"/>
          <w:vertAlign w:val="baseline"/>
          <w:rtl w:val="0"/>
        </w:rPr>
        <w:t xml:space="preserve">; </w:t>
      </w:r>
      <w:r w:rsidDel="00000000" w:rsidR="00000000" w:rsidRPr="00000000">
        <w:rPr>
          <w:sz w:val="20"/>
          <w:szCs w:val="20"/>
          <w:rtl w:val="0"/>
        </w:rPr>
        <w:t xml:space="preserve">Organização Política;</w:t>
      </w:r>
      <w:r w:rsidDel="00000000" w:rsidR="00000000" w:rsidRPr="00000000">
        <w:rPr>
          <w:sz w:val="20"/>
          <w:szCs w:val="20"/>
          <w:vertAlign w:val="baseline"/>
          <w:rtl w:val="0"/>
        </w:rPr>
        <w:t xml:space="preserve"> M</w:t>
      </w:r>
      <w:r w:rsidDel="00000000" w:rsidR="00000000" w:rsidRPr="00000000">
        <w:rPr>
          <w:sz w:val="20"/>
          <w:szCs w:val="20"/>
          <w:rtl w:val="0"/>
        </w:rPr>
        <w:t xml:space="preserve">archa das Mulheres Indígenas. </w:t>
      </w:r>
      <w:r w:rsidDel="00000000" w:rsidR="00000000" w:rsidRPr="00000000">
        <w:rPr>
          <w:rtl w:val="0"/>
        </w:rPr>
      </w:r>
    </w:p>
    <w:p w:rsidR="00000000" w:rsidDel="00000000" w:rsidP="00000000" w:rsidRDefault="00000000" w:rsidRPr="00000000" w14:paraId="00000007">
      <w:pPr>
        <w:spacing w:after="0" w:before="0"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after="0" w:before="0"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after="0" w:before="0" w:line="240" w:lineRule="auto"/>
        <w:ind w:left="2835" w:firstLine="0"/>
        <w:jc w:val="both"/>
        <w:rPr>
          <w:sz w:val="20"/>
          <w:szCs w:val="20"/>
          <w:vertAlign w:val="baseline"/>
        </w:rPr>
      </w:pPr>
      <w:r w:rsidDel="00000000" w:rsidR="00000000" w:rsidRPr="00000000">
        <w:rPr>
          <w:sz w:val="20"/>
          <w:szCs w:val="20"/>
          <w:rtl w:val="0"/>
        </w:rPr>
        <w:t xml:space="preserve">The Colonization in Latin America imposed a patriarchal system that disrupted gender relations among Indigenous peoples, erasing the protagonism of Indigenous women (Segato, 2021). In response, Indigenous women have been leading powerful forms of resistance through ancestral knowledge, community-based practices, and political mobilizations (Dutra &amp; Mayorga, 2019). The Indigenous Women’s March has emerged as a strategic space for political articulation and denunciation, advocating for land demarcation, the fight against gender-based violence, and the expansion of political participation. This article analyzes the March through an intersectional and interdisciplinary approach, articulating insights from Psychology and Anthropology, grounded in the work of Segato (2021), the Technical References of the Federal Council of Psychology (CFP), and writings produced by Indigenous women. We highlight the protagonism of these women in constructing alternatives to the dominant model, proposing their own ways of existing, caring, and resisting. We conclude that their actions are essential for the development of public policies that are sensitive to ethno-racial and gender-specific realities.</w:t>
      </w:r>
      <w:r w:rsidDel="00000000" w:rsidR="00000000" w:rsidRPr="00000000">
        <w:rPr>
          <w:rtl w:val="0"/>
        </w:rPr>
      </w:r>
    </w:p>
    <w:p w:rsidR="00000000" w:rsidDel="00000000" w:rsidP="00000000" w:rsidRDefault="00000000" w:rsidRPr="00000000" w14:paraId="0000000A">
      <w:pPr>
        <w:spacing w:after="0" w:before="0" w:line="240" w:lineRule="auto"/>
        <w:ind w:left="2835" w:firstLine="0"/>
        <w:jc w:val="both"/>
        <w:rPr>
          <w:b w:val="1"/>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Indigenous Women; Political Organization; The Indigenous Women’s March.</w:t>
      </w:r>
      <w:r w:rsidDel="00000000" w:rsidR="00000000" w:rsidRPr="00000000">
        <w:rPr>
          <w:rtl w:val="0"/>
        </w:rPr>
      </w:r>
    </w:p>
    <w:p w:rsidR="00000000" w:rsidDel="00000000" w:rsidP="00000000" w:rsidRDefault="00000000" w:rsidRPr="00000000" w14:paraId="0000000B">
      <w:pPr>
        <w:spacing w:line="360" w:lineRule="auto"/>
        <w:ind w:left="0" w:firstLine="0"/>
        <w:rPr>
          <w:b w:val="1"/>
        </w:rPr>
      </w:pPr>
      <w:r w:rsidDel="00000000" w:rsidR="00000000" w:rsidRPr="00000000">
        <w:rPr>
          <w:rtl w:val="0"/>
        </w:rPr>
      </w:r>
    </w:p>
    <w:p w:rsidR="00000000" w:rsidDel="00000000" w:rsidP="00000000" w:rsidRDefault="00000000" w:rsidRPr="00000000" w14:paraId="0000000C">
      <w:pPr>
        <w:spacing w:line="360" w:lineRule="auto"/>
        <w:ind w:left="0" w:firstLine="0"/>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rPr/>
      </w:pPr>
      <w:bookmarkStart w:colFirst="0" w:colLast="0" w:name="_heading=h.ek75g28cq7ay" w:id="0"/>
      <w:bookmarkEnd w:id="0"/>
      <w:r w:rsidDel="00000000" w:rsidR="00000000" w:rsidRPr="00000000">
        <w:rPr>
          <w:rtl w:val="0"/>
        </w:rPr>
        <w:t xml:space="preserve">A colonização na América Latina não apenas impôs um novo modelo sociopolítico e econômico no território que atualmente chamamos de Brasil, como também reconfigurou as relações de gênero entre os povos indígenas (Segato, 2017). A imposição de um sistema colonial patriarcal e hierárquico apagou parte do protagonismo feminino indígena, resultando em silenciamentos e violências que perduram até os dias atuais. Entretanto, a partir de seus próprios contextos socioculturais, mobilizações de saberes ancestrais e práticas comunitárias, as indígenas mulheres articulam formas de resistir aos resquícios das violências coloniais no Brasil contemporâneo (Dutra &amp; Mayorga, 2019).</w:t>
      </w:r>
    </w:p>
    <w:p w:rsidR="00000000" w:rsidDel="00000000" w:rsidP="00000000" w:rsidRDefault="00000000" w:rsidRPr="00000000" w14:paraId="0000000F">
      <w:pPr>
        <w:rPr/>
      </w:pPr>
      <w:bookmarkStart w:colFirst="0" w:colLast="0" w:name="_heading=h.580kl2s9b30j" w:id="1"/>
      <w:bookmarkEnd w:id="1"/>
      <w:r w:rsidDel="00000000" w:rsidR="00000000" w:rsidRPr="00000000">
        <w:rPr>
          <w:rtl w:val="0"/>
        </w:rPr>
        <w:t xml:space="preserve">Dessa forma, este trabalho tem como objetivo compreender o processo de organização política das indígenas mulheres no Brasil, com ênfase nas suas formas de resistência, reivindicações e </w:t>
      </w:r>
      <w:r w:rsidDel="00000000" w:rsidR="00000000" w:rsidRPr="00000000">
        <w:rPr>
          <w:rtl w:val="0"/>
        </w:rPr>
        <w:t xml:space="preserve">conquistas</w:t>
      </w:r>
      <w:r w:rsidDel="00000000" w:rsidR="00000000" w:rsidRPr="00000000">
        <w:rPr>
          <w:b w:val="1"/>
          <w:sz w:val="18"/>
          <w:szCs w:val="18"/>
          <w:rtl w:val="0"/>
        </w:rPr>
        <w:t xml:space="preserve">[2]</w:t>
      </w:r>
      <w:r w:rsidDel="00000000" w:rsidR="00000000" w:rsidRPr="00000000">
        <w:rPr>
          <w:rtl w:val="0"/>
        </w:rPr>
        <w:t xml:space="preserve">. Para isso, adota-se uma metodologia baseada em revisão bibliográfica e documental, com ênfase na análise dos manifestos produzidos por indígenas mulheres durante a marcha, o </w:t>
      </w:r>
      <w:r w:rsidDel="00000000" w:rsidR="00000000" w:rsidRPr="00000000">
        <w:rPr>
          <w:rtl w:val="0"/>
        </w:rPr>
        <w:t xml:space="preserve">Documento final da Marcha das Mulheres Indígenas: “Território: nosso corpo, nosso espírito” </w:t>
      </w:r>
      <w:r w:rsidDel="00000000" w:rsidR="00000000" w:rsidRPr="00000000">
        <w:rPr>
          <w:rtl w:val="0"/>
        </w:rPr>
        <w:t xml:space="preserve">(CIMI, 2019), “Manifesto Reflorestarmentes: reflorestarmentes de sonhos, afetos, soma, solidariedade, ancestralidade, coletividade e história” e Documento Final – III Marcha das Mulheres Indígenas (ANMIGA, 2021, 2023). O recorte inclui documentos obtidos de sites oficiais como da Articulação Nacional das Mulheres Indígenas Guerreiras da Ancestralidade (ANMIGA), Conselho Indigenista Missionário (CIMI) e Articulação dos Povos Indígenas do Brasil (APIB) acerca da manifestação pública Marcha das Mulheres Indígenas, que em 2025 terá sua quarta edição. A abordagem utilizada é interseccional e interdisciplinar, considerando as múltiplas dimensões das opressões enfrentadas por essas mulheres – como gênero e etnia – e dialogando conhecimentos da Psicologia e Antropologia.</w:t>
      </w:r>
    </w:p>
    <w:p w:rsidR="00000000" w:rsidDel="00000000" w:rsidP="00000000" w:rsidRDefault="00000000" w:rsidRPr="00000000" w14:paraId="00000010">
      <w:pPr>
        <w:rPr/>
      </w:pPr>
      <w:bookmarkStart w:colFirst="0" w:colLast="0" w:name="_heading=h.ek75g28cq7ay" w:id="0"/>
      <w:bookmarkEnd w:id="0"/>
      <w:r w:rsidDel="00000000" w:rsidR="00000000" w:rsidRPr="00000000">
        <w:rPr>
          <w:rtl w:val="0"/>
        </w:rPr>
        <w:t xml:space="preserve">Os resultados da pesquisa apontam para a ampliação de sua participação política e o fortalecimento de pautas próprias, como o enfrentamento da violência de gênero, a defesa dos territórios e a preservação dos saberes tradicionais. </w:t>
      </w:r>
      <w:r w:rsidDel="00000000" w:rsidR="00000000" w:rsidRPr="00000000">
        <w:rPr>
          <w:rtl w:val="0"/>
        </w:rPr>
        <w:t xml:space="preserve">Nas próximas seções discorreremos mais sobre relações de gênero no contexto das </w:t>
      </w:r>
      <w:r w:rsidDel="00000000" w:rsidR="00000000" w:rsidRPr="00000000">
        <w:rPr>
          <w:rtl w:val="0"/>
        </w:rPr>
        <w:t xml:space="preserve">indígenas mulheres</w:t>
      </w:r>
      <w:r w:rsidDel="00000000" w:rsidR="00000000" w:rsidRPr="00000000">
        <w:rPr>
          <w:rtl w:val="0"/>
        </w:rPr>
        <w:t xml:space="preserve">, as mobilizações que </w:t>
      </w:r>
      <w:r w:rsidDel="00000000" w:rsidR="00000000" w:rsidRPr="00000000">
        <w:rPr>
          <w:rtl w:val="0"/>
        </w:rPr>
        <w:t xml:space="preserve">elas </w:t>
      </w:r>
      <w:r w:rsidDel="00000000" w:rsidR="00000000" w:rsidRPr="00000000">
        <w:rPr>
          <w:rtl w:val="0"/>
        </w:rPr>
        <w:t xml:space="preserve">têm organizado, quais são seus ava</w:t>
      </w:r>
      <w:r w:rsidDel="00000000" w:rsidR="00000000" w:rsidRPr="00000000">
        <w:rPr>
          <w:rtl w:val="0"/>
        </w:rPr>
        <w:t xml:space="preserve">nços e perspectivas para o futuro.</w:t>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after="0" w:before="0" w:line="360" w:lineRule="auto"/>
        <w:ind w:left="0" w:firstLine="0"/>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Relações de gênero </w:t>
      </w:r>
      <w:r w:rsidDel="00000000" w:rsidR="00000000" w:rsidRPr="00000000">
        <w:rPr>
          <w:b w:val="1"/>
          <w:rtl w:val="0"/>
        </w:rPr>
        <w:t xml:space="preserve">no contexto das</w:t>
      </w:r>
      <w:r w:rsidDel="00000000" w:rsidR="00000000" w:rsidRPr="00000000">
        <w:rPr>
          <w:b w:val="1"/>
          <w:sz w:val="24"/>
          <w:szCs w:val="24"/>
          <w:rtl w:val="0"/>
        </w:rPr>
        <w:t xml:space="preserve"> </w:t>
      </w:r>
      <w:r w:rsidDel="00000000" w:rsidR="00000000" w:rsidRPr="00000000">
        <w:rPr>
          <w:b w:val="1"/>
          <w:rtl w:val="0"/>
        </w:rPr>
        <w:t xml:space="preserve">indígenas mulheres</w:t>
      </w:r>
      <w:r w:rsidDel="00000000" w:rsidR="00000000" w:rsidRPr="00000000">
        <w:rPr>
          <w:rtl w:val="0"/>
        </w:rPr>
      </w:r>
    </w:p>
    <w:p w:rsidR="00000000" w:rsidDel="00000000" w:rsidP="00000000" w:rsidRDefault="00000000" w:rsidRPr="00000000" w14:paraId="0000001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4">
      <w:pPr>
        <w:widowControl w:val="0"/>
        <w:rPr/>
      </w:pPr>
      <w:r w:rsidDel="00000000" w:rsidR="00000000" w:rsidRPr="00000000">
        <w:rPr>
          <w:rtl w:val="0"/>
        </w:rPr>
        <w:t xml:space="preserve">Estudos atestam evidências históricas de uma matriz semelhante ao que o mundo ocidental chama de relações de gênero na América pré-invasão. É nesse sentido que Segato (2021) afirma que nessas sociedades a masculinidade era um </w:t>
      </w:r>
      <w:r w:rsidDel="00000000" w:rsidR="00000000" w:rsidRPr="00000000">
        <w:rPr>
          <w:i w:val="1"/>
          <w:rtl w:val="0"/>
        </w:rPr>
        <w:t xml:space="preserve">status</w:t>
      </w:r>
      <w:r w:rsidDel="00000000" w:rsidR="00000000" w:rsidRPr="00000000">
        <w:rPr>
          <w:rtl w:val="0"/>
        </w:rPr>
        <w:t xml:space="preserve"> adquirido e o sujeito deveria sempre reconfirmar sua resistência e agressividade. Dessa forma, os homens e mulheres precisavam constantemente provar seu valor dentro da sociedade através de diversos contextos sociais e rituais, como uma forma de demonstrar e manter o status diante da sociedade.</w:t>
      </w:r>
    </w:p>
    <w:p w:rsidR="00000000" w:rsidDel="00000000" w:rsidP="00000000" w:rsidRDefault="00000000" w:rsidRPr="00000000" w14:paraId="00000015">
      <w:pPr>
        <w:widowControl w:val="0"/>
        <w:spacing w:line="360" w:lineRule="auto"/>
        <w:ind w:firstLine="708"/>
        <w:jc w:val="both"/>
        <w:rPr>
          <w:sz w:val="24"/>
          <w:szCs w:val="24"/>
        </w:rPr>
      </w:pPr>
      <w:r w:rsidDel="00000000" w:rsidR="00000000" w:rsidRPr="00000000">
        <w:rPr>
          <w:sz w:val="24"/>
          <w:szCs w:val="24"/>
          <w:rtl w:val="0"/>
        </w:rPr>
        <w:t xml:space="preserve">Nesse sentido, durante o período pré-colonial, a complementaridade entre o feminino e o masculino era vivida entre os povos originários, tendo em vista que cada um tinha seu papel definido, sendo identificado pela au</w:t>
      </w:r>
      <w:r w:rsidDel="00000000" w:rsidR="00000000" w:rsidRPr="00000000">
        <w:rPr>
          <w:rtl w:val="0"/>
        </w:rPr>
        <w:t xml:space="preserve">tora </w:t>
      </w:r>
      <w:r w:rsidDel="00000000" w:rsidR="00000000" w:rsidRPr="00000000">
        <w:rPr>
          <w:sz w:val="24"/>
          <w:szCs w:val="24"/>
          <w:rtl w:val="0"/>
        </w:rPr>
        <w:t xml:space="preserve">como </w:t>
      </w:r>
      <w:r w:rsidDel="00000000" w:rsidR="00000000" w:rsidRPr="00000000">
        <w:rPr>
          <w:i w:val="1"/>
          <w:sz w:val="24"/>
          <w:szCs w:val="24"/>
          <w:rtl w:val="0"/>
        </w:rPr>
        <w:t xml:space="preserve">patriarcado de baixa intensidade</w:t>
      </w:r>
      <w:r w:rsidDel="00000000" w:rsidR="00000000" w:rsidRPr="00000000">
        <w:rPr>
          <w:sz w:val="24"/>
          <w:szCs w:val="24"/>
          <w:rtl w:val="0"/>
        </w:rPr>
        <w:t xml:space="preserve">, mas ambos possuíam a oportunidade de serem ouvidos e terem suas opiniões levadas em consideração (Segato, 2021). Assim, Segato (2021) afirma que, apesar de não participarem sempre das reuniões, as decisões eram tomadas a partir do aceite das mulheres, marcando o lugar político que essas mulheres possuíam em sua comunidade. </w:t>
      </w:r>
    </w:p>
    <w:p w:rsidR="00000000" w:rsidDel="00000000" w:rsidP="00000000" w:rsidRDefault="00000000" w:rsidRPr="00000000" w14:paraId="00000016">
      <w:pPr>
        <w:widowControl w:val="0"/>
        <w:spacing w:line="360" w:lineRule="auto"/>
        <w:ind w:firstLine="708"/>
        <w:jc w:val="both"/>
        <w:rPr>
          <w:sz w:val="24"/>
          <w:szCs w:val="24"/>
        </w:rPr>
      </w:pPr>
      <w:r w:rsidDel="00000000" w:rsidR="00000000" w:rsidRPr="00000000">
        <w:rPr>
          <w:sz w:val="24"/>
          <w:szCs w:val="24"/>
          <w:rtl w:val="0"/>
        </w:rPr>
        <w:t xml:space="preserve">Com a colonização, esse formato foi radicalmente transformado, dando espaço a hierarquização dos gêneros e de seus papéis e funções na comunidade, promovendo uma ordem ultra-hierárquica (Segato, 2021). Desse modo, houve uma infiltração das estruturas modernas de gênero nas terras indígenas (Luciano, 2006), resultando na perda de voz e do lugar político que as </w:t>
      </w:r>
      <w:r w:rsidDel="00000000" w:rsidR="00000000" w:rsidRPr="00000000">
        <w:rPr>
          <w:sz w:val="24"/>
          <w:szCs w:val="24"/>
          <w:rtl w:val="0"/>
        </w:rPr>
        <w:t xml:space="preserve">indígenas</w:t>
      </w:r>
      <w:r w:rsidDel="00000000" w:rsidR="00000000" w:rsidRPr="00000000">
        <w:rPr>
          <w:sz w:val="24"/>
          <w:szCs w:val="24"/>
          <w:rtl w:val="0"/>
        </w:rPr>
        <w:t xml:space="preserve"> mulheres ocupavam anteriormente. Mayorga e Dutra (2019) afirmam que nesse processo houve um esvaziamento do poder político dessas mulheres e aumento das violências que sofrem diante da sociedade indígena e não indígena, tendo suas pautas específicas e seus movimentos de resistência invisibilizados. </w:t>
      </w:r>
    </w:p>
    <w:p w:rsidR="00000000" w:rsidDel="00000000" w:rsidP="00000000" w:rsidRDefault="00000000" w:rsidRPr="00000000" w14:paraId="00000017">
      <w:pPr>
        <w:rPr/>
      </w:pPr>
      <w:r w:rsidDel="00000000" w:rsidR="00000000" w:rsidRPr="00000000">
        <w:rPr>
          <w:rtl w:val="0"/>
        </w:rPr>
        <w:t xml:space="preserve">É nesse cenário de invisibilidade que as indígenas mulheres começaram a se organizar para ocupar novos espaços e reivindicar seus direitos. Segundo o Mapa das Organizações das Mulheres Indígenas do Brasil (2024), organizado pela ANMIGA e o Instituto Socioambiental (ISA), atualmente são 241 organizações de indígenas mulheres reconhecidas pelo Brasil e no Maranhão são 4 a nível local (Associação da Casa de Cultura e Artesanal das Mulheres Indígenas da Aldeia Zutiua, no município Arame; Grupo de Mulheres Wiriri Kuzá Wá, em Bom Jardim; Guerreiras da Floresta/Tenetehar Kuzá Gwer Wá, também em Bom Jardim; e Ma'eywa/Mulheres Guardiãs, em Amarante) e uma estadual, a Articulação das Mulheres Indígenas do Maranhão (ANMIMA), localizada em Bom Jardim. Esses espaços possibilitam oportunidades de diálogos sobre suas vivências, formas de resistir às violências vividas, sejam elas vivenciadas dentro da comunidade ou fora (Dutra &amp; Mayorga, 2019). </w:t>
      </w:r>
    </w:p>
    <w:p w:rsidR="00000000" w:rsidDel="00000000" w:rsidP="00000000" w:rsidRDefault="00000000" w:rsidRPr="00000000" w14:paraId="00000018">
      <w:pPr>
        <w:widowControl w:val="0"/>
        <w:spacing w:line="360" w:lineRule="auto"/>
        <w:ind w:firstLine="708"/>
        <w:jc w:val="both"/>
        <w:rPr>
          <w:sz w:val="24"/>
          <w:szCs w:val="24"/>
        </w:rPr>
      </w:pPr>
      <w:r w:rsidDel="00000000" w:rsidR="00000000" w:rsidRPr="00000000">
        <w:rPr>
          <w:sz w:val="24"/>
          <w:szCs w:val="24"/>
          <w:rtl w:val="0"/>
        </w:rPr>
        <w:t xml:space="preserve">Podemos perceber a luta das</w:t>
      </w:r>
      <w:r w:rsidDel="00000000" w:rsidR="00000000" w:rsidRPr="00000000">
        <w:rPr>
          <w:rtl w:val="0"/>
        </w:rPr>
        <w:t xml:space="preserve"> indígenas mulheres</w:t>
      </w:r>
      <w:r w:rsidDel="00000000" w:rsidR="00000000" w:rsidRPr="00000000">
        <w:rPr>
          <w:sz w:val="24"/>
          <w:szCs w:val="24"/>
          <w:rtl w:val="0"/>
        </w:rPr>
        <w:t xml:space="preserve"> como oposição às iniciativas coloniais modernas, pois ao reivindicar seu lugar político, estão lutando contra esse movimento que objetiva determinar quem estas deveriam ser ou deixar de ser. Nesse sentido, Maldonado Torres (2007) define as práticas de dominação resultantes do processo colonial em três: </w:t>
      </w:r>
      <w:r w:rsidDel="00000000" w:rsidR="00000000" w:rsidRPr="00000000">
        <w:rPr>
          <w:rtl w:val="0"/>
        </w:rPr>
        <w:t xml:space="preserve">inicialmente,</w:t>
      </w:r>
      <w:r w:rsidDel="00000000" w:rsidR="00000000" w:rsidRPr="00000000">
        <w:rPr>
          <w:sz w:val="24"/>
          <w:szCs w:val="24"/>
          <w:rtl w:val="0"/>
        </w:rPr>
        <w:t xml:space="preserve"> a colonialidade do saber, que impõe epistemologias eurocêntricas, marginalizando outras formas de conhecimento que não tenham origem europeia; </w:t>
      </w:r>
      <w:r w:rsidDel="00000000" w:rsidR="00000000" w:rsidRPr="00000000">
        <w:rPr>
          <w:rtl w:val="0"/>
        </w:rPr>
        <w:t xml:space="preserve">no segundo momento, </w:t>
      </w:r>
      <w:r w:rsidDel="00000000" w:rsidR="00000000" w:rsidRPr="00000000">
        <w:rPr>
          <w:sz w:val="24"/>
          <w:szCs w:val="24"/>
          <w:rtl w:val="0"/>
        </w:rPr>
        <w:t xml:space="preserve">a colonialidade do poder, relacionada com as formas modernas de exploração e dominação na sociedade pós-colonial, perpetuando desigualdades sociais e econômicas; e, por fim a colonialidade do ser, dizendo respeito à vivência da colonização e ao impacto que ela tem na formação da subjetividade do sujeito. Desse modo, os movimentos das </w:t>
      </w:r>
      <w:r w:rsidDel="00000000" w:rsidR="00000000" w:rsidRPr="00000000">
        <w:rPr>
          <w:sz w:val="24"/>
          <w:szCs w:val="24"/>
          <w:rtl w:val="0"/>
        </w:rPr>
        <w:t xml:space="preserve">indígenas mulheres </w:t>
      </w:r>
      <w:r w:rsidDel="00000000" w:rsidR="00000000" w:rsidRPr="00000000">
        <w:rPr>
          <w:sz w:val="24"/>
          <w:szCs w:val="24"/>
          <w:rtl w:val="0"/>
        </w:rPr>
        <w:t xml:space="preserve">seguem lutando contra essas práticas e relações de dominação impostas pelo colonialismo.</w:t>
      </w:r>
    </w:p>
    <w:p w:rsidR="00000000" w:rsidDel="00000000" w:rsidP="00000000" w:rsidRDefault="00000000" w:rsidRPr="00000000" w14:paraId="00000019">
      <w:pPr>
        <w:widowControl w:val="0"/>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left="0" w:firstLine="0"/>
        <w:jc w:val="both"/>
        <w:rPr>
          <w:b w:val="1"/>
          <w:sz w:val="24"/>
          <w:szCs w:val="24"/>
        </w:rPr>
      </w:pPr>
      <w:r w:rsidDel="00000000" w:rsidR="00000000" w:rsidRPr="00000000">
        <w:rPr>
          <w:b w:val="1"/>
          <w:rtl w:val="0"/>
        </w:rPr>
        <w:t xml:space="preserve">3</w:t>
      </w:r>
      <w:r w:rsidDel="00000000" w:rsidR="00000000" w:rsidRPr="00000000">
        <w:rPr>
          <w:b w:val="1"/>
          <w:sz w:val="24"/>
          <w:szCs w:val="24"/>
          <w:rtl w:val="0"/>
        </w:rPr>
        <w:tab/>
        <w:t xml:space="preserve">ORGANIZA</w:t>
      </w:r>
      <w:r w:rsidDel="00000000" w:rsidR="00000000" w:rsidRPr="00000000">
        <w:rPr>
          <w:b w:val="1"/>
          <w:rtl w:val="0"/>
        </w:rPr>
        <w:t xml:space="preserve">ÇÕES DE INDÍGENAS MULHERES</w:t>
      </w:r>
      <w:r w:rsidDel="00000000" w:rsidR="00000000" w:rsidRPr="00000000">
        <w:rPr>
          <w:rtl w:val="0"/>
        </w:rPr>
      </w:r>
    </w:p>
    <w:p w:rsidR="00000000" w:rsidDel="00000000" w:rsidP="00000000" w:rsidRDefault="00000000" w:rsidRPr="00000000" w14:paraId="0000001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C">
      <w:pPr>
        <w:widowControl w:val="0"/>
        <w:spacing w:line="360" w:lineRule="auto"/>
        <w:ind w:firstLine="708"/>
        <w:jc w:val="both"/>
        <w:rPr>
          <w:sz w:val="24"/>
          <w:szCs w:val="24"/>
        </w:rPr>
      </w:pPr>
      <w:r w:rsidDel="00000000" w:rsidR="00000000" w:rsidRPr="00000000">
        <w:rPr>
          <w:sz w:val="24"/>
          <w:szCs w:val="24"/>
          <w:rtl w:val="0"/>
        </w:rPr>
        <w:t xml:space="preserve">Clara Belchior (2020) afirma que os povos indígenas representam um corpo diverso, composto por línguas e culturas próprias e uma soberania integral sobre seus modos de vida e suas terras. Entretanto, essas diferenças não impedem que eles sofram com a pressão do agronegócio, tentativas de expulsão, racismo, violências de gênero em diferentes partes do Brasil. Desse modo, lutas pelos seus direitos são firmadas em todo território nacional, como exemplo </w:t>
      </w:r>
      <w:r w:rsidDel="00000000" w:rsidR="00000000" w:rsidRPr="00000000">
        <w:rPr>
          <w:sz w:val="24"/>
          <w:szCs w:val="24"/>
          <w:rtl w:val="0"/>
        </w:rPr>
        <w:t xml:space="preserve">a Marcha das Mulheres Indígenas</w:t>
      </w:r>
      <w:r w:rsidDel="00000000" w:rsidR="00000000" w:rsidRPr="00000000">
        <w:rPr>
          <w:b w:val="1"/>
          <w:sz w:val="18"/>
          <w:szCs w:val="18"/>
          <w:rtl w:val="0"/>
        </w:rPr>
        <w:t xml:space="preserve">[2]</w:t>
      </w:r>
      <w:r w:rsidDel="00000000" w:rsidR="00000000" w:rsidRPr="00000000">
        <w:rPr>
          <w:sz w:val="24"/>
          <w:szCs w:val="24"/>
          <w:rtl w:val="0"/>
        </w:rPr>
        <w:t xml:space="preserve">,</w:t>
      </w:r>
      <w:r w:rsidDel="00000000" w:rsidR="00000000" w:rsidRPr="00000000">
        <w:rPr>
          <w:sz w:val="24"/>
          <w:szCs w:val="24"/>
          <w:rtl w:val="0"/>
        </w:rPr>
        <w:t xml:space="preserve"> que terá sua quarta edição em 2025, e em todas suas edições reafirma seu compromisso de defender seus territórios e fortalecer as alianças com mulheres de todos os setores da sociedade brasileira (ANMIGA, 2023).</w:t>
      </w:r>
    </w:p>
    <w:p w:rsidR="00000000" w:rsidDel="00000000" w:rsidP="00000000" w:rsidRDefault="00000000" w:rsidRPr="00000000" w14:paraId="0000001D">
      <w:pPr>
        <w:rPr/>
      </w:pPr>
      <w:r w:rsidDel="00000000" w:rsidR="00000000" w:rsidRPr="00000000">
        <w:rPr>
          <w:rtl w:val="0"/>
        </w:rPr>
        <w:t xml:space="preserve">As mulheres biomas tiveram seu papel invisibilizado dentro de suas comunidades pois quem fazia o contato entre a comunidade indígena e os não indígenas frequentemente eram lideranças masculinas. Porém, podemos observar um crescimento no número de liderança dessas guerreiras e suas articulações políticas. Podemos destacar que nas eleições de 2022 cinco indígenas mulheres foram eleitas deputadas federais, entre elas Sônia Guajajara, que é a primeira ministra do Ministério dos Povos Indígenas, e suas pautas sempre foram atravessadas pelo desejo de garantir maior visibilidade aos povos originários e suas lutas (Guajajara, Alarcon &amp; Pontes, 2022).</w:t>
      </w:r>
    </w:p>
    <w:p w:rsidR="00000000" w:rsidDel="00000000" w:rsidP="00000000" w:rsidRDefault="00000000" w:rsidRPr="00000000" w14:paraId="0000001E">
      <w:pPr>
        <w:rPr/>
      </w:pPr>
      <w:r w:rsidDel="00000000" w:rsidR="00000000" w:rsidRPr="00000000">
        <w:rPr>
          <w:rtl w:val="0"/>
        </w:rPr>
        <w:t xml:space="preserve">Nesse sentido, Dutra &amp; Mayorga (2019) afirmam que as indígenas mulheres tiveram maior participação nas lutas públicas dos povos originários nos últimos anos, como a demarcação de territórios, além de evocar discussões de gênero, raça e etnia. Além disso, Oliveira (2024) destaca que elas estão reivindicando os lugares de fala por intermédio de suas próprias línguas nativas, recuperando o espaço que foi negado a elas após a colonização a partir da valorização dos valores ancestrais e femininos. Diante disso, é fundamental estabelecer quais foram as reivindicações nas últimas três Marchas das Mulheres Indígenas como forma de reconhecer esse movimento no fortalecimento da presença dessas lideranças femininas no cenário político atual.  </w:t>
      </w:r>
    </w:p>
    <w:p w:rsidR="00000000" w:rsidDel="00000000" w:rsidP="00000000" w:rsidRDefault="00000000" w:rsidRPr="00000000" w14:paraId="0000001F">
      <w:pPr>
        <w:widowControl w:val="0"/>
        <w:spacing w:line="360" w:lineRule="auto"/>
        <w:ind w:firstLine="708"/>
        <w:jc w:val="both"/>
        <w:rPr>
          <w:sz w:val="24"/>
          <w:szCs w:val="24"/>
        </w:rPr>
      </w:pPr>
      <w:r w:rsidDel="00000000" w:rsidR="00000000" w:rsidRPr="00000000">
        <w:rPr>
          <w:sz w:val="24"/>
          <w:szCs w:val="24"/>
          <w:rtl w:val="0"/>
        </w:rPr>
        <w:t xml:space="preserve">Ademais, conhecer suas reivindicações ajuda a reconhecer o protagonismo dessas mulheres na luta por direitos e perceber nosso papel como profissionais da psicologia, tendo em vista que nosso </w:t>
      </w:r>
      <w:r w:rsidDel="00000000" w:rsidR="00000000" w:rsidRPr="00000000">
        <w:rPr>
          <w:rtl w:val="0"/>
        </w:rPr>
        <w:t xml:space="preserve">C</w:t>
      </w:r>
      <w:r w:rsidDel="00000000" w:rsidR="00000000" w:rsidRPr="00000000">
        <w:rPr>
          <w:sz w:val="24"/>
          <w:szCs w:val="24"/>
          <w:rtl w:val="0"/>
        </w:rPr>
        <w:t xml:space="preserve">ódigo de </w:t>
      </w:r>
      <w:r w:rsidDel="00000000" w:rsidR="00000000" w:rsidRPr="00000000">
        <w:rPr>
          <w:rtl w:val="0"/>
        </w:rPr>
        <w:t xml:space="preserve">É</w:t>
      </w:r>
      <w:r w:rsidDel="00000000" w:rsidR="00000000" w:rsidRPr="00000000">
        <w:rPr>
          <w:sz w:val="24"/>
          <w:szCs w:val="24"/>
          <w:rtl w:val="0"/>
        </w:rPr>
        <w:t xml:space="preserve">tica estabelece que a Psicologia deve se posicionar contra qualquer forma de opressão ou discriminação, além de contribuir na construção de uma sociedade mais justa, equitativa e sem opressões (Conselho Federal de Psicologia, 2005).</w:t>
      </w:r>
    </w:p>
    <w:p w:rsidR="00000000" w:rsidDel="00000000" w:rsidP="00000000" w:rsidRDefault="00000000" w:rsidRPr="00000000" w14:paraId="00000020">
      <w:pPr>
        <w:widowControl w:val="0"/>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left="0" w:firstLine="0"/>
        <w:jc w:val="both"/>
        <w:rPr>
          <w:b w:val="1"/>
        </w:rPr>
      </w:pPr>
      <w:r w:rsidDel="00000000" w:rsidR="00000000" w:rsidRPr="00000000">
        <w:rPr>
          <w:b w:val="1"/>
          <w:rtl w:val="0"/>
        </w:rPr>
        <w:t xml:space="preserve">3</w:t>
      </w:r>
      <w:r w:rsidDel="00000000" w:rsidR="00000000" w:rsidRPr="00000000">
        <w:rPr>
          <w:b w:val="1"/>
          <w:sz w:val="24"/>
          <w:szCs w:val="24"/>
          <w:vertAlign w:val="baseline"/>
          <w:rtl w:val="0"/>
        </w:rPr>
        <w:t xml:space="preserve">.1.</w:t>
        <w:tab/>
      </w:r>
      <w:r w:rsidDel="00000000" w:rsidR="00000000" w:rsidRPr="00000000">
        <w:rPr>
          <w:b w:val="1"/>
          <w:rtl w:val="0"/>
        </w:rPr>
        <w:t xml:space="preserve">Marchas das Mulheres Indígenas</w:t>
      </w:r>
    </w:p>
    <w:p w:rsidR="00000000" w:rsidDel="00000000" w:rsidP="00000000" w:rsidRDefault="00000000" w:rsidRPr="00000000" w14:paraId="00000022">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23">
      <w:pPr>
        <w:ind w:firstLine="708.6614173228347"/>
        <w:rPr/>
      </w:pPr>
      <w:r w:rsidDel="00000000" w:rsidR="00000000" w:rsidRPr="00000000">
        <w:rPr>
          <w:rtl w:val="0"/>
        </w:rPr>
        <w:t xml:space="preserve">Desde 2019, a Marcha das Mulheres Indígenas têm se consolidado como espaços políticos fundamentais de articulação, denúncia e proposição. A 1ª Marcha, com o tema </w:t>
      </w:r>
      <w:r w:rsidDel="00000000" w:rsidR="00000000" w:rsidRPr="00000000">
        <w:rPr>
          <w:i w:val="1"/>
          <w:rtl w:val="0"/>
        </w:rPr>
        <w:t xml:space="preserve">“Território: nosso corpo, nosso espírito”</w:t>
      </w:r>
      <w:r w:rsidDel="00000000" w:rsidR="00000000" w:rsidRPr="00000000">
        <w:rPr>
          <w:rtl w:val="0"/>
        </w:rPr>
        <w:t xml:space="preserve">, reuniu mais de 2 mil mulheres em Brasília, afirmando a centralidade da demarcação territorial para a sobrevivência física e espiritual dos povos originários (CIMI, 2019). Dois anos após sua primeira edição, a 2ª Marcha reafirmou essas pautas sob o lema </w:t>
      </w:r>
      <w:r w:rsidDel="00000000" w:rsidR="00000000" w:rsidRPr="00000000">
        <w:rPr>
          <w:i w:val="1"/>
          <w:rtl w:val="0"/>
        </w:rPr>
        <w:t xml:space="preserve">“Mulheres originárias: reflorestando mentes para a cura da Terra”</w:t>
      </w:r>
      <w:r w:rsidDel="00000000" w:rsidR="00000000" w:rsidRPr="00000000">
        <w:rPr>
          <w:rtl w:val="0"/>
        </w:rPr>
        <w:t xml:space="preserve">, ampliando o debate para questões ambientais e de enfrentamento à violência de gênero. Por fim, a última marcha, realizada em 2023, trouxe o tema </w:t>
      </w:r>
      <w:r w:rsidDel="00000000" w:rsidR="00000000" w:rsidRPr="00000000">
        <w:rPr>
          <w:i w:val="1"/>
          <w:rtl w:val="0"/>
        </w:rPr>
        <w:t xml:space="preserve">“Mulheres Biomas: da ancestralidade à transformação do Brasil”</w:t>
      </w:r>
      <w:r w:rsidDel="00000000" w:rsidR="00000000" w:rsidRPr="00000000">
        <w:rPr>
          <w:rtl w:val="0"/>
        </w:rPr>
        <w:t xml:space="preserve">, aprofundando as reivindicações por participação política, enfrentamento ao racismo e políticas públicas interseccionais construídas com a presença ativa das indígenas mulheres.</w:t>
      </w:r>
    </w:p>
    <w:p w:rsidR="00000000" w:rsidDel="00000000" w:rsidP="00000000" w:rsidRDefault="00000000" w:rsidRPr="00000000" w14:paraId="00000024">
      <w:pPr>
        <w:ind w:firstLine="708.6614173228347"/>
        <w:rPr/>
      </w:pPr>
      <w:r w:rsidDel="00000000" w:rsidR="00000000" w:rsidRPr="00000000">
        <w:rPr>
          <w:rtl w:val="0"/>
        </w:rPr>
        <w:t xml:space="preserve">Nesse mesmo cenário, tem-se intensificado o processo de desterritorialização dos povos indígenas, evidenciado pelo aumento sistemático da violência, grilagem de terras e da exploração predatória de recursos naturais em Territórios Indígenas (TIs). Dessa forma, podemos perceber que esse fenômeno é operado por um Estado neoliberal que reconfigura a função pública em favor dos interesses do capital das corporações vinculadas ao agronegócio, à mineração e à financeirização da terra (Mondardo, 2022). Essa situação impõe não apenas o esvaziamento material dos territórios, mas também uma ofensiva simbólica sobre os modos de vida e as epistemologias indígenas.</w:t>
      </w:r>
    </w:p>
    <w:p w:rsidR="00000000" w:rsidDel="00000000" w:rsidP="00000000" w:rsidRDefault="00000000" w:rsidRPr="00000000" w14:paraId="00000025">
      <w:pPr>
        <w:ind w:firstLine="708.6614173228347"/>
        <w:rPr/>
      </w:pPr>
      <w:r w:rsidDel="00000000" w:rsidR="00000000" w:rsidRPr="00000000">
        <w:rPr>
          <w:rtl w:val="0"/>
        </w:rPr>
        <w:t xml:space="preserve">Por conseguinte, as defensoras da Mãe Terra emergem como sujeitos políticos centrais na reivindicação pela demarcação e proteção dos territórios originários. Assim, durante a 1ª Marcha das Mulheres Indígenas foi afirmado que “a demarcação dos territórios é a base da sobrevivência dos povos indígenas” (CIMI, 2019). Dessa forma, a declaração não remete unicamente à preservação física dos povos, mas à continuidade de suas existências coletivas, espirituais e cosmopolíticas. Soares (2021) afirma que o território é mais do que um espaço de moradia: trata-se de um lugar de memória ancestral e pertencimento espiritual. Portanto, a violação do território implica uma ruptura nas possibilidades de cuidado, ritualização e transmissão de saberes, ou seja, o deslocamento forçado ou a perda territorial significam não apenas a perda de acesso a recursos naturais, mas a interrupção de uma forma de vida enraizada na reciprocidade com a Mãe Terra, compreendida como entidade viva, conectada e geradora de vida.</w:t>
      </w:r>
    </w:p>
    <w:p w:rsidR="00000000" w:rsidDel="00000000" w:rsidP="00000000" w:rsidRDefault="00000000" w:rsidRPr="00000000" w14:paraId="00000026">
      <w:pPr>
        <w:ind w:firstLine="708.6614173228347"/>
        <w:rPr/>
      </w:pPr>
      <w:r w:rsidDel="00000000" w:rsidR="00000000" w:rsidRPr="00000000">
        <w:rPr>
          <w:rtl w:val="0"/>
        </w:rPr>
        <w:t xml:space="preserve">Assim, o conceito de corpo-território torna-se fundamental para a compreensão da experiência das indígenas mulheres. Dessa maneira, Soares (2021) ressalta que o corpo da mulher é extensão simbiótica da terra, pois ambas compartilham funções vitais de geração, proteção e cuidado. Nesse sentido, a Terra, assim como o corpo feminino, são alvos de violências históricas perpetradas por lógicas coloniais, patriarcais e capitalistas. A partir disso, podemos afirmar que a violação da terra é também violação do corpo da mulher indígena, evidenciando a urgência da proteção de ambos.</w:t>
      </w:r>
    </w:p>
    <w:p w:rsidR="00000000" w:rsidDel="00000000" w:rsidP="00000000" w:rsidRDefault="00000000" w:rsidRPr="00000000" w14:paraId="00000027">
      <w:pPr>
        <w:ind w:firstLine="708.6614173228347"/>
        <w:rPr/>
      </w:pPr>
      <w:r w:rsidDel="00000000" w:rsidR="00000000" w:rsidRPr="00000000">
        <w:rPr>
          <w:rtl w:val="0"/>
        </w:rPr>
        <w:t xml:space="preserve">Sonia Guajajara (2021) enfatiza que o machismo foi uma pandemia trazida pela colonização e que a lógica patriarcal permanece reproduzida inclusive nos circuitos indígenas, perpetuando a histórica exclusão das vozes femininas nos espaços de participação política e pública. Desse modo, as indígenas mulheres percebem a Marcha como uma forma de potencializar o alcance das denúncias de violência estrutural e os impactos da violência física, sexual e psicológica que atravessam suas vidas. Como resultado temos a realização de uma conferência nacional sobre violência de gênero como pauta central, pois essas mulheres reconhecem que, enquanto houver violência, não haverá paz para seus povos (ANMIGA, 2023).</w:t>
      </w:r>
    </w:p>
    <w:p w:rsidR="00000000" w:rsidDel="00000000" w:rsidP="00000000" w:rsidRDefault="00000000" w:rsidRPr="00000000" w14:paraId="00000028">
      <w:pPr>
        <w:ind w:firstLine="708.6614173228347"/>
        <w:rPr/>
      </w:pPr>
      <w:r w:rsidDel="00000000" w:rsidR="00000000" w:rsidRPr="00000000">
        <w:rPr>
          <w:rtl w:val="0"/>
        </w:rPr>
        <w:t xml:space="preserve">Além disso, há uma luta pela efetivação de seus direitos políticos, defendendo a criação de cotas eleitorais específicas, financiamento para campanhas eleitorais indígenas femininas realizadas nos territórios e a visibilidade nas redes sociais como ferramentas essenciais para fortalecer a participação política das indígenas mulheres (Terena &amp; Terena, 2022). Desse modo, a formação política deve refletir as realidades das aldeias e os desafios enfrentados diariamente por elas, garantindo que suas vozes sejam ouvidas e respeitadas e que seus direitos sejam garantidos. </w:t>
      </w:r>
    </w:p>
    <w:p w:rsidR="00000000" w:rsidDel="00000000" w:rsidP="00000000" w:rsidRDefault="00000000" w:rsidRPr="00000000" w14:paraId="00000029">
      <w:pPr>
        <w:ind w:firstLine="708.6614173228347"/>
        <w:rPr>
          <w:color w:val="1155cc"/>
          <w:u w:val="single"/>
        </w:rPr>
      </w:pPr>
      <w:r w:rsidDel="00000000" w:rsidR="00000000" w:rsidRPr="00000000">
        <w:rPr>
          <w:rtl w:val="0"/>
        </w:rPr>
        <w:t xml:space="preserve">Por fim, as demandas das indígenas mulheres por saúde mental, expressas nas Marchas das Mulheres Indígenas, refletem a urgência de uma psicologia que reconheça e respeite suas especificidades culturais e territoriais (ANMIGA 2023). Guimarães (2022) destaca que a psicologia brasileira, ao longo de seus 60 anos de regulamentação, tem reproduzido violências epistêmicas ao universalizar saberes ocidentais, desconsiderando as epistemologias indígenas. Essa crítica é fundamental para compreender a necessidade de uma psicologia indígena que dialogue com os saberes e práticas tradicionais desses povos.</w:t>
      </w:r>
      <w:r w:rsidDel="00000000" w:rsidR="00000000" w:rsidRPr="00000000">
        <w:rPr>
          <w:rtl w:val="0"/>
        </w:rPr>
      </w:r>
    </w:p>
    <w:p w:rsidR="00000000" w:rsidDel="00000000" w:rsidP="00000000" w:rsidRDefault="00000000" w:rsidRPr="00000000" w14:paraId="0000002A">
      <w:pPr>
        <w:ind w:firstLine="708.6614173228347"/>
        <w:rPr>
          <w:sz w:val="24"/>
          <w:szCs w:val="24"/>
          <w:vertAlign w:val="baseline"/>
        </w:rPr>
      </w:pPr>
      <w:r w:rsidDel="00000000" w:rsidR="00000000" w:rsidRPr="00000000">
        <w:rPr>
          <w:rtl w:val="0"/>
        </w:rPr>
        <w:t xml:space="preserve">Dessa forma, a</w:t>
      </w:r>
      <w:r w:rsidDel="00000000" w:rsidR="00000000" w:rsidRPr="00000000">
        <w:rPr>
          <w:rtl w:val="0"/>
        </w:rPr>
        <w:t xml:space="preserve">s lideranças indígenas enfatizam que a saúde mental está diretamente ligada ao território, à cultura e à espiritualidade. Nessa mesma perspectiva, a psicóloga indígena Nita Tuxá (CFP, 2024) ressalta que cada povo possui sua própria concepção de saúde mental, relacionada à conexão com o território e às práticas culturais e é dever da psicologia contribuir com a saúde desses povos respeitando suas cosmovisões e especificidades. Portanto, é essencial que as políticas públicas considerem essas particularidades e haja uma formação de profissionais capacitados para atuar com os povos indígenas, considerando sua bagagem teórica sem diminuir os conhecimentos ancestrais do povo.</w:t>
      </w:r>
      <w:r w:rsidDel="00000000" w:rsidR="00000000" w:rsidRPr="00000000">
        <w:rPr>
          <w:rtl w:val="0"/>
        </w:rPr>
      </w:r>
    </w:p>
    <w:p w:rsidR="00000000" w:rsidDel="00000000" w:rsidP="00000000" w:rsidRDefault="00000000" w:rsidRPr="00000000" w14:paraId="0000002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C">
      <w:pPr>
        <w:spacing w:line="360" w:lineRule="auto"/>
        <w:ind w:left="0" w:firstLine="0"/>
        <w:jc w:val="both"/>
        <w:rPr>
          <w:sz w:val="24"/>
          <w:szCs w:val="24"/>
          <w:vertAlign w:val="baseline"/>
        </w:rPr>
      </w:pPr>
      <w:r w:rsidDel="00000000" w:rsidR="00000000" w:rsidRPr="00000000">
        <w:rPr>
          <w:b w:val="1"/>
          <w:rtl w:val="0"/>
        </w:rPr>
        <w:t xml:space="preserve">4.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2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E">
      <w:pPr>
        <w:spacing w:line="360" w:lineRule="auto"/>
        <w:ind w:firstLine="709"/>
        <w:jc w:val="both"/>
        <w:rPr/>
      </w:pPr>
      <w:r w:rsidDel="00000000" w:rsidR="00000000" w:rsidRPr="00000000">
        <w:rPr>
          <w:rtl w:val="0"/>
        </w:rPr>
        <w:t xml:space="preserve">A presente análise reafirma o papel central das indígenas mulheres na resistência política e cultural, especialmente na defesa dos territórios e no enfrentamento das múltiplas violências de gênero. As Marchas das Mulheres Indígenas emergem como marcos históricos na consolidação de suas voz, tendo contribuído para avanços, como a formação da Bancada do Cocar no Congresso Nacional e a repercussão do julgamento do assassinato de </w:t>
      </w:r>
      <w:r w:rsidDel="00000000" w:rsidR="00000000" w:rsidRPr="00000000">
        <w:rPr>
          <w:highlight w:val="white"/>
          <w:rtl w:val="0"/>
        </w:rPr>
        <w:t xml:space="preserve">Daiane </w:t>
      </w:r>
      <w:r w:rsidDel="00000000" w:rsidR="00000000" w:rsidRPr="00000000">
        <w:rPr>
          <w:highlight w:val="white"/>
          <w:rtl w:val="0"/>
        </w:rPr>
        <w:t xml:space="preserve">Kaingang</w:t>
      </w:r>
      <w:r w:rsidDel="00000000" w:rsidR="00000000" w:rsidRPr="00000000">
        <w:rPr>
          <w:b w:val="1"/>
          <w:sz w:val="18"/>
          <w:szCs w:val="18"/>
          <w:rtl w:val="0"/>
        </w:rPr>
        <w:t xml:space="preserve">[4]</w:t>
      </w:r>
      <w:r w:rsidDel="00000000" w:rsidR="00000000" w:rsidRPr="00000000">
        <w:rPr>
          <w:rtl w:val="0"/>
        </w:rPr>
        <w:t xml:space="preserve">. </w:t>
      </w:r>
    </w:p>
    <w:p w:rsidR="00000000" w:rsidDel="00000000" w:rsidP="00000000" w:rsidRDefault="00000000" w:rsidRPr="00000000" w14:paraId="0000002F">
      <w:pPr>
        <w:spacing w:line="360" w:lineRule="auto"/>
        <w:ind w:firstLine="709"/>
        <w:jc w:val="both"/>
        <w:rPr/>
      </w:pPr>
      <w:r w:rsidDel="00000000" w:rsidR="00000000" w:rsidRPr="00000000">
        <w:rPr>
          <w:rtl w:val="0"/>
        </w:rPr>
        <w:t xml:space="preserve">Esses marcos e</w:t>
      </w:r>
      <w:r w:rsidDel="00000000" w:rsidR="00000000" w:rsidRPr="00000000">
        <w:rPr>
          <w:rtl w:val="0"/>
        </w:rPr>
        <w:t xml:space="preserve">videnciam o crescente reconhecimento jurídico e político dos direitos indígenas, entretanto, persistem desafios relacionados à efetivação de políticas públicas interculturais e interseccionais que garantam a proteção integral </w:t>
      </w:r>
      <w:r w:rsidDel="00000000" w:rsidR="00000000" w:rsidRPr="00000000">
        <w:rPr>
          <w:rtl w:val="0"/>
        </w:rPr>
        <w:t xml:space="preserve">das indígenas mulheres</w:t>
      </w:r>
      <w:r w:rsidDel="00000000" w:rsidR="00000000" w:rsidRPr="00000000">
        <w:rPr>
          <w:rtl w:val="0"/>
        </w:rPr>
        <w:t xml:space="preserve">, incluindo saúde mental, segurança e participação política. Recomenda-se o aprofundamento de pesquisas que articulem as epistemologias indígenas às práticas institucionais, com objetivo de consolidar a psicologia indígena e o fortalecimento das lideranças indígenas femininas. </w:t>
      </w:r>
    </w:p>
    <w:p w:rsidR="00000000" w:rsidDel="00000000" w:rsidP="00000000" w:rsidRDefault="00000000" w:rsidRPr="00000000" w14:paraId="00000030">
      <w:pPr>
        <w:spacing w:line="360" w:lineRule="auto"/>
        <w:ind w:firstLine="709"/>
        <w:jc w:val="both"/>
        <w:rPr>
          <w:b w:val="1"/>
          <w:sz w:val="24"/>
          <w:szCs w:val="24"/>
        </w:rPr>
      </w:pPr>
      <w:r w:rsidDel="00000000" w:rsidR="00000000" w:rsidRPr="00000000">
        <w:rPr>
          <w:rtl w:val="0"/>
        </w:rPr>
        <w:t xml:space="preserve">Conclui-se que essas mulheres têm assumido um papel fundamental na construção de alternativas ao modelo dominante, promovendo uma luta não apenas por direitos específicos, mas pela reconfiguração das formas de existir, resistir, cuidar de si e do coletivo. </w:t>
      </w:r>
      <w:r w:rsidDel="00000000" w:rsidR="00000000" w:rsidRPr="00000000">
        <w:rPr>
          <w:rtl w:val="0"/>
        </w:rPr>
        <w:t xml:space="preserve">Assim, consideramos fundamental que o campo acadêmico e as políticas públicas avancem na promoção de condições que assegurem a reprodução cultural e política dos povos indígenas por meio da valorização das mulheres como agentes fundamentais dessa transformação. </w:t>
      </w:r>
      <w:r w:rsidDel="00000000" w:rsidR="00000000" w:rsidRPr="00000000">
        <w:rPr>
          <w:rtl w:val="0"/>
        </w:rPr>
      </w:r>
    </w:p>
    <w:p w:rsidR="00000000" w:rsidDel="00000000" w:rsidP="00000000" w:rsidRDefault="00000000" w:rsidRPr="00000000" w14:paraId="00000031">
      <w:pPr>
        <w:spacing w:line="240" w:lineRule="auto"/>
        <w:ind w:left="0" w:firstLine="0"/>
        <w:jc w:val="center"/>
        <w:rPr>
          <w:b w:val="1"/>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b w:val="1"/>
          <w:sz w:val="24"/>
          <w:szCs w:val="24"/>
          <w:vertAlign w:val="baseline"/>
          <w:rtl w:val="0"/>
        </w:rPr>
        <w:t xml:space="preserve"> </w:t>
      </w:r>
    </w:p>
    <w:p w:rsidR="00000000" w:rsidDel="00000000" w:rsidP="00000000" w:rsidRDefault="00000000" w:rsidRPr="00000000" w14:paraId="00000032">
      <w:pPr>
        <w:spacing w:line="240" w:lineRule="auto"/>
        <w:ind w:left="0" w:firstLine="0"/>
        <w:jc w:val="left"/>
        <w:rPr>
          <w:b w:val="1"/>
        </w:rPr>
      </w:pPr>
      <w:r w:rsidDel="00000000" w:rsidR="00000000" w:rsidRPr="00000000">
        <w:rPr>
          <w:rtl w:val="0"/>
        </w:rPr>
      </w:r>
    </w:p>
    <w:p w:rsidR="00000000" w:rsidDel="00000000" w:rsidP="00000000" w:rsidRDefault="00000000" w:rsidRPr="00000000" w14:paraId="00000033">
      <w:pPr>
        <w:spacing w:after="0" w:before="0" w:line="240" w:lineRule="auto"/>
        <w:ind w:left="0" w:firstLine="0"/>
        <w:jc w:val="left"/>
        <w:rPr>
          <w:sz w:val="24"/>
          <w:szCs w:val="24"/>
        </w:rPr>
      </w:pPr>
      <w:r w:rsidDel="00000000" w:rsidR="00000000" w:rsidRPr="00000000">
        <w:rPr>
          <w:sz w:val="24"/>
          <w:szCs w:val="24"/>
          <w:rtl w:val="0"/>
        </w:rPr>
        <w:t xml:space="preserve">ACHINTE, Adolfo Álban. </w:t>
      </w:r>
      <w:r w:rsidDel="00000000" w:rsidR="00000000" w:rsidRPr="00000000">
        <w:rPr>
          <w:b w:val="1"/>
          <w:sz w:val="24"/>
          <w:szCs w:val="24"/>
          <w:rtl w:val="0"/>
        </w:rPr>
        <w:t xml:space="preserve">De la resistencia a la re-existencia: hacia uma práxis decolonial del ser</w:t>
      </w:r>
      <w:r w:rsidDel="00000000" w:rsidR="00000000" w:rsidRPr="00000000">
        <w:rPr>
          <w:sz w:val="24"/>
          <w:szCs w:val="24"/>
          <w:rtl w:val="0"/>
        </w:rPr>
        <w:t xml:space="preserve">. In: _____. Prácticas creativas de re-existencia basadas em lugar: más allá del arte… el mundo de lo sensible. Buenos Aires: Del Signo, 2017</w:t>
      </w:r>
    </w:p>
    <w:p w:rsidR="00000000" w:rsidDel="00000000" w:rsidP="00000000" w:rsidRDefault="00000000" w:rsidRPr="00000000" w14:paraId="00000034">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35">
      <w:pPr>
        <w:spacing w:after="0" w:before="0" w:line="240" w:lineRule="auto"/>
        <w:ind w:left="0" w:firstLine="0"/>
        <w:jc w:val="left"/>
        <w:rPr>
          <w:sz w:val="24"/>
          <w:szCs w:val="24"/>
        </w:rPr>
      </w:pPr>
      <w:r w:rsidDel="00000000" w:rsidR="00000000" w:rsidRPr="00000000">
        <w:rPr>
          <w:sz w:val="24"/>
          <w:szCs w:val="24"/>
          <w:rtl w:val="0"/>
        </w:rPr>
        <w:t xml:space="preserve">ARTICULAÇÃO NACIONAL DAS MULHERES GUERREIRAS DA ANCESTRALIDADE (ANMIGA) (Brasil). </w:t>
      </w:r>
      <w:r w:rsidDel="00000000" w:rsidR="00000000" w:rsidRPr="00000000">
        <w:rPr>
          <w:b w:val="1"/>
          <w:sz w:val="24"/>
          <w:szCs w:val="24"/>
          <w:rtl w:val="0"/>
        </w:rPr>
        <w:t xml:space="preserve">III Marcha das Mulheres Indígenas</w:t>
      </w:r>
      <w:r w:rsidDel="00000000" w:rsidR="00000000" w:rsidRPr="00000000">
        <w:rPr>
          <w:sz w:val="24"/>
          <w:szCs w:val="24"/>
          <w:rtl w:val="0"/>
        </w:rPr>
        <w:t xml:space="preserve">: mulheres biomas em defesa da biodiversidade pelas raízes ancestrais. Mulheres Biomas em Defesa da Biodiversidade pelas Raízes Ancestrais. 2023. Disponível em: https://anmiga.org/iii-marcha-das-mulheres-indigenas-2023/. Acesso em: 22 maio 2024.</w:t>
      </w:r>
    </w:p>
    <w:p w:rsidR="00000000" w:rsidDel="00000000" w:rsidP="00000000" w:rsidRDefault="00000000" w:rsidRPr="00000000" w14:paraId="00000036">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37">
      <w:pPr>
        <w:spacing w:after="0" w:before="0" w:line="240" w:lineRule="auto"/>
        <w:ind w:left="0" w:firstLine="0"/>
        <w:jc w:val="left"/>
        <w:rPr/>
      </w:pPr>
      <w:r w:rsidDel="00000000" w:rsidR="00000000" w:rsidRPr="00000000">
        <w:rPr>
          <w:rtl w:val="0"/>
        </w:rPr>
        <w:t xml:space="preserve">Articulação Nacional das Mulheres Indígenas Guerreiras da Ancestralidade (ANMIGA) (Brasil)</w:t>
      </w:r>
      <w:r w:rsidDel="00000000" w:rsidR="00000000" w:rsidRPr="00000000">
        <w:rPr>
          <w:b w:val="1"/>
          <w:rtl w:val="0"/>
        </w:rPr>
        <w:t xml:space="preserve">. Manifesto Reflorestarmentes: reflorestarmentes de sonhos, afetos, soma, solidariedade, ancestralidade, coletividade e história</w:t>
      </w:r>
      <w:r w:rsidDel="00000000" w:rsidR="00000000" w:rsidRPr="00000000">
        <w:rPr>
          <w:rtl w:val="0"/>
        </w:rPr>
        <w:t xml:space="preserve">. Brasília, DF: ANMIGA, 10 set. 2021. Disponível em: anmiga.org/manifesto-reflorestarmentes. Acesso em: 08 jun 2025</w:t>
      </w:r>
    </w:p>
    <w:p w:rsidR="00000000" w:rsidDel="00000000" w:rsidP="00000000" w:rsidRDefault="00000000" w:rsidRPr="00000000" w14:paraId="00000038">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39">
      <w:pPr>
        <w:spacing w:after="0" w:before="0" w:line="240" w:lineRule="auto"/>
        <w:ind w:left="0" w:firstLine="0"/>
        <w:jc w:val="left"/>
        <w:rPr>
          <w:sz w:val="24"/>
          <w:szCs w:val="24"/>
        </w:rPr>
      </w:pPr>
      <w:r w:rsidDel="00000000" w:rsidR="00000000" w:rsidRPr="00000000">
        <w:rPr>
          <w:sz w:val="24"/>
          <w:szCs w:val="24"/>
          <w:rtl w:val="0"/>
        </w:rPr>
        <w:t xml:space="preserve">BELCHIOR, Maria Clara Multini. </w:t>
      </w:r>
      <w:r w:rsidDel="00000000" w:rsidR="00000000" w:rsidRPr="00000000">
        <w:rPr>
          <w:b w:val="1"/>
          <w:sz w:val="24"/>
          <w:szCs w:val="24"/>
          <w:rtl w:val="0"/>
        </w:rPr>
        <w:t xml:space="preserve">MULHERES RETOMADAS</w:t>
      </w:r>
      <w:r w:rsidDel="00000000" w:rsidR="00000000" w:rsidRPr="00000000">
        <w:rPr>
          <w:sz w:val="24"/>
          <w:szCs w:val="24"/>
          <w:rtl w:val="0"/>
        </w:rPr>
        <w:t xml:space="preserve">: um retrato político fotográfico da primeira marcha das mulheres indígenas.. 2020. 154 f. Dissertação (Mestrado) - Curso de Programa de Pós Graduação em Educação Sexual, Universidade Estadual Paulista (Unesp, São Paulo, 2020. Disponível em: https://agendapos.fclar.unesp.br/agenda-pos/educacao_sexual/5461.pdf. Acesso em: 24 maio 2024</w:t>
      </w:r>
    </w:p>
    <w:p w:rsidR="00000000" w:rsidDel="00000000" w:rsidP="00000000" w:rsidRDefault="00000000" w:rsidRPr="00000000" w14:paraId="0000003A">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3B">
      <w:pPr>
        <w:spacing w:line="240" w:lineRule="auto"/>
        <w:ind w:firstLine="0"/>
        <w:jc w:val="left"/>
        <w:rPr/>
      </w:pPr>
      <w:r w:rsidDel="00000000" w:rsidR="00000000" w:rsidRPr="00000000">
        <w:rPr>
          <w:rtl w:val="0"/>
        </w:rPr>
        <w:t xml:space="preserve">CONSELHO INDIGENISTA MISSIONÁRIO (CIMI). </w:t>
      </w:r>
      <w:r w:rsidDel="00000000" w:rsidR="00000000" w:rsidRPr="00000000">
        <w:rPr>
          <w:b w:val="1"/>
          <w:rtl w:val="0"/>
        </w:rPr>
        <w:t xml:space="preserve">Marcha das Mulheres Indígenas divulga documento final: “Lutar pelos nossos territórios é lutar pelo nosso direito à vida”</w:t>
      </w:r>
      <w:r w:rsidDel="00000000" w:rsidR="00000000" w:rsidRPr="00000000">
        <w:rPr>
          <w:rtl w:val="0"/>
        </w:rPr>
        <w:t xml:space="preserve">. Brasília, 13 ago. 2019. Disponível em: </w:t>
      </w:r>
      <w:hyperlink r:id="rId8">
        <w:r w:rsidDel="00000000" w:rsidR="00000000" w:rsidRPr="00000000">
          <w:rPr>
            <w:u w:val="single"/>
            <w:rtl w:val="0"/>
          </w:rPr>
          <w:t xml:space="preserve">https://cimi.org.br/2019/08/marcha-mulheres-indigenas-documento-final-lutar-pelos-nossos-territorios-lutar-pelo-nosso-direito-vida/</w:t>
        </w:r>
      </w:hyperlink>
      <w:r w:rsidDel="00000000" w:rsidR="00000000" w:rsidRPr="00000000">
        <w:rPr>
          <w:rtl w:val="0"/>
        </w:rPr>
        <w:t xml:space="preserve">. Acesso em: 23 maio 2025</w:t>
      </w:r>
    </w:p>
    <w:p w:rsidR="00000000" w:rsidDel="00000000" w:rsidP="00000000" w:rsidRDefault="00000000" w:rsidRPr="00000000" w14:paraId="0000003C">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3D">
      <w:pPr>
        <w:spacing w:after="0" w:before="0" w:line="240" w:lineRule="auto"/>
        <w:ind w:left="0" w:firstLine="0"/>
        <w:jc w:val="left"/>
        <w:rPr>
          <w:sz w:val="24"/>
          <w:szCs w:val="24"/>
        </w:rPr>
      </w:pPr>
      <w:r w:rsidDel="00000000" w:rsidR="00000000" w:rsidRPr="00000000">
        <w:rPr>
          <w:sz w:val="24"/>
          <w:szCs w:val="24"/>
          <w:rtl w:val="0"/>
        </w:rPr>
        <w:t xml:space="preserve">CONSELHO FEDERAL DE PSICOLOGIA (Brasil). </w:t>
      </w:r>
      <w:r w:rsidDel="00000000" w:rsidR="00000000" w:rsidRPr="00000000">
        <w:rPr>
          <w:b w:val="1"/>
          <w:sz w:val="24"/>
          <w:szCs w:val="24"/>
          <w:rtl w:val="0"/>
        </w:rPr>
        <w:t xml:space="preserve">Código de Ética Profissional do Psicólogo</w:t>
      </w:r>
      <w:r w:rsidDel="00000000" w:rsidR="00000000" w:rsidRPr="00000000">
        <w:rPr>
          <w:sz w:val="24"/>
          <w:szCs w:val="24"/>
          <w:rtl w:val="0"/>
        </w:rPr>
        <w:t xml:space="preserve">. Brasília, DF: CFP, 2005. Disponível em: https://site.cfp.org.br/wp-content/uploads/2012/07/codigo_etica.pdf. Acesso em: 27 maio 2025</w:t>
      </w:r>
    </w:p>
    <w:p w:rsidR="00000000" w:rsidDel="00000000" w:rsidP="00000000" w:rsidRDefault="00000000" w:rsidRPr="00000000" w14:paraId="0000003E">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3F">
      <w:pPr>
        <w:spacing w:after="0" w:before="0" w:line="240" w:lineRule="auto"/>
        <w:ind w:left="0" w:firstLine="0"/>
        <w:jc w:val="left"/>
        <w:rPr/>
      </w:pPr>
      <w:r w:rsidDel="00000000" w:rsidR="00000000" w:rsidRPr="00000000">
        <w:rPr>
          <w:rtl w:val="0"/>
        </w:rPr>
        <w:t xml:space="preserve">CONSELHO FEDERAL DE PSICOLOGIA (Brasil). </w:t>
      </w:r>
      <w:r w:rsidDel="00000000" w:rsidR="00000000" w:rsidRPr="00000000">
        <w:rPr>
          <w:b w:val="1"/>
          <w:rtl w:val="0"/>
        </w:rPr>
        <w:t xml:space="preserve">Nota técnica sobre atuação de psicólogas(os) junto aos povos indígenas</w:t>
      </w:r>
      <w:r w:rsidDel="00000000" w:rsidR="00000000" w:rsidRPr="00000000">
        <w:rPr>
          <w:rtl w:val="0"/>
        </w:rPr>
        <w:t xml:space="preserve">. Brasília, DF: CFP, 2024. Disponível em:https://site.cfp.org.br/wp-content/uploads/2024/09/crepop_indigenas_revisada_2024_09_20.pdf. Acesso em: 1 jun. 2025.</w:t>
      </w:r>
    </w:p>
    <w:p w:rsidR="00000000" w:rsidDel="00000000" w:rsidP="00000000" w:rsidRDefault="00000000" w:rsidRPr="00000000" w14:paraId="00000040">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41">
      <w:pPr>
        <w:spacing w:after="0" w:before="0" w:line="240" w:lineRule="auto"/>
        <w:ind w:left="0" w:firstLine="0"/>
        <w:jc w:val="left"/>
        <w:rPr/>
      </w:pPr>
      <w:r w:rsidDel="00000000" w:rsidR="00000000" w:rsidRPr="00000000">
        <w:rPr>
          <w:sz w:val="24"/>
          <w:szCs w:val="24"/>
          <w:rtl w:val="0"/>
        </w:rPr>
        <w:t xml:space="preserve">DUTRA, J. C. DE O.; MAYORGA, C.. Mulheres Indígenas em Movimentos: Possíveis Articulações entre Gênero e Política1. </w:t>
      </w:r>
      <w:r w:rsidDel="00000000" w:rsidR="00000000" w:rsidRPr="00000000">
        <w:rPr>
          <w:b w:val="1"/>
          <w:sz w:val="24"/>
          <w:szCs w:val="24"/>
          <w:rtl w:val="0"/>
        </w:rPr>
        <w:t xml:space="preserve">Psicologia: Ciência e Profissão</w:t>
      </w:r>
      <w:r w:rsidDel="00000000" w:rsidR="00000000" w:rsidRPr="00000000">
        <w:rPr>
          <w:sz w:val="24"/>
          <w:szCs w:val="24"/>
          <w:rtl w:val="0"/>
        </w:rPr>
        <w:t xml:space="preserve">, v. 39, n. spe, p. e221693, 2019</w:t>
      </w:r>
      <w:r w:rsidDel="00000000" w:rsidR="00000000" w:rsidRPr="00000000">
        <w:rPr>
          <w:rtl w:val="0"/>
        </w:rPr>
        <w:t xml:space="preserve">.</w:t>
      </w:r>
    </w:p>
    <w:p w:rsidR="00000000" w:rsidDel="00000000" w:rsidP="00000000" w:rsidRDefault="00000000" w:rsidRPr="00000000" w14:paraId="00000042">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43">
      <w:pPr>
        <w:spacing w:after="160" w:line="240" w:lineRule="auto"/>
        <w:ind w:firstLine="0"/>
        <w:jc w:val="left"/>
        <w:rPr/>
      </w:pPr>
      <w:r w:rsidDel="00000000" w:rsidR="00000000" w:rsidRPr="00000000">
        <w:rPr>
          <w:rtl w:val="0"/>
        </w:rPr>
        <w:t xml:space="preserve">GUAJAJARA, S. B.; ALARCON, D. F.; PONTES, A. L. DE M.. Entrevista com Sonia Guajajara: o movimento indígena frente à pandemia da COVID-19. </w:t>
      </w:r>
      <w:r w:rsidDel="00000000" w:rsidR="00000000" w:rsidRPr="00000000">
        <w:rPr>
          <w:b w:val="1"/>
          <w:rtl w:val="0"/>
        </w:rPr>
        <w:t xml:space="preserve">Ciência &amp; Saúde Coletiva</w:t>
      </w:r>
      <w:r w:rsidDel="00000000" w:rsidR="00000000" w:rsidRPr="00000000">
        <w:rPr>
          <w:rtl w:val="0"/>
        </w:rPr>
        <w:t xml:space="preserve">, v. 27, n. 11, p. 4125–4130, nov. 2022.</w:t>
      </w:r>
    </w:p>
    <w:p w:rsidR="00000000" w:rsidDel="00000000" w:rsidP="00000000" w:rsidRDefault="00000000" w:rsidRPr="00000000" w14:paraId="00000044">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45">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46">
      <w:pPr>
        <w:spacing w:after="0" w:before="0" w:line="240" w:lineRule="auto"/>
        <w:ind w:left="0" w:firstLine="0"/>
        <w:jc w:val="left"/>
        <w:rPr/>
      </w:pPr>
      <w:r w:rsidDel="00000000" w:rsidR="00000000" w:rsidRPr="00000000">
        <w:rPr>
          <w:rtl w:val="0"/>
        </w:rPr>
        <w:t xml:space="preserve">GUIMARÃES, Danilo Silva. A tarefa histórica da Psicologia Indígena diante dos 60 anos da regulamentação da psicologia no Brasil. </w:t>
      </w:r>
      <w:r w:rsidDel="00000000" w:rsidR="00000000" w:rsidRPr="00000000">
        <w:rPr>
          <w:b w:val="1"/>
          <w:rtl w:val="0"/>
        </w:rPr>
        <w:t xml:space="preserve">Psicologia: Ciência e Profissão</w:t>
      </w:r>
      <w:r w:rsidDel="00000000" w:rsidR="00000000" w:rsidRPr="00000000">
        <w:rPr>
          <w:rtl w:val="0"/>
        </w:rPr>
        <w:t xml:space="preserve">, v. 42, n. spe, p. 1-14, 2022. Disponível em: https://doi.org/10.1590/1982-3703003263587. Acesso em: 1 jun. 2025.</w:t>
      </w:r>
    </w:p>
    <w:p w:rsidR="00000000" w:rsidDel="00000000" w:rsidP="00000000" w:rsidRDefault="00000000" w:rsidRPr="00000000" w14:paraId="00000047">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48">
      <w:pPr>
        <w:spacing w:after="0" w:before="0" w:line="240" w:lineRule="auto"/>
        <w:ind w:left="0" w:firstLine="0"/>
        <w:jc w:val="left"/>
        <w:rPr>
          <w:sz w:val="24"/>
          <w:szCs w:val="24"/>
        </w:rPr>
      </w:pPr>
      <w:r w:rsidDel="00000000" w:rsidR="00000000" w:rsidRPr="00000000">
        <w:rPr>
          <w:sz w:val="24"/>
          <w:szCs w:val="24"/>
          <w:rtl w:val="0"/>
        </w:rPr>
        <w:t xml:space="preserve">INSTITUTO Socioambiental (Brasil). Articulação Nacional das Mulheres Indígenas Guerreiras da Ancestralidade (ANMIGA). </w:t>
      </w:r>
      <w:r w:rsidDel="00000000" w:rsidR="00000000" w:rsidRPr="00000000">
        <w:rPr>
          <w:b w:val="1"/>
          <w:sz w:val="24"/>
          <w:szCs w:val="24"/>
          <w:rtl w:val="0"/>
        </w:rPr>
        <w:t xml:space="preserve">Mapa das Organizações das Mulheres Indígenas no Brasil</w:t>
      </w:r>
      <w:r w:rsidDel="00000000" w:rsidR="00000000" w:rsidRPr="00000000">
        <w:rPr>
          <w:sz w:val="24"/>
          <w:szCs w:val="24"/>
          <w:rtl w:val="0"/>
        </w:rPr>
        <w:t xml:space="preserve">. 2. ed. São Paulo: Instituto Socioambiental, 2024. 1 mapa, color. Escala 1:6.900.000. Disponível em: https://www.socioambiental.org/noticias-socioambientais/movimento-das-mulheres-indigenas-e-diverso-e-cresce-cada-dia-mostra. Acesso em: 19 maio. 2025.</w:t>
      </w:r>
    </w:p>
    <w:p w:rsidR="00000000" w:rsidDel="00000000" w:rsidP="00000000" w:rsidRDefault="00000000" w:rsidRPr="00000000" w14:paraId="00000049">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4A">
      <w:pPr>
        <w:spacing w:after="0" w:before="0" w:line="240" w:lineRule="auto"/>
        <w:ind w:left="0" w:firstLine="0"/>
        <w:jc w:val="left"/>
        <w:rPr>
          <w:sz w:val="24"/>
          <w:szCs w:val="24"/>
        </w:rPr>
      </w:pPr>
      <w:r w:rsidDel="00000000" w:rsidR="00000000" w:rsidRPr="00000000">
        <w:rPr>
          <w:sz w:val="24"/>
          <w:szCs w:val="24"/>
          <w:rtl w:val="0"/>
        </w:rPr>
        <w:t xml:space="preserve">LUCIANO, Gersem dos Santos –. </w:t>
      </w:r>
      <w:r w:rsidDel="00000000" w:rsidR="00000000" w:rsidRPr="00000000">
        <w:rPr>
          <w:b w:val="1"/>
          <w:sz w:val="24"/>
          <w:szCs w:val="24"/>
          <w:rtl w:val="0"/>
        </w:rPr>
        <w:t xml:space="preserve">O Índio Brasileiro</w:t>
      </w:r>
      <w:r w:rsidDel="00000000" w:rsidR="00000000" w:rsidRPr="00000000">
        <w:rPr>
          <w:sz w:val="24"/>
          <w:szCs w:val="24"/>
          <w:rtl w:val="0"/>
        </w:rPr>
        <w:t xml:space="preserve">: o que você precisa saber sobre os povos indígenas no </w:t>
      </w:r>
      <w:r w:rsidDel="00000000" w:rsidR="00000000" w:rsidRPr="00000000">
        <w:rPr>
          <w:rtl w:val="0"/>
        </w:rPr>
        <w:t xml:space="preserve">B</w:t>
      </w:r>
      <w:r w:rsidDel="00000000" w:rsidR="00000000" w:rsidRPr="00000000">
        <w:rPr>
          <w:sz w:val="24"/>
          <w:szCs w:val="24"/>
          <w:rtl w:val="0"/>
        </w:rPr>
        <w:t xml:space="preserve">rasil de hoje. Brasília: Ministério da Educação, Secretaria de Educação Continuada, Alfabetização e Diversidade; Laced/Museu Naciona, 2006. 227 p. Disponível em: http://www.educadores.diaadia.pr.gov.br/arquivos/File/pdf/indio_brasileiro.pdf. Acesso em: 15 maio 2025.</w:t>
      </w:r>
    </w:p>
    <w:p w:rsidR="00000000" w:rsidDel="00000000" w:rsidP="00000000" w:rsidRDefault="00000000" w:rsidRPr="00000000" w14:paraId="0000004B">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4C">
      <w:pPr>
        <w:spacing w:after="0" w:before="0" w:line="240" w:lineRule="auto"/>
        <w:ind w:left="0" w:firstLine="0"/>
        <w:jc w:val="left"/>
        <w:rPr>
          <w:sz w:val="24"/>
          <w:szCs w:val="24"/>
        </w:rPr>
      </w:pPr>
      <w:r w:rsidDel="00000000" w:rsidR="00000000" w:rsidRPr="00000000">
        <w:rPr>
          <w:sz w:val="24"/>
          <w:szCs w:val="24"/>
          <w:rtl w:val="0"/>
        </w:rPr>
        <w:t xml:space="preserve">MALDONADO-TORRES, Nelson. </w:t>
      </w:r>
      <w:r w:rsidDel="00000000" w:rsidR="00000000" w:rsidRPr="00000000">
        <w:rPr>
          <w:b w:val="1"/>
          <w:sz w:val="24"/>
          <w:szCs w:val="24"/>
          <w:rtl w:val="0"/>
        </w:rPr>
        <w:t xml:space="preserve">Sobre la colonialidad del ser: contribuciones al desarrollo de un concepto</w:t>
      </w:r>
      <w:r w:rsidDel="00000000" w:rsidR="00000000" w:rsidRPr="00000000">
        <w:rPr>
          <w:sz w:val="24"/>
          <w:szCs w:val="24"/>
          <w:rtl w:val="0"/>
        </w:rPr>
        <w:t xml:space="preserve">. In: CASTRO-GÓMEZ, Santiago; GROSFOGUEL, Ramón (orgs.). El giro decolonial: reflexiones para una diversidad epistémica más allá del capitalismo global. Bogotá: Siglo del Hombre, 2007.</w:t>
      </w:r>
    </w:p>
    <w:p w:rsidR="00000000" w:rsidDel="00000000" w:rsidP="00000000" w:rsidRDefault="00000000" w:rsidRPr="00000000" w14:paraId="0000004D">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4E">
      <w:pPr>
        <w:shd w:fill="ffffff" w:val="clear"/>
        <w:spacing w:line="240" w:lineRule="auto"/>
        <w:ind w:firstLine="0"/>
        <w:jc w:val="left"/>
        <w:rPr/>
      </w:pPr>
      <w:r w:rsidDel="00000000" w:rsidR="00000000" w:rsidRPr="00000000">
        <w:rPr>
          <w:rtl w:val="0"/>
        </w:rPr>
        <w:t xml:space="preserve">MONDARDO, M. Em Defesa do Território Indígena no Brasil: direitos, demarcações e retomadas. </w:t>
      </w:r>
      <w:r w:rsidDel="00000000" w:rsidR="00000000" w:rsidRPr="00000000">
        <w:rPr>
          <w:b w:val="1"/>
          <w:rtl w:val="0"/>
        </w:rPr>
        <w:t xml:space="preserve">GEOUSP</w:t>
      </w:r>
      <w:r w:rsidDel="00000000" w:rsidR="00000000" w:rsidRPr="00000000">
        <w:rPr>
          <w:rtl w:val="0"/>
        </w:rPr>
        <w:t xml:space="preserve">, v. 26, n. 1, p. e176224, 2022.</w:t>
      </w:r>
    </w:p>
    <w:p w:rsidR="00000000" w:rsidDel="00000000" w:rsidP="00000000" w:rsidRDefault="00000000" w:rsidRPr="00000000" w14:paraId="0000004F">
      <w:pPr>
        <w:shd w:fill="ffffff" w:val="clear"/>
        <w:spacing w:line="240" w:lineRule="auto"/>
        <w:ind w:firstLine="0"/>
        <w:jc w:val="left"/>
        <w:rPr/>
      </w:pPr>
      <w:r w:rsidDel="00000000" w:rsidR="00000000" w:rsidRPr="00000000">
        <w:rPr>
          <w:rtl w:val="0"/>
        </w:rPr>
      </w:r>
    </w:p>
    <w:p w:rsidR="00000000" w:rsidDel="00000000" w:rsidP="00000000" w:rsidRDefault="00000000" w:rsidRPr="00000000" w14:paraId="00000050">
      <w:pPr>
        <w:shd w:fill="ffffff" w:val="clear"/>
        <w:spacing w:line="240" w:lineRule="auto"/>
        <w:ind w:firstLine="0"/>
        <w:jc w:val="left"/>
        <w:rPr/>
      </w:pPr>
      <w:r w:rsidDel="00000000" w:rsidR="00000000" w:rsidRPr="00000000">
        <w:rPr>
          <w:color w:val="222222"/>
          <w:rtl w:val="0"/>
        </w:rPr>
        <w:t xml:space="preserve">OLIVEIRA, Ana Caroline Amorim. Protagonismo das mulheres indígenas: reflorestar mentes. In: OLIVEIRA, Ana Caroline Amorim; FEITOSA, Antonio Cordeiro; MENENDEZ, Larissa Lacerda (org.). </w:t>
      </w:r>
      <w:r w:rsidDel="00000000" w:rsidR="00000000" w:rsidRPr="00000000">
        <w:rPr>
          <w:b w:val="1"/>
          <w:color w:val="222222"/>
          <w:rtl w:val="0"/>
        </w:rPr>
        <w:t xml:space="preserve">OLHARES SOBRE A AMAZÔNIA</w:t>
      </w:r>
      <w:r w:rsidDel="00000000" w:rsidR="00000000" w:rsidRPr="00000000">
        <w:rPr>
          <w:color w:val="222222"/>
          <w:rtl w:val="0"/>
        </w:rPr>
        <w:t xml:space="preserve">. São Luís: Edufma, 2024. Cap. 4. p. 85-100.</w:t>
      </w:r>
      <w:r w:rsidDel="00000000" w:rsidR="00000000" w:rsidRPr="00000000">
        <w:rPr>
          <w:rtl w:val="0"/>
        </w:rPr>
      </w:r>
    </w:p>
    <w:p w:rsidR="00000000" w:rsidDel="00000000" w:rsidP="00000000" w:rsidRDefault="00000000" w:rsidRPr="00000000" w14:paraId="00000051">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52">
      <w:pPr>
        <w:spacing w:after="0" w:before="0" w:line="240" w:lineRule="auto"/>
        <w:ind w:left="0" w:firstLine="0"/>
        <w:jc w:val="left"/>
        <w:rPr>
          <w:sz w:val="24"/>
          <w:szCs w:val="24"/>
        </w:rPr>
      </w:pPr>
      <w:r w:rsidDel="00000000" w:rsidR="00000000" w:rsidRPr="00000000">
        <w:rPr>
          <w:sz w:val="24"/>
          <w:szCs w:val="24"/>
          <w:rtl w:val="0"/>
        </w:rPr>
        <w:t xml:space="preserve">SEGATO, Rita. 2021. </w:t>
      </w:r>
      <w:r w:rsidDel="00000000" w:rsidR="00000000" w:rsidRPr="00000000">
        <w:rPr>
          <w:b w:val="1"/>
          <w:sz w:val="24"/>
          <w:szCs w:val="24"/>
          <w:rtl w:val="0"/>
        </w:rPr>
        <w:t xml:space="preserve">Crítica da colonialidade em oito ensaios</w:t>
      </w:r>
      <w:r w:rsidDel="00000000" w:rsidR="00000000" w:rsidRPr="00000000">
        <w:rPr>
          <w:sz w:val="24"/>
          <w:szCs w:val="24"/>
          <w:rtl w:val="0"/>
        </w:rPr>
        <w:t xml:space="preserve">: e uma antropologia por demanda. Tradução: Danielli Jatobá e Danú Gontijo. Rio de Janeiro: Bazar do Tempo, 346p.</w:t>
      </w:r>
    </w:p>
    <w:p w:rsidR="00000000" w:rsidDel="00000000" w:rsidP="00000000" w:rsidRDefault="00000000" w:rsidRPr="00000000" w14:paraId="00000053">
      <w:pPr>
        <w:spacing w:after="0" w:before="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054">
      <w:pPr>
        <w:spacing w:after="0" w:before="0" w:line="240" w:lineRule="auto"/>
        <w:ind w:left="0" w:firstLine="0"/>
        <w:jc w:val="left"/>
        <w:rPr>
          <w:sz w:val="24"/>
          <w:szCs w:val="24"/>
        </w:rPr>
      </w:pPr>
      <w:r w:rsidDel="00000000" w:rsidR="00000000" w:rsidRPr="00000000">
        <w:rPr>
          <w:sz w:val="24"/>
          <w:szCs w:val="24"/>
          <w:rtl w:val="0"/>
        </w:rPr>
        <w:t xml:space="preserve">SILVA, B. Í. DO B. DE M.; MACEDO, J. P.. Povos Indígenas no Brasil e a Descolonização da Psicologia. </w:t>
      </w:r>
      <w:r w:rsidDel="00000000" w:rsidR="00000000" w:rsidRPr="00000000">
        <w:rPr>
          <w:b w:val="1"/>
          <w:sz w:val="24"/>
          <w:szCs w:val="24"/>
          <w:rtl w:val="0"/>
        </w:rPr>
        <w:t xml:space="preserve">Psicologia: Ciência e Profissão</w:t>
      </w:r>
      <w:r w:rsidDel="00000000" w:rsidR="00000000" w:rsidRPr="00000000">
        <w:rPr>
          <w:sz w:val="24"/>
          <w:szCs w:val="24"/>
          <w:rtl w:val="0"/>
        </w:rPr>
        <w:t xml:space="preserve">, v. 41, p. e221362, 2021.</w:t>
      </w:r>
    </w:p>
    <w:p w:rsidR="00000000" w:rsidDel="00000000" w:rsidP="00000000" w:rsidRDefault="00000000" w:rsidRPr="00000000" w14:paraId="00000055">
      <w:pPr>
        <w:spacing w:after="0" w:before="0" w:line="240" w:lineRule="auto"/>
        <w:ind w:left="0" w:firstLine="0"/>
        <w:jc w:val="left"/>
        <w:rPr/>
      </w:pPr>
      <w:r w:rsidDel="00000000" w:rsidR="00000000" w:rsidRPr="00000000">
        <w:rPr>
          <w:rtl w:val="0"/>
        </w:rPr>
      </w:r>
    </w:p>
    <w:p w:rsidR="00000000" w:rsidDel="00000000" w:rsidP="00000000" w:rsidRDefault="00000000" w:rsidRPr="00000000" w14:paraId="00000056">
      <w:pPr>
        <w:spacing w:line="240" w:lineRule="auto"/>
        <w:ind w:firstLine="0"/>
        <w:jc w:val="left"/>
        <w:rPr/>
      </w:pPr>
      <w:r w:rsidDel="00000000" w:rsidR="00000000" w:rsidRPr="00000000">
        <w:rPr>
          <w:rtl w:val="0"/>
        </w:rPr>
        <w:t xml:space="preserve">SOARES, Ana Manoela Primo dos Santos. Mulheres Originárias: Reflexões com movimentos de indígenas mulheres sobre as existências e inexistências de feminismos indígenas. </w:t>
      </w:r>
      <w:r w:rsidDel="00000000" w:rsidR="00000000" w:rsidRPr="00000000">
        <w:rPr>
          <w:b w:val="1"/>
          <w:rtl w:val="0"/>
        </w:rPr>
        <w:t xml:space="preserve">Cadernos de Campo (São Paulo - 1991)</w:t>
      </w:r>
      <w:r w:rsidDel="00000000" w:rsidR="00000000" w:rsidRPr="00000000">
        <w:rPr>
          <w:rtl w:val="0"/>
        </w:rPr>
        <w:t xml:space="preserve">, São Paulo, Brasil, v. 30, n. 2, p. e190396 , 2021. </w:t>
      </w:r>
      <w:hyperlink r:id="rId9">
        <w:r w:rsidDel="00000000" w:rsidR="00000000" w:rsidRPr="00000000">
          <w:rPr>
            <w:rtl w:val="0"/>
          </w:rPr>
          <w:t xml:space="preserve">DOI: </w:t>
        </w:r>
      </w:hyperlink>
      <w:hyperlink r:id="rId10">
        <w:r w:rsidDel="00000000" w:rsidR="00000000" w:rsidRPr="00000000">
          <w:rPr>
            <w:u w:val="single"/>
            <w:rtl w:val="0"/>
          </w:rPr>
          <w:t xml:space="preserve">10.11606/issn.2316-9133.v30i2pe190396</w:t>
        </w:r>
      </w:hyperlink>
      <w:hyperlink r:id="rId11">
        <w:r w:rsidDel="00000000" w:rsidR="00000000" w:rsidRPr="00000000">
          <w:rPr>
            <w:rtl w:val="0"/>
          </w:rPr>
          <w:t xml:space="preserve">.</w:t>
        </w:r>
      </w:hyperlink>
      <w:r w:rsidDel="00000000" w:rsidR="00000000" w:rsidRPr="00000000">
        <w:rPr>
          <w:rtl w:val="0"/>
        </w:rPr>
        <w:t xml:space="preserve"> </w:t>
      </w:r>
      <w:hyperlink r:id="rId12">
        <w:r w:rsidDel="00000000" w:rsidR="00000000" w:rsidRPr="00000000">
          <w:rPr>
            <w:rtl w:val="0"/>
          </w:rPr>
          <w:t xml:space="preserve">Disponível em: </w:t>
        </w:r>
      </w:hyperlink>
      <w:hyperlink r:id="rId13">
        <w:r w:rsidDel="00000000" w:rsidR="00000000" w:rsidRPr="00000000">
          <w:rPr>
            <w:u w:val="single"/>
            <w:rtl w:val="0"/>
          </w:rPr>
          <w:t xml:space="preserve">https://www.revistas.usp.br/cadernosdecampo/article/view/190396</w:t>
        </w:r>
      </w:hyperlink>
      <w:hyperlink r:id="rId14">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57">
      <w:pPr>
        <w:spacing w:line="240" w:lineRule="auto"/>
        <w:ind w:firstLine="0"/>
        <w:jc w:val="left"/>
        <w:rPr/>
      </w:pPr>
      <w:r w:rsidDel="00000000" w:rsidR="00000000" w:rsidRPr="00000000">
        <w:rPr>
          <w:rtl w:val="0"/>
        </w:rPr>
      </w:r>
    </w:p>
    <w:p w:rsidR="00000000" w:rsidDel="00000000" w:rsidP="00000000" w:rsidRDefault="00000000" w:rsidRPr="00000000" w14:paraId="00000058">
      <w:pPr>
        <w:spacing w:line="240" w:lineRule="auto"/>
        <w:ind w:firstLine="0"/>
        <w:jc w:val="left"/>
        <w:rPr/>
      </w:pPr>
      <w:r w:rsidDel="00000000" w:rsidR="00000000" w:rsidRPr="00000000">
        <w:rPr>
          <w:rtl w:val="0"/>
        </w:rPr>
        <w:t xml:space="preserve">TERENA, Cutiara; TERENA, Irineia. 2ª Marcha das mulheres indígenas. </w:t>
      </w:r>
      <w:r w:rsidDel="00000000" w:rsidR="00000000" w:rsidRPr="00000000">
        <w:rPr>
          <w:b w:val="1"/>
          <w:rtl w:val="0"/>
        </w:rPr>
        <w:t xml:space="preserve">Sens Public</w:t>
      </w:r>
      <w:r w:rsidDel="00000000" w:rsidR="00000000" w:rsidRPr="00000000">
        <w:rPr>
          <w:rtl w:val="0"/>
        </w:rPr>
        <w:t xml:space="preserve">, 2022, p. 1–8. Disponível em: </w:t>
      </w:r>
      <w:hyperlink r:id="rId15">
        <w:r w:rsidDel="00000000" w:rsidR="00000000" w:rsidRPr="00000000">
          <w:rPr>
            <w:u w:val="single"/>
            <w:rtl w:val="0"/>
          </w:rPr>
          <w:t xml:space="preserve">https://doi.org/10.7202/1098434ar</w:t>
        </w:r>
      </w:hyperlink>
      <w:r w:rsidDel="00000000" w:rsidR="00000000" w:rsidRPr="00000000">
        <w:rPr>
          <w:rtl w:val="0"/>
        </w:rPr>
        <w:t xml:space="preserve">. Acesso em: 23 maio 2025</w:t>
      </w:r>
    </w:p>
    <w:p w:rsidR="00000000" w:rsidDel="00000000" w:rsidP="00000000" w:rsidRDefault="00000000" w:rsidRPr="00000000" w14:paraId="00000059">
      <w:pPr>
        <w:spacing w:line="240" w:lineRule="auto"/>
        <w:ind w:firstLine="0"/>
        <w:jc w:val="left"/>
        <w:rPr/>
      </w:pPr>
      <w:r w:rsidDel="00000000" w:rsidR="00000000" w:rsidRPr="00000000">
        <w:rPr>
          <w:rtl w:val="0"/>
        </w:rPr>
      </w:r>
    </w:p>
    <w:p w:rsidR="00000000" w:rsidDel="00000000" w:rsidP="00000000" w:rsidRDefault="00000000" w:rsidRPr="00000000" w14:paraId="0000005A">
      <w:pPr>
        <w:spacing w:line="360" w:lineRule="auto"/>
        <w:ind w:firstLine="0"/>
        <w:jc w:val="left"/>
        <w:rPr>
          <w:b w:val="1"/>
        </w:rPr>
      </w:pPr>
      <w:r w:rsidDel="00000000" w:rsidR="00000000" w:rsidRPr="00000000">
        <w:rPr>
          <w:b w:val="1"/>
          <w:rtl w:val="0"/>
        </w:rPr>
        <w:t xml:space="preserve">NOTAS</w:t>
      </w:r>
    </w:p>
    <w:p w:rsidR="00000000" w:rsidDel="00000000" w:rsidP="00000000" w:rsidRDefault="00000000" w:rsidRPr="00000000" w14:paraId="0000005B">
      <w:pPr>
        <w:numPr>
          <w:ilvl w:val="0"/>
          <w:numId w:val="1"/>
        </w:numPr>
        <w:spacing w:line="240" w:lineRule="auto"/>
        <w:ind w:left="720" w:hanging="360"/>
        <w:rPr>
          <w:sz w:val="20"/>
          <w:szCs w:val="20"/>
          <w:u w:val="none"/>
        </w:rPr>
      </w:pPr>
      <w:r w:rsidDel="00000000" w:rsidR="00000000" w:rsidRPr="00000000">
        <w:rPr>
          <w:sz w:val="20"/>
          <w:szCs w:val="20"/>
          <w:rtl w:val="0"/>
        </w:rPr>
        <w:t xml:space="preserve">Utilizo o termo “indígenas mulheres” a partir de Soares (2021), que aponta que nos </w:t>
      </w:r>
      <w:r w:rsidDel="00000000" w:rsidR="00000000" w:rsidRPr="00000000">
        <w:rPr>
          <w:sz w:val="20"/>
          <w:szCs w:val="20"/>
          <w:rtl w:val="0"/>
        </w:rPr>
        <w:t xml:space="preserve">últimos</w:t>
      </w:r>
      <w:r w:rsidDel="00000000" w:rsidR="00000000" w:rsidRPr="00000000">
        <w:rPr>
          <w:sz w:val="20"/>
          <w:szCs w:val="20"/>
          <w:rtl w:val="0"/>
        </w:rPr>
        <w:t xml:space="preserve"> anos nota-se o aumento no consenso entre indígenas mulheres de que ser indígena precede o gênero, tendo em vista que elas nascem indígenas e constroem o ser mulher a partir das vivências com seu povo.</w:t>
      </w:r>
    </w:p>
    <w:p w:rsidR="00000000" w:rsidDel="00000000" w:rsidP="00000000" w:rsidRDefault="00000000" w:rsidRPr="00000000" w14:paraId="0000005C">
      <w:pPr>
        <w:numPr>
          <w:ilvl w:val="0"/>
          <w:numId w:val="1"/>
        </w:numPr>
        <w:spacing w:line="240" w:lineRule="auto"/>
        <w:ind w:left="720" w:hanging="360"/>
        <w:rPr>
          <w:sz w:val="20"/>
          <w:szCs w:val="20"/>
          <w:u w:val="none"/>
        </w:rPr>
      </w:pPr>
      <w:r w:rsidDel="00000000" w:rsidR="00000000" w:rsidRPr="00000000">
        <w:rPr>
          <w:sz w:val="20"/>
          <w:szCs w:val="20"/>
          <w:rtl w:val="0"/>
        </w:rPr>
        <w:t xml:space="preserve">E</w:t>
      </w:r>
      <w:r w:rsidDel="00000000" w:rsidR="00000000" w:rsidRPr="00000000">
        <w:rPr>
          <w:sz w:val="20"/>
          <w:szCs w:val="20"/>
          <w:rtl w:val="0"/>
        </w:rPr>
        <w:t xml:space="preserve">ste trabalho compõe o plano de trabalho do projeto Corpo-território: as mulheres indígenas e a relação com as territorialidades, orientado pela Professora Dr. Ana Caroline Amorim Oliveira, desenvolvido com apoio do Programa Institucional de Bolsas de Iniciação Científica (PIBIC), por meio de bolsa concedida pelo Conselho Nacional de Desenvolvimento Científico e Tecnológico (CNPq), no período de 2024 a 2025.</w:t>
      </w:r>
      <w:r w:rsidDel="00000000" w:rsidR="00000000" w:rsidRPr="00000000">
        <w:rPr>
          <w:rtl w:val="0"/>
        </w:rPr>
      </w:r>
    </w:p>
    <w:p w:rsidR="00000000" w:rsidDel="00000000" w:rsidP="00000000" w:rsidRDefault="00000000" w:rsidRPr="00000000" w14:paraId="0000005D">
      <w:pPr>
        <w:numPr>
          <w:ilvl w:val="0"/>
          <w:numId w:val="1"/>
        </w:numPr>
        <w:spacing w:after="0" w:afterAutospacing="0" w:line="240" w:lineRule="auto"/>
        <w:ind w:left="720" w:hanging="360"/>
        <w:rPr>
          <w:sz w:val="20"/>
          <w:szCs w:val="20"/>
          <w:u w:val="none"/>
        </w:rPr>
      </w:pPr>
      <w:r w:rsidDel="00000000" w:rsidR="00000000" w:rsidRPr="00000000">
        <w:rPr>
          <w:sz w:val="20"/>
          <w:szCs w:val="20"/>
          <w:rtl w:val="0"/>
        </w:rPr>
        <w:t xml:space="preserve">A Marcha das Mulheres Indígenas ocorre no Brasil e reúne indígenas mulheres de diversas etnias, além de aliados não indígenas. Nesse sentido, suas principais pautas são: demarcação de territórios, combate à violência de gênero e ampliação da participação política (Oliveira, 2024). Sua quarta edição está prevista para agosto de 2025, sendo possível encontrar os documentos oficiais das edições anteriores nos sites da APIB, ANMIGA e CIMI.</w:t>
      </w:r>
    </w:p>
    <w:p w:rsidR="00000000" w:rsidDel="00000000" w:rsidP="00000000" w:rsidRDefault="00000000" w:rsidRPr="00000000" w14:paraId="0000005E">
      <w:pPr>
        <w:numPr>
          <w:ilvl w:val="0"/>
          <w:numId w:val="1"/>
        </w:numPr>
        <w:spacing w:after="240" w:before="0" w:beforeAutospacing="0" w:line="240" w:lineRule="auto"/>
        <w:ind w:left="720" w:hanging="360"/>
        <w:rPr>
          <w:sz w:val="20"/>
          <w:szCs w:val="20"/>
        </w:rPr>
      </w:pPr>
      <w:r w:rsidDel="00000000" w:rsidR="00000000" w:rsidRPr="00000000">
        <w:rPr>
          <w:sz w:val="20"/>
          <w:szCs w:val="20"/>
          <w:rtl w:val="0"/>
        </w:rPr>
        <w:t xml:space="preserve">Esse crime foi mencionado na II Marcha Nacional das Mulheres Indígenas, denunciando um homem por estupro de vulnerável e homicídio qualificado pela morte de Daiane Kaingang, indígena Kaingang de 14 anos (Oliveira, 2024). Segundo o promotor, o crime foi baseado na </w:t>
      </w:r>
      <w:r w:rsidDel="00000000" w:rsidR="00000000" w:rsidRPr="00000000">
        <w:rPr>
          <w:sz w:val="20"/>
          <w:szCs w:val="20"/>
          <w:rtl w:val="0"/>
        </w:rPr>
        <w:t xml:space="preserve">etnofobia</w:t>
      </w:r>
      <w:r w:rsidDel="00000000" w:rsidR="00000000" w:rsidRPr="00000000">
        <w:rPr>
          <w:sz w:val="20"/>
          <w:szCs w:val="20"/>
          <w:rtl w:val="0"/>
        </w:rPr>
        <w:t xml:space="preserve">, assumindo que ela teria “menos poder de reação” por ser indígena e mulher. Em 2025 houve o julgamento e condenação a 36 anos e seis meses de reclusão para o agressor.</w:t>
      </w:r>
    </w:p>
    <w:p w:rsidR="00000000" w:rsidDel="00000000" w:rsidP="00000000" w:rsidRDefault="00000000" w:rsidRPr="00000000" w14:paraId="0000005F">
      <w:pPr>
        <w:spacing w:line="276" w:lineRule="auto"/>
        <w:ind w:firstLine="0"/>
        <w:rPr>
          <w:sz w:val="15"/>
          <w:szCs w:val="15"/>
        </w:rPr>
      </w:pPr>
      <w:r w:rsidDel="00000000" w:rsidR="00000000" w:rsidRPr="00000000">
        <w:rPr>
          <w:rtl w:val="0"/>
        </w:rPr>
      </w:r>
    </w:p>
    <w:p w:rsidR="00000000" w:rsidDel="00000000" w:rsidP="00000000" w:rsidRDefault="00000000" w:rsidRPr="00000000" w14:paraId="00000060">
      <w:pPr>
        <w:spacing w:after="0" w:before="0" w:line="240" w:lineRule="auto"/>
        <w:ind w:left="0" w:firstLine="0"/>
        <w:rPr/>
      </w:pPr>
      <w:r w:rsidDel="00000000" w:rsidR="00000000" w:rsidRPr="00000000">
        <w:rPr>
          <w:rtl w:val="0"/>
        </w:rPr>
      </w:r>
    </w:p>
    <w:sectPr>
      <w:headerReference r:id="rId16"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Universidade Federal do Maranhão. Graduanda em Psicologia; email: </w:t>
      </w:r>
      <w:hyperlink r:id="rId1">
        <w:r w:rsidDel="00000000" w:rsidR="00000000" w:rsidRPr="00000000">
          <w:rPr>
            <w:color w:val="1155cc"/>
            <w:sz w:val="20"/>
            <w:szCs w:val="20"/>
            <w:u w:val="single"/>
            <w:rtl w:val="0"/>
          </w:rPr>
          <w:t xml:space="preserve">kharenlima00@gmail.com</w:t>
        </w:r>
      </w:hyperlink>
      <w:r w:rsidDel="00000000" w:rsidR="00000000" w:rsidRPr="00000000">
        <w:rPr>
          <w:sz w:val="20"/>
          <w:szCs w:val="20"/>
          <w:rtl w:val="0"/>
        </w:rPr>
        <w:t xml:space="preserve">. Bolsista PIBIC/CNPQ do Projeto </w:t>
      </w:r>
      <w:r w:rsidDel="00000000" w:rsidR="00000000" w:rsidRPr="00000000">
        <w:rPr>
          <w:sz w:val="20"/>
          <w:szCs w:val="20"/>
          <w:rtl w:val="0"/>
        </w:rPr>
        <w:t xml:space="preserve">Corpo-território: as mulheres indígenas e a relação com as territorialidades, orientado pela Professora Dr. Ana Caroline Amorim Oliveira</w:t>
      </w:r>
      <w:r w:rsidDel="00000000" w:rsidR="00000000" w:rsidRPr="00000000">
        <w:rPr>
          <w:sz w:val="20"/>
          <w:szCs w:val="20"/>
          <w:rtl w:val="0"/>
        </w:rPr>
        <w:t xml:space="preserve">.</w:t>
      </w:r>
    </w:p>
  </w:footnote>
  <w:footnote w:id="1">
    <w:p w:rsidR="00000000" w:rsidDel="00000000" w:rsidP="00000000" w:rsidRDefault="00000000" w:rsidRPr="00000000" w14:paraId="00000063">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Universidade Federal do Maranhão. </w:t>
      </w:r>
      <w:r w:rsidDel="00000000" w:rsidR="00000000" w:rsidRPr="00000000">
        <w:rPr>
          <w:sz w:val="20"/>
          <w:szCs w:val="20"/>
          <w:rtl w:val="0"/>
        </w:rPr>
        <w:t xml:space="preserve">Doutora em Antropologia; email: </w:t>
      </w:r>
      <w:hyperlink r:id="rId2">
        <w:r w:rsidDel="00000000" w:rsidR="00000000" w:rsidRPr="00000000">
          <w:rPr>
            <w:color w:val="1155cc"/>
            <w:sz w:val="20"/>
            <w:szCs w:val="20"/>
            <w:u w:val="single"/>
            <w:rtl w:val="0"/>
          </w:rPr>
          <w:t xml:space="preserve">oliveira.ana@ufma.br</w:t>
        </w:r>
      </w:hyperlink>
      <w:r w:rsidDel="00000000" w:rsidR="00000000" w:rsidRPr="00000000">
        <w:rPr>
          <w:sz w:val="20"/>
          <w:szCs w:val="20"/>
          <w:rtl w:val="0"/>
        </w:rPr>
        <w:t xml:space="preserve">. Orientadora PIBIC  e Coordenadora do projeto </w:t>
      </w:r>
      <w:r w:rsidDel="00000000" w:rsidR="00000000" w:rsidRPr="00000000">
        <w:rPr>
          <w:sz w:val="20"/>
          <w:szCs w:val="20"/>
          <w:rtl w:val="0"/>
        </w:rPr>
        <w:t xml:space="preserve">Corpo-território: as mulheres indígenas e a relação com as territorialidades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BR"/>
      </w:rPr>
    </w:rPrDefault>
    <w:pPrDefault>
      <w:pPr>
        <w:spacing w:line="360" w:lineRule="auto"/>
        <w:ind w:firstLine="72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1606/issn.2316-9133.v30i2pe190396" TargetMode="External"/><Relationship Id="rId10" Type="http://schemas.openxmlformats.org/officeDocument/2006/relationships/hyperlink" Target="https://doi.org/10.11606/issn.2316-9133.v30i2pe190396" TargetMode="External"/><Relationship Id="rId13" Type="http://schemas.openxmlformats.org/officeDocument/2006/relationships/hyperlink" Target="https://www.revistas.usp.br/cadernosdecampo/article/view/190396" TargetMode="External"/><Relationship Id="rId12" Type="http://schemas.openxmlformats.org/officeDocument/2006/relationships/hyperlink" Target="https://www.revistas.usp.br/cadernosdecampo/article/view/19039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1606/issn.2316-9133.v30i2pe190396" TargetMode="External"/><Relationship Id="rId15" Type="http://schemas.openxmlformats.org/officeDocument/2006/relationships/hyperlink" Target="https://doi.org/10.7202/1098434ar" TargetMode="External"/><Relationship Id="rId14" Type="http://schemas.openxmlformats.org/officeDocument/2006/relationships/hyperlink" Target="https://www.revistas.usp.br/cadernosdecampo/article/view/190396" TargetMode="Externa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cimi.org.br/2019/08/marcha-mulheres-indigenas-documento-final-lutar-pelos-nossos-territorios-lutar-pelo-nosso-direito-vid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kharenlima00@gmail.com" TargetMode="External"/><Relationship Id="rId2" Type="http://schemas.openxmlformats.org/officeDocument/2006/relationships/hyperlink" Target="mailto:oliveira.ana@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ncjNQK/v6xLAY6oMHjlog/yOA==">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