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75A2C" w14:textId="77777777" w:rsidR="00280A07" w:rsidRDefault="00974A22">
      <w:pPr>
        <w:spacing w:line="360" w:lineRule="auto"/>
        <w:ind w:left="0" w:hanging="2"/>
        <w:jc w:val="center"/>
        <w:rPr>
          <w:b/>
          <w:sz w:val="24"/>
          <w:szCs w:val="24"/>
        </w:rPr>
      </w:pPr>
      <w:r>
        <w:rPr>
          <w:b/>
          <w:sz w:val="24"/>
          <w:szCs w:val="24"/>
        </w:rPr>
        <w:t>DEMOCRACIA E POLÍTICA NAS REDES SOCIAIS: A EXPERIÊNCIA DE UM PROJETO DE EXTENSÃO NO AMBIENTE VIRTUAL SOB A FORMA DE PODCAST.</w:t>
      </w:r>
    </w:p>
    <w:p w14:paraId="3B0B3894" w14:textId="77777777" w:rsidR="00280A07" w:rsidRDefault="00974A22">
      <w:pPr>
        <w:spacing w:line="360" w:lineRule="auto"/>
        <w:ind w:left="0" w:hanging="2"/>
        <w:jc w:val="right"/>
        <w:rPr>
          <w:sz w:val="20"/>
          <w:szCs w:val="20"/>
        </w:rPr>
      </w:pPr>
      <w:proofErr w:type="spellStart"/>
      <w:r>
        <w:rPr>
          <w:sz w:val="24"/>
          <w:szCs w:val="24"/>
        </w:rPr>
        <w:t>Darcon</w:t>
      </w:r>
      <w:proofErr w:type="spellEnd"/>
      <w:r>
        <w:rPr>
          <w:sz w:val="24"/>
          <w:szCs w:val="24"/>
        </w:rPr>
        <w:t xml:space="preserve"> Sousa</w:t>
      </w:r>
      <w:r>
        <w:rPr>
          <w:sz w:val="24"/>
          <w:szCs w:val="24"/>
          <w:vertAlign w:val="superscript"/>
        </w:rPr>
        <w:footnoteReference w:id="1"/>
      </w:r>
      <w:r>
        <w:rPr>
          <w:sz w:val="24"/>
          <w:szCs w:val="24"/>
        </w:rPr>
        <w:br/>
        <w:t>Kleiton Wagner Alves da Silva Nogueira</w:t>
      </w:r>
      <w:r>
        <w:rPr>
          <w:sz w:val="24"/>
          <w:szCs w:val="24"/>
          <w:vertAlign w:val="superscript"/>
        </w:rPr>
        <w:footnoteReference w:id="2"/>
      </w:r>
    </w:p>
    <w:p w14:paraId="38866380" w14:textId="77777777" w:rsidR="00280A07" w:rsidRDefault="00280A07">
      <w:pPr>
        <w:spacing w:line="240" w:lineRule="auto"/>
        <w:ind w:left="0" w:hanging="2"/>
        <w:jc w:val="both"/>
        <w:rPr>
          <w:sz w:val="20"/>
          <w:szCs w:val="20"/>
        </w:rPr>
      </w:pPr>
    </w:p>
    <w:p w14:paraId="16A40842" w14:textId="77777777" w:rsidR="00280A07" w:rsidRDefault="00974A22">
      <w:pPr>
        <w:spacing w:line="240" w:lineRule="auto"/>
        <w:ind w:left="0" w:hanging="2"/>
        <w:jc w:val="both"/>
        <w:rPr>
          <w:sz w:val="20"/>
          <w:szCs w:val="20"/>
        </w:rPr>
      </w:pPr>
      <w:r>
        <w:rPr>
          <w:b/>
          <w:sz w:val="20"/>
          <w:szCs w:val="20"/>
        </w:rPr>
        <w:t>Resumo</w:t>
      </w:r>
    </w:p>
    <w:p w14:paraId="2DDD8EE4" w14:textId="29C5904F" w:rsidR="00280A07" w:rsidRDefault="00974A22">
      <w:pPr>
        <w:spacing w:line="240" w:lineRule="auto"/>
        <w:ind w:left="0" w:hanging="2"/>
        <w:jc w:val="both"/>
        <w:rPr>
          <w:sz w:val="20"/>
          <w:szCs w:val="20"/>
        </w:rPr>
      </w:pPr>
      <w:r>
        <w:rPr>
          <w:sz w:val="20"/>
          <w:szCs w:val="20"/>
        </w:rPr>
        <w:t xml:space="preserve">Este artigo descreve a experiência de um Projeto de extensão, cuja dinâmica consistiu em promover, por meio de um espaço digital nas redes sociais, debates e reflexões sobre a democracia e o processo político. O desenho do podcast contemplou a explicação não exaustiva de conceitos, a discussão de fatos políticos do cotidiano e a participação dos beneficiários e dos usuários da internet em geral. A premissa que orientou o projeto foi a constatação de que a comunicação política atual se utiliza da potência das novas tecnologias e secundariza os veículos e formas tradicionais do debate público. Sendo assim, o espectro ideológico de extrema direita tem alcançado ampla vantagem nas disputas políticas, difundido linguagens e </w:t>
      </w:r>
      <w:proofErr w:type="spellStart"/>
      <w:r>
        <w:rPr>
          <w:sz w:val="20"/>
          <w:szCs w:val="20"/>
        </w:rPr>
        <w:t>conteúdos</w:t>
      </w:r>
      <w:proofErr w:type="spellEnd"/>
      <w:r>
        <w:rPr>
          <w:sz w:val="20"/>
          <w:szCs w:val="20"/>
        </w:rPr>
        <w:t xml:space="preserve"> que deterioram a qualidade da democracia. O projeto em análise pretendeu contribuir para a qualificação do debate público e para a demonstração de possibilidades de conexão entre os ambientes acadêmico e virtual.</w:t>
      </w:r>
    </w:p>
    <w:p w14:paraId="780B786D" w14:textId="77777777" w:rsidR="00280A07" w:rsidRDefault="00974A22">
      <w:pPr>
        <w:spacing w:line="240" w:lineRule="auto"/>
        <w:ind w:left="0" w:hanging="2"/>
        <w:jc w:val="both"/>
        <w:rPr>
          <w:sz w:val="20"/>
          <w:szCs w:val="20"/>
        </w:rPr>
      </w:pPr>
      <w:r>
        <w:rPr>
          <w:b/>
          <w:sz w:val="20"/>
          <w:szCs w:val="20"/>
        </w:rPr>
        <w:t>Palavras-chave:</w:t>
      </w:r>
      <w:r>
        <w:rPr>
          <w:sz w:val="20"/>
          <w:szCs w:val="20"/>
        </w:rPr>
        <w:t xml:space="preserve"> Comunicação Política - Democracia - Redes Sociais</w:t>
      </w:r>
    </w:p>
    <w:p w14:paraId="6B17E2A2" w14:textId="77777777" w:rsidR="00280A07" w:rsidRDefault="00974A22">
      <w:pPr>
        <w:spacing w:line="240" w:lineRule="auto"/>
        <w:ind w:left="0" w:hanging="2"/>
        <w:jc w:val="both"/>
        <w:rPr>
          <w:sz w:val="20"/>
          <w:szCs w:val="20"/>
        </w:rPr>
      </w:pPr>
      <w:r>
        <w:rPr>
          <w:sz w:val="20"/>
          <w:szCs w:val="20"/>
        </w:rPr>
        <w:t xml:space="preserve">   </w:t>
      </w:r>
    </w:p>
    <w:p w14:paraId="542BB9F0" w14:textId="77777777" w:rsidR="00280A07" w:rsidRPr="00AF1847" w:rsidRDefault="00974A22" w:rsidP="00610699">
      <w:pPr>
        <w:spacing w:line="240" w:lineRule="auto"/>
        <w:ind w:left="0" w:hanging="2"/>
        <w:jc w:val="both"/>
        <w:rPr>
          <w:b/>
          <w:sz w:val="20"/>
          <w:szCs w:val="20"/>
          <w:lang w:val="en-US"/>
        </w:rPr>
      </w:pPr>
      <w:r w:rsidRPr="00AF1847">
        <w:rPr>
          <w:b/>
          <w:sz w:val="20"/>
          <w:szCs w:val="20"/>
          <w:lang w:val="en-US"/>
        </w:rPr>
        <w:t>Abstract</w:t>
      </w:r>
    </w:p>
    <w:p w14:paraId="2C890E0C" w14:textId="77777777" w:rsidR="00280A07" w:rsidRPr="00AF1847" w:rsidRDefault="00974A22" w:rsidP="00610699">
      <w:pPr>
        <w:shd w:val="clear" w:color="auto" w:fill="FFFFFF"/>
        <w:spacing w:line="240" w:lineRule="auto"/>
        <w:ind w:left="0" w:hanging="2"/>
        <w:jc w:val="both"/>
        <w:rPr>
          <w:sz w:val="20"/>
          <w:szCs w:val="20"/>
          <w:lang w:val="en-US"/>
        </w:rPr>
      </w:pPr>
      <w:r w:rsidRPr="00AF1847">
        <w:rPr>
          <w:sz w:val="20"/>
          <w:szCs w:val="20"/>
          <w:lang w:val="en-US"/>
        </w:rPr>
        <w:t>This article describes the experience of an extension project whose dynamics consisted of promoting, through a digital space on social networks, debates and reflections on democracy and the political process. The podcast design included a non-exhaustive explanation of concepts, the discussion of everyday political facts, and the participation of beneficiaries and Internet users in general. The premise that guided the project was the observation that current political communication uses the power of new technologies and sidelines traditional vehicles and forms of public debate. Therefore, the ideological spectrum of the extreme right has gained a wide advantage in political disputes, spreading languages ​​and content that deteriorate the quality of democracy. The project under analysis intended to contribute to the qualification of public debate and to demonstrate possibilities of connection between the academic and virtual environments.</w:t>
      </w:r>
    </w:p>
    <w:p w14:paraId="20EC9E61" w14:textId="77777777" w:rsidR="00280A07" w:rsidRPr="00AF1847" w:rsidRDefault="00974A22" w:rsidP="00610699">
      <w:pPr>
        <w:spacing w:line="240" w:lineRule="auto"/>
        <w:ind w:left="0" w:hanging="2"/>
        <w:jc w:val="both"/>
        <w:rPr>
          <w:sz w:val="20"/>
          <w:szCs w:val="20"/>
          <w:lang w:val="en-US"/>
        </w:rPr>
      </w:pPr>
      <w:r w:rsidRPr="00AF1847">
        <w:rPr>
          <w:sz w:val="20"/>
          <w:szCs w:val="20"/>
          <w:lang w:val="en-US"/>
        </w:rPr>
        <w:t xml:space="preserve"> </w:t>
      </w:r>
      <w:r w:rsidRPr="00AF1847">
        <w:rPr>
          <w:b/>
          <w:sz w:val="20"/>
          <w:szCs w:val="20"/>
          <w:lang w:val="en-US"/>
        </w:rPr>
        <w:t>Keywords</w:t>
      </w:r>
      <w:r w:rsidRPr="00AF1847">
        <w:rPr>
          <w:sz w:val="20"/>
          <w:szCs w:val="20"/>
          <w:lang w:val="en-US"/>
        </w:rPr>
        <w:t>: Political Communication - Democracy - Social Networks</w:t>
      </w:r>
    </w:p>
    <w:p w14:paraId="3084B5AC" w14:textId="77777777" w:rsidR="00280A07" w:rsidRPr="00AF1847" w:rsidRDefault="00280A07">
      <w:pPr>
        <w:spacing w:line="360" w:lineRule="auto"/>
        <w:ind w:left="0" w:hanging="2"/>
        <w:jc w:val="both"/>
        <w:rPr>
          <w:sz w:val="24"/>
          <w:szCs w:val="24"/>
          <w:lang w:val="en-US"/>
        </w:rPr>
      </w:pPr>
    </w:p>
    <w:p w14:paraId="4F390FE5" w14:textId="48B448AF" w:rsidR="00280A07" w:rsidRPr="00AF1847" w:rsidRDefault="00974A22" w:rsidP="00AF1847">
      <w:pPr>
        <w:pStyle w:val="PargrafodaLista"/>
        <w:numPr>
          <w:ilvl w:val="0"/>
          <w:numId w:val="1"/>
        </w:numPr>
        <w:spacing w:line="360" w:lineRule="auto"/>
        <w:ind w:leftChars="0" w:firstLineChars="0"/>
        <w:rPr>
          <w:b/>
          <w:sz w:val="24"/>
          <w:szCs w:val="24"/>
        </w:rPr>
      </w:pPr>
      <w:r w:rsidRPr="00AF1847">
        <w:rPr>
          <w:b/>
          <w:sz w:val="24"/>
          <w:szCs w:val="24"/>
        </w:rPr>
        <w:t>INTRODUÇÃO</w:t>
      </w:r>
    </w:p>
    <w:p w14:paraId="5B23A49F" w14:textId="483DA390" w:rsidR="00280A07" w:rsidRDefault="00974A22" w:rsidP="00AF1847">
      <w:pPr>
        <w:spacing w:line="360" w:lineRule="auto"/>
        <w:ind w:leftChars="0" w:left="0" w:firstLineChars="0" w:firstLine="720"/>
        <w:jc w:val="both"/>
        <w:rPr>
          <w:sz w:val="24"/>
          <w:szCs w:val="24"/>
        </w:rPr>
      </w:pPr>
      <w:r>
        <w:rPr>
          <w:sz w:val="24"/>
          <w:szCs w:val="24"/>
        </w:rPr>
        <w:t xml:space="preserve">A qualidade da democracia está diretamente relacionada à existência de espaços públicos adequados ao debate racional acerca dos problemas comuns que afetam os cidadãos. A crítica, a divergência e as ideias devem nortear discussões </w:t>
      </w:r>
      <w:r>
        <w:rPr>
          <w:sz w:val="24"/>
          <w:szCs w:val="24"/>
        </w:rPr>
        <w:lastRenderedPageBreak/>
        <w:t>esclarecidas pela busca da verdade. Sob o ângulo dos valores democráticos, as alternativas e soluções para os conflitos coletivos encontram maior êxito quando a comunicação empática, a escuta ativa e o respeito estão presentes numa ambiência de aceitação das diferenças.</w:t>
      </w:r>
    </w:p>
    <w:p w14:paraId="28A3EF89" w14:textId="4E255FC1" w:rsidR="00280A07" w:rsidRDefault="00974A22" w:rsidP="00610699">
      <w:pPr>
        <w:spacing w:line="360" w:lineRule="auto"/>
        <w:ind w:leftChars="0" w:left="0" w:firstLineChars="0" w:firstLine="720"/>
        <w:jc w:val="both"/>
        <w:rPr>
          <w:color w:val="000000"/>
          <w:sz w:val="24"/>
          <w:szCs w:val="24"/>
        </w:rPr>
      </w:pPr>
      <w:r>
        <w:rPr>
          <w:sz w:val="24"/>
          <w:szCs w:val="24"/>
        </w:rPr>
        <w:t xml:space="preserve">Na atualidade, com a inserção dos canais de comunicação digital pelas </w:t>
      </w:r>
      <w:r>
        <w:rPr>
          <w:i/>
          <w:sz w:val="24"/>
          <w:szCs w:val="24"/>
        </w:rPr>
        <w:t xml:space="preserve">Big </w:t>
      </w:r>
      <w:proofErr w:type="spellStart"/>
      <w:proofErr w:type="gramStart"/>
      <w:r>
        <w:rPr>
          <w:i/>
          <w:sz w:val="24"/>
          <w:szCs w:val="24"/>
        </w:rPr>
        <w:t>Techs</w:t>
      </w:r>
      <w:proofErr w:type="spellEnd"/>
      <w:r>
        <w:rPr>
          <w:sz w:val="24"/>
          <w:szCs w:val="24"/>
        </w:rPr>
        <w:t xml:space="preserve"> ,</w:t>
      </w:r>
      <w:proofErr w:type="gramEnd"/>
      <w:r>
        <w:rPr>
          <w:sz w:val="24"/>
          <w:szCs w:val="24"/>
        </w:rPr>
        <w:t xml:space="preserve"> é possível constatar processos de dissonância cognitiva e de segmentação da realidade, cujas dinâmicas consistem em estimular justificativas irracionais para as contradições que afetam os indivíduos. A multiplicidade de vozes, o intenso fluxo de informações e a facilidade de manejo delas, favoreceram o surgimento de uma cultura de construção de narrativas baseadas em desinformações e em distorções da realidade, universos paralelos e particulares</w:t>
      </w:r>
      <w:r w:rsidR="00610699">
        <w:rPr>
          <w:sz w:val="24"/>
          <w:szCs w:val="24"/>
        </w:rPr>
        <w:t>. A</w:t>
      </w:r>
      <w:r>
        <w:rPr>
          <w:color w:val="000000"/>
          <w:sz w:val="24"/>
          <w:szCs w:val="24"/>
        </w:rPr>
        <w:t>lgoritmos utilizados por plataformas digitais podem influenciar a</w:t>
      </w:r>
      <w:r>
        <w:rPr>
          <w:b/>
          <w:color w:val="000000"/>
          <w:sz w:val="24"/>
          <w:szCs w:val="24"/>
        </w:rPr>
        <w:t xml:space="preserve"> </w:t>
      </w:r>
      <w:r>
        <w:rPr>
          <w:color w:val="000000"/>
          <w:sz w:val="24"/>
          <w:szCs w:val="24"/>
        </w:rPr>
        <w:t xml:space="preserve">percepção política dos usuários, impactando a democracia e a liberdade de escolha dos cidadãos. Esse cenário é deteriorado ainda mais pela ausência de regulamentação e transparência. </w:t>
      </w:r>
    </w:p>
    <w:p w14:paraId="3429239A" w14:textId="32326888" w:rsidR="00280A07" w:rsidRDefault="00974A22" w:rsidP="00AF1847">
      <w:pPr>
        <w:spacing w:line="360" w:lineRule="auto"/>
        <w:ind w:leftChars="0" w:left="0" w:firstLineChars="0" w:firstLine="720"/>
        <w:jc w:val="both"/>
        <w:rPr>
          <w:sz w:val="24"/>
          <w:szCs w:val="24"/>
        </w:rPr>
      </w:pPr>
      <w:r>
        <w:rPr>
          <w:sz w:val="24"/>
          <w:szCs w:val="24"/>
        </w:rPr>
        <w:t>Na direção de atenuar esses efeitos das novas tecnologias informacionais, criamos um Projeto de Extensão, cadastrado na Universidade Federal de Campina Grande (UFCG), intitulado “</w:t>
      </w:r>
      <w:r>
        <w:rPr>
          <w:smallCaps/>
          <w:sz w:val="24"/>
          <w:szCs w:val="24"/>
        </w:rPr>
        <w:t xml:space="preserve">DEMOCRACIA NA VEIA: CONCEITOS, CONTEXTO E CONEXÃO”. </w:t>
      </w:r>
      <w:r>
        <w:rPr>
          <w:sz w:val="24"/>
          <w:szCs w:val="24"/>
        </w:rPr>
        <w:t xml:space="preserve">Gerado a partir dos esforços do Grupo de Pesquisa </w:t>
      </w:r>
      <w:proofErr w:type="spellStart"/>
      <w:r>
        <w:rPr>
          <w:sz w:val="24"/>
          <w:szCs w:val="24"/>
        </w:rPr>
        <w:t>Obgespp</w:t>
      </w:r>
      <w:proofErr w:type="spellEnd"/>
      <w:r>
        <w:rPr>
          <w:sz w:val="24"/>
          <w:szCs w:val="24"/>
        </w:rPr>
        <w:t xml:space="preserve"> – Observatório de Gestão Pública e Política -.  O Programa de Extensão consistiu na veiculação de um </w:t>
      </w:r>
      <w:r>
        <w:rPr>
          <w:i/>
          <w:sz w:val="24"/>
          <w:szCs w:val="24"/>
        </w:rPr>
        <w:t xml:space="preserve">podcast </w:t>
      </w:r>
      <w:r>
        <w:rPr>
          <w:sz w:val="24"/>
          <w:szCs w:val="24"/>
        </w:rPr>
        <w:t xml:space="preserve">semanal com uma hora de duração (das 21 às 22h), no qual conceitos relacionados à vida democrática e fatos políticos do quotidiano foram apresentados e debatidos. O Programa foi transmitido pelas multiplataformas do MR </w:t>
      </w:r>
      <w:proofErr w:type="spellStart"/>
      <w:r>
        <w:rPr>
          <w:sz w:val="24"/>
          <w:szCs w:val="24"/>
        </w:rPr>
        <w:t>Stúdio</w:t>
      </w:r>
      <w:proofErr w:type="spellEnd"/>
      <w:r>
        <w:rPr>
          <w:sz w:val="24"/>
          <w:szCs w:val="24"/>
        </w:rPr>
        <w:t xml:space="preserve"> (Facebook, Instagram, YouTube e rádio web), pertencente a um empreendedor da cidade de Campina Grande, Paraíba, sem custo para os apresentadores, professores e pesquisadores vinculados à UFCG. Os beneficiários do Programa podiam participar em tempo real através do </w:t>
      </w:r>
      <w:r>
        <w:rPr>
          <w:i/>
          <w:sz w:val="24"/>
          <w:szCs w:val="24"/>
        </w:rPr>
        <w:t>chat</w:t>
      </w:r>
      <w:r>
        <w:rPr>
          <w:sz w:val="24"/>
          <w:szCs w:val="24"/>
        </w:rPr>
        <w:t xml:space="preserve"> do YouTube com perguntas e questionamentos, além de acessar um formulário eletrônico para registrar comentários e avaliações. Ao todo, o Programa abrangeu dez episódios, no período compreendido entre 06 de janeiro de 2025 e 17 de março de 2025.</w:t>
      </w:r>
    </w:p>
    <w:p w14:paraId="29479F34" w14:textId="3060E737" w:rsidR="00280A07" w:rsidRDefault="00974A22" w:rsidP="00AF1847">
      <w:pPr>
        <w:spacing w:line="360" w:lineRule="auto"/>
        <w:ind w:leftChars="0" w:left="0" w:firstLineChars="0" w:firstLine="720"/>
        <w:jc w:val="both"/>
        <w:rPr>
          <w:sz w:val="24"/>
          <w:szCs w:val="24"/>
        </w:rPr>
      </w:pPr>
      <w:r>
        <w:rPr>
          <w:sz w:val="24"/>
          <w:szCs w:val="24"/>
        </w:rPr>
        <w:lastRenderedPageBreak/>
        <w:t>Nesse sentido, no presente trabalho, descrevemos os conceitos abordados e a dinâmica de discussão dos fatos e da participação dos beneficiários. A experiência relatada realça a importância da comunicação no processo político e da disputa por sentidos numa arena tomada por desinformação, desafio ante o qual pesquisadores sociais precisam mobilizar esforços para fazer com que o conhecimento produzido no interior das instituições universitárias transborde para além dos espaços acadêmicos, alcançando a complexa rede de formação da opinião das redes sociais, irreversível e determinante.</w:t>
      </w:r>
    </w:p>
    <w:p w14:paraId="10930525" w14:textId="77777777" w:rsidR="00610699" w:rsidRDefault="00610699" w:rsidP="00AF1847">
      <w:pPr>
        <w:spacing w:line="360" w:lineRule="auto"/>
        <w:ind w:leftChars="0" w:left="0" w:firstLineChars="0" w:firstLine="720"/>
        <w:jc w:val="both"/>
        <w:rPr>
          <w:sz w:val="24"/>
          <w:szCs w:val="24"/>
        </w:rPr>
      </w:pPr>
    </w:p>
    <w:p w14:paraId="6B3682D5" w14:textId="77777777" w:rsidR="00280A07" w:rsidRDefault="00974A22">
      <w:pPr>
        <w:spacing w:line="360" w:lineRule="auto"/>
        <w:ind w:left="0" w:hanging="2"/>
        <w:jc w:val="both"/>
        <w:rPr>
          <w:b/>
          <w:sz w:val="24"/>
          <w:szCs w:val="24"/>
        </w:rPr>
      </w:pPr>
      <w:r>
        <w:rPr>
          <w:b/>
          <w:sz w:val="24"/>
          <w:szCs w:val="24"/>
        </w:rPr>
        <w:t>2. TEMAS E CONCEITOS ABORDADOS</w:t>
      </w:r>
    </w:p>
    <w:p w14:paraId="0EF178BE" w14:textId="6AD0F603" w:rsidR="00280A07" w:rsidRDefault="00974A22" w:rsidP="00AF1847">
      <w:pPr>
        <w:pBdr>
          <w:top w:val="nil"/>
          <w:left w:val="nil"/>
          <w:bottom w:val="nil"/>
          <w:right w:val="nil"/>
          <w:between w:val="nil"/>
        </w:pBdr>
        <w:spacing w:line="360" w:lineRule="auto"/>
        <w:ind w:leftChars="0" w:left="0" w:firstLineChars="0" w:firstLine="720"/>
        <w:jc w:val="both"/>
        <w:rPr>
          <w:rFonts w:ascii="Times New Roman" w:eastAsia="Times New Roman" w:hAnsi="Times New Roman" w:cs="Times New Roman"/>
          <w:color w:val="000000"/>
          <w:sz w:val="24"/>
          <w:szCs w:val="24"/>
        </w:rPr>
      </w:pPr>
      <w:r>
        <w:rPr>
          <w:color w:val="000000"/>
          <w:sz w:val="24"/>
          <w:szCs w:val="24"/>
        </w:rPr>
        <w:t xml:space="preserve">No episódio inicial, abordamos conceitos e tipologias de democracia, enfocando os modelos adotados pelas sociedades ocidentais. </w:t>
      </w:r>
      <w:r>
        <w:rPr>
          <w:sz w:val="24"/>
          <w:szCs w:val="24"/>
        </w:rPr>
        <w:t>Nesse sentido, entende-se que a</w:t>
      </w:r>
      <w:r>
        <w:rPr>
          <w:color w:val="000000"/>
          <w:sz w:val="24"/>
          <w:szCs w:val="24"/>
        </w:rPr>
        <w:t xml:space="preserve"> democracia </w:t>
      </w:r>
      <w:r>
        <w:rPr>
          <w:sz w:val="24"/>
          <w:szCs w:val="24"/>
        </w:rPr>
        <w:t xml:space="preserve">surge em </w:t>
      </w:r>
      <w:r>
        <w:rPr>
          <w:color w:val="000000"/>
          <w:sz w:val="24"/>
          <w:szCs w:val="24"/>
        </w:rPr>
        <w:t xml:space="preserve">substituição às tiranias, absolutismos, ditaduras e totalitarismos. </w:t>
      </w:r>
      <w:r>
        <w:rPr>
          <w:sz w:val="24"/>
          <w:szCs w:val="24"/>
        </w:rPr>
        <w:t xml:space="preserve">Nesse sentido, ainda que </w:t>
      </w:r>
      <w:r>
        <w:rPr>
          <w:color w:val="000000"/>
          <w:sz w:val="24"/>
          <w:szCs w:val="24"/>
        </w:rPr>
        <w:t xml:space="preserve">a democracia, no contexto dos regimes econômicos liberais, </w:t>
      </w:r>
      <w:r>
        <w:rPr>
          <w:sz w:val="24"/>
          <w:szCs w:val="24"/>
        </w:rPr>
        <w:t xml:space="preserve">esteja </w:t>
      </w:r>
      <w:r>
        <w:rPr>
          <w:color w:val="000000"/>
          <w:sz w:val="24"/>
          <w:szCs w:val="24"/>
        </w:rPr>
        <w:t xml:space="preserve">sob constante tensão </w:t>
      </w:r>
      <w:r>
        <w:rPr>
          <w:sz w:val="24"/>
          <w:szCs w:val="24"/>
        </w:rPr>
        <w:t xml:space="preserve">e contradição, conforme nos lembra </w:t>
      </w:r>
      <w:r>
        <w:rPr>
          <w:color w:val="000000"/>
          <w:sz w:val="24"/>
          <w:szCs w:val="24"/>
        </w:rPr>
        <w:t xml:space="preserve">Winston Churchill, </w:t>
      </w:r>
      <w:proofErr w:type="spellStart"/>
      <w:r>
        <w:rPr>
          <w:color w:val="000000"/>
          <w:sz w:val="24"/>
          <w:szCs w:val="24"/>
        </w:rPr>
        <w:t>ex-Primeiro</w:t>
      </w:r>
      <w:proofErr w:type="spellEnd"/>
      <w:r>
        <w:rPr>
          <w:color w:val="000000"/>
          <w:sz w:val="24"/>
          <w:szCs w:val="24"/>
        </w:rPr>
        <w:t xml:space="preserve"> Ministro da Grã-</w:t>
      </w:r>
      <w:proofErr w:type="gramStart"/>
      <w:r>
        <w:rPr>
          <w:color w:val="000000"/>
          <w:sz w:val="24"/>
          <w:szCs w:val="24"/>
        </w:rPr>
        <w:t>Bretanha,:</w:t>
      </w:r>
      <w:proofErr w:type="gramEnd"/>
      <w:r>
        <w:rPr>
          <w:color w:val="000000"/>
          <w:sz w:val="24"/>
          <w:szCs w:val="24"/>
        </w:rPr>
        <w:t xml:space="preserve"> “A democracia é a pior forma de governo, com exceção de todas as outras que tentamos de tempos em tempos”. A ironia de Churchill não esclarece o tipo de democracia que ele tinha em mente quando proferiu a frase, mas a democracia liberal era o modelo vigente </w:t>
      </w:r>
      <w:r>
        <w:rPr>
          <w:sz w:val="24"/>
          <w:szCs w:val="24"/>
        </w:rPr>
        <w:t xml:space="preserve">em sua </w:t>
      </w:r>
      <w:proofErr w:type="spellStart"/>
      <w:proofErr w:type="gramStart"/>
      <w:r>
        <w:rPr>
          <w:sz w:val="24"/>
          <w:szCs w:val="24"/>
        </w:rPr>
        <w:t>época</w:t>
      </w:r>
      <w:r>
        <w:rPr>
          <w:color w:val="000000"/>
          <w:sz w:val="24"/>
          <w:szCs w:val="24"/>
        </w:rPr>
        <w:t>.</w:t>
      </w:r>
      <w:r>
        <w:rPr>
          <w:sz w:val="24"/>
          <w:szCs w:val="24"/>
        </w:rPr>
        <w:t>Diante</w:t>
      </w:r>
      <w:proofErr w:type="spellEnd"/>
      <w:proofErr w:type="gramEnd"/>
      <w:r>
        <w:rPr>
          <w:sz w:val="24"/>
          <w:szCs w:val="24"/>
        </w:rPr>
        <w:t xml:space="preserve"> dessa realidade, uma das</w:t>
      </w:r>
      <w:r>
        <w:rPr>
          <w:color w:val="000000"/>
          <w:sz w:val="24"/>
          <w:szCs w:val="24"/>
        </w:rPr>
        <w:t xml:space="preserve"> questões centrais dos debates em torno da democracia diz respeito </w:t>
      </w:r>
      <w:r>
        <w:rPr>
          <w:sz w:val="24"/>
          <w:szCs w:val="24"/>
        </w:rPr>
        <w:t xml:space="preserve">aos seus limites </w:t>
      </w:r>
      <w:r>
        <w:rPr>
          <w:color w:val="000000"/>
          <w:sz w:val="24"/>
          <w:szCs w:val="24"/>
        </w:rPr>
        <w:t>e à possibilidade de se introduzir práticas que possam ir além do modelo representativo e indireto, o qual restringe a participação direta dos cidadãos e esvazia os processos democráticos de conteúdo substantivo.</w:t>
      </w:r>
    </w:p>
    <w:p w14:paraId="60B1DB80" w14:textId="1A273D84" w:rsidR="00280A07" w:rsidRDefault="00974A22" w:rsidP="00AF1847">
      <w:pPr>
        <w:pBdr>
          <w:top w:val="nil"/>
          <w:left w:val="nil"/>
          <w:bottom w:val="nil"/>
          <w:right w:val="nil"/>
          <w:between w:val="nil"/>
        </w:pBdr>
        <w:spacing w:line="360" w:lineRule="auto"/>
        <w:ind w:leftChars="0" w:left="0" w:firstLineChars="0" w:firstLine="720"/>
        <w:jc w:val="both"/>
        <w:rPr>
          <w:color w:val="000000"/>
          <w:sz w:val="24"/>
          <w:szCs w:val="24"/>
        </w:rPr>
      </w:pPr>
      <w:r>
        <w:rPr>
          <w:color w:val="000000"/>
          <w:sz w:val="24"/>
          <w:szCs w:val="24"/>
        </w:rPr>
        <w:t xml:space="preserve">Na tentativa de resgatar experiências do passado que podem servir de inspiração para formas democráticas comunitárias, </w:t>
      </w:r>
      <w:proofErr w:type="spellStart"/>
      <w:r>
        <w:rPr>
          <w:color w:val="000000"/>
          <w:sz w:val="24"/>
          <w:szCs w:val="24"/>
        </w:rPr>
        <w:t>Krznaric</w:t>
      </w:r>
      <w:proofErr w:type="spellEnd"/>
      <w:r>
        <w:rPr>
          <w:color w:val="000000"/>
          <w:sz w:val="24"/>
          <w:szCs w:val="24"/>
        </w:rPr>
        <w:t xml:space="preserve"> (2024) descreve como nos cantões da Suíça, em tribos africanas ou entre os curdos, modelos participativos foram praticados com êxito. Esse autor avalia que os modelos democráticos atuais estão em crise. Ele menciona a expressão “</w:t>
      </w:r>
      <w:r>
        <w:rPr>
          <w:sz w:val="24"/>
          <w:szCs w:val="24"/>
        </w:rPr>
        <w:t>síndrome</w:t>
      </w:r>
      <w:r>
        <w:rPr>
          <w:color w:val="000000"/>
          <w:sz w:val="24"/>
          <w:szCs w:val="24"/>
        </w:rPr>
        <w:t xml:space="preserve"> da fadiga democrática”, cunhada </w:t>
      </w:r>
      <w:r>
        <w:rPr>
          <w:sz w:val="24"/>
          <w:szCs w:val="24"/>
        </w:rPr>
        <w:t xml:space="preserve">pelo historiador inglês </w:t>
      </w:r>
      <w:r>
        <w:rPr>
          <w:color w:val="000000"/>
          <w:sz w:val="24"/>
          <w:szCs w:val="24"/>
        </w:rPr>
        <w:t xml:space="preserve">David Van </w:t>
      </w:r>
      <w:proofErr w:type="spellStart"/>
      <w:r>
        <w:rPr>
          <w:color w:val="000000"/>
          <w:sz w:val="24"/>
          <w:szCs w:val="24"/>
        </w:rPr>
        <w:t>Reyubrouck</w:t>
      </w:r>
      <w:proofErr w:type="spellEnd"/>
      <w:r>
        <w:rPr>
          <w:color w:val="000000"/>
          <w:sz w:val="24"/>
          <w:szCs w:val="24"/>
        </w:rPr>
        <w:t xml:space="preserve">, para explicar essa crise, que também </w:t>
      </w:r>
      <w:r>
        <w:rPr>
          <w:color w:val="000000"/>
          <w:sz w:val="24"/>
          <w:szCs w:val="24"/>
        </w:rPr>
        <w:lastRenderedPageBreak/>
        <w:t xml:space="preserve">pode ser evidência do próprio sucesso da democracia, já que foi por meio dela que as reivindicações sociais cresceram e muitos direitos foram conquistados em sociedades cada vez mais complexas, cujas demandas são contínuas. </w:t>
      </w:r>
    </w:p>
    <w:p w14:paraId="223EAC79" w14:textId="14940FFE" w:rsidR="00280A07" w:rsidRDefault="00974A22" w:rsidP="00AF1847">
      <w:pPr>
        <w:pBdr>
          <w:top w:val="nil"/>
          <w:left w:val="nil"/>
          <w:bottom w:val="nil"/>
          <w:right w:val="nil"/>
          <w:between w:val="nil"/>
        </w:pBdr>
        <w:spacing w:line="360" w:lineRule="auto"/>
        <w:ind w:leftChars="0" w:left="0" w:firstLineChars="0" w:firstLine="720"/>
        <w:jc w:val="both"/>
        <w:rPr>
          <w:color w:val="000000"/>
          <w:sz w:val="24"/>
          <w:szCs w:val="24"/>
        </w:rPr>
      </w:pPr>
      <w:r>
        <w:rPr>
          <w:sz w:val="24"/>
          <w:szCs w:val="24"/>
        </w:rPr>
        <w:t xml:space="preserve">É preciso destacar que a </w:t>
      </w:r>
      <w:r>
        <w:rPr>
          <w:color w:val="000000"/>
          <w:sz w:val="24"/>
          <w:szCs w:val="24"/>
        </w:rPr>
        <w:t>democracia não está apenas em crise, ela está sob ataque. M</w:t>
      </w:r>
      <w:r>
        <w:rPr>
          <w:sz w:val="24"/>
          <w:szCs w:val="24"/>
        </w:rPr>
        <w:t>ovimentos de extrema-direita que ressurgem no século XXI</w:t>
      </w:r>
      <w:r>
        <w:rPr>
          <w:color w:val="000000"/>
          <w:sz w:val="24"/>
          <w:szCs w:val="24"/>
        </w:rPr>
        <w:t xml:space="preserve"> se unem no objetivo de desconstruir as democracias ocidentais, reeditando o projeto fascista expresso nas palavras de Benito Mussolini durante seu governo na Itália: “Iremos à batalha contra as democracias ocidentais” (Vozes da Segunda Guerra,2023). Hoje, forças políticas com interesses difusos se lançam contra as </w:t>
      </w:r>
      <w:r>
        <w:rPr>
          <w:sz w:val="24"/>
          <w:szCs w:val="24"/>
        </w:rPr>
        <w:t>democracias, s</w:t>
      </w:r>
      <w:r>
        <w:rPr>
          <w:color w:val="000000"/>
          <w:sz w:val="24"/>
          <w:szCs w:val="24"/>
        </w:rPr>
        <w:t xml:space="preserve">eja para reforçar </w:t>
      </w:r>
      <w:r>
        <w:rPr>
          <w:sz w:val="24"/>
          <w:szCs w:val="24"/>
        </w:rPr>
        <w:t>a lógica de sociabilidade do capitalismo,</w:t>
      </w:r>
      <w:r>
        <w:rPr>
          <w:color w:val="000000"/>
          <w:sz w:val="24"/>
          <w:szCs w:val="24"/>
        </w:rPr>
        <w:t xml:space="preserve"> para impor padrões de moralidade ou por outras razões </w:t>
      </w:r>
      <w:r>
        <w:rPr>
          <w:sz w:val="24"/>
          <w:szCs w:val="24"/>
        </w:rPr>
        <w:t>contingentes</w:t>
      </w:r>
      <w:r>
        <w:rPr>
          <w:color w:val="000000"/>
          <w:sz w:val="24"/>
          <w:szCs w:val="24"/>
        </w:rPr>
        <w:t xml:space="preserve"> de cada país</w:t>
      </w:r>
      <w:r>
        <w:rPr>
          <w:sz w:val="24"/>
          <w:szCs w:val="24"/>
        </w:rPr>
        <w:t xml:space="preserve">. Sendo assim, percebe-se que </w:t>
      </w:r>
      <w:r>
        <w:rPr>
          <w:color w:val="000000"/>
          <w:sz w:val="24"/>
          <w:szCs w:val="24"/>
        </w:rPr>
        <w:t xml:space="preserve">a </w:t>
      </w:r>
      <w:r>
        <w:rPr>
          <w:sz w:val="24"/>
          <w:szCs w:val="24"/>
        </w:rPr>
        <w:t>extrema-direita</w:t>
      </w:r>
      <w:r>
        <w:rPr>
          <w:color w:val="000000"/>
          <w:sz w:val="24"/>
          <w:szCs w:val="24"/>
        </w:rPr>
        <w:t xml:space="preserve"> se articula em escala global para desacreditar os modelos ocidentais de democracia com suas instituições e </w:t>
      </w:r>
      <w:r>
        <w:rPr>
          <w:sz w:val="24"/>
          <w:szCs w:val="24"/>
        </w:rPr>
        <w:t>estabelecer</w:t>
      </w:r>
      <w:r>
        <w:rPr>
          <w:color w:val="000000"/>
          <w:sz w:val="24"/>
          <w:szCs w:val="24"/>
        </w:rPr>
        <w:t xml:space="preserve"> formas </w:t>
      </w:r>
      <w:r>
        <w:rPr>
          <w:sz w:val="24"/>
          <w:szCs w:val="24"/>
        </w:rPr>
        <w:t>autocráticas de regimes políticos.</w:t>
      </w:r>
    </w:p>
    <w:p w14:paraId="052E405A" w14:textId="39107774" w:rsidR="00280A07" w:rsidRDefault="00974A22" w:rsidP="00610699">
      <w:pPr>
        <w:pBdr>
          <w:top w:val="nil"/>
          <w:left w:val="nil"/>
          <w:bottom w:val="nil"/>
          <w:right w:val="nil"/>
          <w:between w:val="nil"/>
        </w:pBdr>
        <w:spacing w:line="360" w:lineRule="auto"/>
        <w:ind w:leftChars="0" w:left="0" w:firstLineChars="0" w:firstLine="720"/>
        <w:jc w:val="both"/>
        <w:rPr>
          <w:color w:val="000000"/>
          <w:sz w:val="24"/>
          <w:szCs w:val="24"/>
        </w:rPr>
      </w:pPr>
      <w:r>
        <w:rPr>
          <w:color w:val="000000"/>
          <w:sz w:val="24"/>
          <w:szCs w:val="24"/>
        </w:rPr>
        <w:t xml:space="preserve">No segundo episódio, </w:t>
      </w:r>
      <w:r>
        <w:rPr>
          <w:sz w:val="24"/>
          <w:szCs w:val="24"/>
        </w:rPr>
        <w:t xml:space="preserve">nos ancoramos em </w:t>
      </w:r>
      <w:r>
        <w:rPr>
          <w:color w:val="000000"/>
          <w:sz w:val="24"/>
          <w:szCs w:val="24"/>
        </w:rPr>
        <w:t>Habermas (</w:t>
      </w:r>
      <w:r>
        <w:rPr>
          <w:sz w:val="24"/>
          <w:szCs w:val="24"/>
        </w:rPr>
        <w:t>2022</w:t>
      </w:r>
      <w:r>
        <w:rPr>
          <w:color w:val="000000"/>
          <w:sz w:val="24"/>
          <w:szCs w:val="24"/>
        </w:rPr>
        <w:t>), para q</w:t>
      </w:r>
      <w:r>
        <w:rPr>
          <w:sz w:val="24"/>
          <w:szCs w:val="24"/>
        </w:rPr>
        <w:t>uem</w:t>
      </w:r>
      <w:r>
        <w:rPr>
          <w:color w:val="000000"/>
          <w:sz w:val="24"/>
          <w:szCs w:val="24"/>
        </w:rPr>
        <w:t xml:space="preserve"> a comunicação é um elemento fundamental na sociabilidade dos indivíduos,</w:t>
      </w:r>
      <w:r>
        <w:rPr>
          <w:sz w:val="24"/>
          <w:szCs w:val="24"/>
        </w:rPr>
        <w:t xml:space="preserve"> uma vez que é através dela que podemos formular entendimentos mútuos sobre a realidade de modo a encontrar consensos. </w:t>
      </w:r>
      <w:r>
        <w:rPr>
          <w:color w:val="000000"/>
          <w:sz w:val="24"/>
          <w:szCs w:val="24"/>
        </w:rPr>
        <w:t xml:space="preserve">Para esse autor, </w:t>
      </w:r>
      <w:r>
        <w:rPr>
          <w:sz w:val="24"/>
          <w:szCs w:val="24"/>
        </w:rPr>
        <w:t>promover</w:t>
      </w:r>
      <w:r>
        <w:rPr>
          <w:color w:val="000000"/>
          <w:sz w:val="24"/>
          <w:szCs w:val="24"/>
        </w:rPr>
        <w:t xml:space="preserve"> estímulos para a </w:t>
      </w:r>
      <w:r>
        <w:rPr>
          <w:color w:val="202122"/>
          <w:sz w:val="24"/>
          <w:szCs w:val="24"/>
          <w:highlight w:val="white"/>
        </w:rPr>
        <w:t>razoabilidade, a racionalidade e a criticidade em âmbito coletivo, contribui para tomada de deliberações que favorecem a coletividade e não grupos ou indivíduos isolados.</w:t>
      </w:r>
      <w:r w:rsidR="00610699">
        <w:rPr>
          <w:color w:val="202122"/>
          <w:sz w:val="24"/>
          <w:szCs w:val="24"/>
        </w:rPr>
        <w:t xml:space="preserve"> </w:t>
      </w:r>
      <w:r>
        <w:rPr>
          <w:color w:val="202122"/>
          <w:sz w:val="24"/>
          <w:szCs w:val="24"/>
          <w:highlight w:val="white"/>
        </w:rPr>
        <w:t>Essa ambiência está muito distante da realidade atual, impregnada pelas tecnologias digitais que propiciam a segmentação da realidade e a difusão de uma comunicação em massa e segmentada ao mesmo tempo, sem compromisso com a busca pela verdade, utilizada intensamente pela extrema-direita como uma forma de criar falsas equivalências com os valores democráticos.</w:t>
      </w:r>
    </w:p>
    <w:p w14:paraId="5A67817A" w14:textId="5078BA6E" w:rsidR="00280A07" w:rsidRDefault="00974A22">
      <w:pPr>
        <w:pBdr>
          <w:top w:val="nil"/>
          <w:left w:val="nil"/>
          <w:bottom w:val="nil"/>
          <w:right w:val="nil"/>
          <w:between w:val="nil"/>
        </w:pBdr>
        <w:spacing w:line="360" w:lineRule="auto"/>
        <w:ind w:left="0" w:hanging="2"/>
        <w:jc w:val="both"/>
        <w:rPr>
          <w:color w:val="000000"/>
          <w:sz w:val="24"/>
          <w:szCs w:val="24"/>
        </w:rPr>
      </w:pPr>
      <w:r>
        <w:rPr>
          <w:color w:val="202122"/>
          <w:sz w:val="24"/>
          <w:szCs w:val="24"/>
          <w:highlight w:val="white"/>
        </w:rPr>
        <w:t> </w:t>
      </w:r>
      <w:r w:rsidR="00AF1847">
        <w:rPr>
          <w:color w:val="202122"/>
          <w:sz w:val="24"/>
          <w:szCs w:val="24"/>
          <w:highlight w:val="white"/>
        </w:rPr>
        <w:tab/>
      </w:r>
      <w:r>
        <w:rPr>
          <w:color w:val="202122"/>
          <w:sz w:val="24"/>
          <w:szCs w:val="24"/>
          <w:highlight w:val="white"/>
        </w:rPr>
        <w:t xml:space="preserve">No contexto das eleições estadunidenses que deram o primeiro mandato a Donald Trump, </w:t>
      </w:r>
      <w:proofErr w:type="spellStart"/>
      <w:r>
        <w:rPr>
          <w:color w:val="000000"/>
          <w:sz w:val="24"/>
          <w:szCs w:val="24"/>
        </w:rPr>
        <w:t>Kakutani</w:t>
      </w:r>
      <w:proofErr w:type="spellEnd"/>
      <w:r>
        <w:rPr>
          <w:color w:val="000000"/>
          <w:sz w:val="24"/>
          <w:szCs w:val="24"/>
        </w:rPr>
        <w:t xml:space="preserve"> (2018), em referência à comunicação </w:t>
      </w:r>
      <w:r>
        <w:rPr>
          <w:sz w:val="24"/>
          <w:szCs w:val="24"/>
        </w:rPr>
        <w:t>deste presidente, comentou</w:t>
      </w:r>
      <w:r>
        <w:rPr>
          <w:color w:val="000000"/>
          <w:sz w:val="24"/>
          <w:szCs w:val="24"/>
        </w:rPr>
        <w:t>: “Hitler dedicou capítulos inteiros do “Mi</w:t>
      </w:r>
      <w:r>
        <w:rPr>
          <w:sz w:val="24"/>
          <w:szCs w:val="24"/>
        </w:rPr>
        <w:t>nha</w:t>
      </w:r>
      <w:r>
        <w:rPr>
          <w:color w:val="000000"/>
          <w:sz w:val="24"/>
          <w:szCs w:val="24"/>
        </w:rPr>
        <w:t xml:space="preserve"> luta” ao tema da propaganda política, e seus discursos</w:t>
      </w:r>
      <w:r>
        <w:rPr>
          <w:sz w:val="24"/>
          <w:szCs w:val="24"/>
        </w:rPr>
        <w:t xml:space="preserve"> - </w:t>
      </w:r>
      <w:r>
        <w:rPr>
          <w:color w:val="000000"/>
          <w:sz w:val="24"/>
          <w:szCs w:val="24"/>
        </w:rPr>
        <w:t xml:space="preserve">assim como aqueles escritos pelo seu ministro da </w:t>
      </w:r>
      <w:r>
        <w:rPr>
          <w:color w:val="000000"/>
          <w:sz w:val="24"/>
          <w:szCs w:val="24"/>
        </w:rPr>
        <w:lastRenderedPageBreak/>
        <w:t>propaganda, Joseph Goebbels – acabariam formando uma espécie de cartilha para aspirantes a autocratas: apele para as emoções das pessoas, não para o intelecto; use fórmulas estereotipadas, repetidas várias vezes, ataque continuamente os oponentes e os rotule com frases ou slogans distintos que provoquem reações viscerais do público.</w:t>
      </w:r>
      <w:r>
        <w:rPr>
          <w:sz w:val="24"/>
          <w:szCs w:val="24"/>
        </w:rPr>
        <w:t>”</w:t>
      </w:r>
      <w:r>
        <w:rPr>
          <w:color w:val="000000"/>
          <w:sz w:val="24"/>
          <w:szCs w:val="24"/>
        </w:rPr>
        <w:t xml:space="preserve"> A mesma autora, assinalou que os objetivos da comunicação política de extremistas de direita visam produzir resignação, cinismo e sensação de impotência</w:t>
      </w:r>
      <w:r>
        <w:rPr>
          <w:sz w:val="24"/>
          <w:szCs w:val="24"/>
        </w:rPr>
        <w:t>,</w:t>
      </w:r>
      <w:r>
        <w:rPr>
          <w:color w:val="000000"/>
          <w:sz w:val="24"/>
          <w:szCs w:val="24"/>
        </w:rPr>
        <w:t xml:space="preserve"> criar distrações para diluir a atenção e o foco</w:t>
      </w:r>
      <w:r>
        <w:rPr>
          <w:sz w:val="24"/>
          <w:szCs w:val="24"/>
        </w:rPr>
        <w:t>,</w:t>
      </w:r>
      <w:r>
        <w:rPr>
          <w:color w:val="000000"/>
          <w:sz w:val="24"/>
          <w:szCs w:val="24"/>
        </w:rPr>
        <w:t xml:space="preserve"> deslegitimar a imprensa (para fazer valer suas versões nos meios de comunicação digitais)</w:t>
      </w:r>
      <w:r>
        <w:rPr>
          <w:sz w:val="24"/>
          <w:szCs w:val="24"/>
        </w:rPr>
        <w:t>, além de</w:t>
      </w:r>
      <w:r>
        <w:rPr>
          <w:color w:val="000000"/>
          <w:sz w:val="24"/>
          <w:szCs w:val="24"/>
        </w:rPr>
        <w:t xml:space="preserve"> semear confusão, medo e dúvida.</w:t>
      </w:r>
    </w:p>
    <w:p w14:paraId="4FDF1BC8" w14:textId="4294F9DC" w:rsidR="00280A07" w:rsidRDefault="00974A22" w:rsidP="00AF1847">
      <w:pPr>
        <w:spacing w:line="360" w:lineRule="auto"/>
        <w:ind w:leftChars="0" w:left="0" w:firstLineChars="0" w:firstLine="720"/>
        <w:jc w:val="both"/>
        <w:rPr>
          <w:color w:val="000000"/>
          <w:sz w:val="24"/>
          <w:szCs w:val="24"/>
        </w:rPr>
      </w:pPr>
      <w:r>
        <w:rPr>
          <w:sz w:val="24"/>
          <w:szCs w:val="24"/>
        </w:rPr>
        <w:t xml:space="preserve">No episódio três apresentamos a função protetora da democracia, nos termos colocados por </w:t>
      </w:r>
      <w:proofErr w:type="spellStart"/>
      <w:r>
        <w:rPr>
          <w:sz w:val="24"/>
          <w:szCs w:val="24"/>
        </w:rPr>
        <w:t>Sen</w:t>
      </w:r>
      <w:proofErr w:type="spellEnd"/>
      <w:r>
        <w:rPr>
          <w:sz w:val="24"/>
          <w:szCs w:val="24"/>
        </w:rPr>
        <w:t xml:space="preserve"> (2010), </w:t>
      </w:r>
      <w:r>
        <w:rPr>
          <w:color w:val="000000"/>
          <w:sz w:val="24"/>
          <w:szCs w:val="24"/>
        </w:rPr>
        <w:t>autor que destacou como o jornalismo investigativo, a crítica pública e a oposição partidária favorecem a participação, os métodos ativos de controle social e a prestação de contas permanente dos governos. Só em sociedades democráticas isso é possível, prevenindo crises profundas ou atenuando seus efeitos. A experiência vivenciada pelo autor em 1943 na Índia, então colônia britânica, foi mencionada para sustentar seus argumentos. A fome de Bengala matou milhões de indianos. Enquanto os órgãos do governo britânico contabilizavam mil mortes por semana, uma comissão local de inquérito registrava mais de 26 mil. Entre julho e dezembro houve 1,3 milhões de mortes. Restrições à imprensa local e o silêncio dos meios de comunicação britânicos evitaram o debate público e a repercussão</w:t>
      </w:r>
      <w:r>
        <w:rPr>
          <w:sz w:val="24"/>
          <w:szCs w:val="24"/>
        </w:rPr>
        <w:t xml:space="preserve">. </w:t>
      </w:r>
    </w:p>
    <w:p w14:paraId="3D39A82A" w14:textId="77777777" w:rsidR="00280A07" w:rsidRDefault="00974A22" w:rsidP="00AF1847">
      <w:pPr>
        <w:spacing w:line="360" w:lineRule="auto"/>
        <w:ind w:leftChars="0" w:left="0" w:firstLineChars="0" w:firstLine="720"/>
        <w:jc w:val="both"/>
        <w:rPr>
          <w:color w:val="000000"/>
        </w:rPr>
      </w:pPr>
      <w:r>
        <w:rPr>
          <w:color w:val="000000"/>
          <w:sz w:val="24"/>
          <w:szCs w:val="24"/>
        </w:rPr>
        <w:t xml:space="preserve">O discurso de Donald Trump durante sua posse para o segundo mandato como presidente dos Estados Unidos foi o assunto principal do quarto episódio do podcast. Discutimos a ideia de meritocracia evocada por Trump e como ela se insere na ideologia liberal. Lembramos a análise de </w:t>
      </w:r>
      <w:proofErr w:type="spellStart"/>
      <w:r>
        <w:rPr>
          <w:color w:val="000000"/>
          <w:sz w:val="24"/>
          <w:szCs w:val="24"/>
        </w:rPr>
        <w:t>Sandel</w:t>
      </w:r>
      <w:proofErr w:type="spellEnd"/>
      <w:r>
        <w:rPr>
          <w:color w:val="000000"/>
          <w:sz w:val="24"/>
          <w:szCs w:val="24"/>
        </w:rPr>
        <w:t xml:space="preserve"> (2020), segundo a qual os atores sociais em posições superiores têm a necessidade de legitimar sua condição, atribuindo exclusivamente aos seus próprios méritos o lugar que ocupam na estrutura social e, consequentemente, culpabilizando os pobres por sua sorte</w:t>
      </w:r>
      <w:r>
        <w:rPr>
          <w:color w:val="000000"/>
        </w:rPr>
        <w:t>.</w:t>
      </w:r>
    </w:p>
    <w:p w14:paraId="67F52B4C" w14:textId="77777777" w:rsidR="00280A07" w:rsidRDefault="00974A22" w:rsidP="00AF1847">
      <w:pPr>
        <w:spacing w:line="360" w:lineRule="auto"/>
        <w:ind w:leftChars="0" w:left="0" w:firstLineChars="0" w:firstLine="720"/>
        <w:jc w:val="both"/>
        <w:rPr>
          <w:sz w:val="24"/>
          <w:szCs w:val="24"/>
          <w:highlight w:val="white"/>
        </w:rPr>
      </w:pPr>
      <w:r>
        <w:rPr>
          <w:color w:val="000000"/>
          <w:sz w:val="24"/>
          <w:szCs w:val="24"/>
        </w:rPr>
        <w:t xml:space="preserve">Na sequência, prosseguimos no episódio cinco analisando a retórica de Donald Trump e contextualizando-a no fenômeno de fascistização das sociedades ocidentais, </w:t>
      </w:r>
      <w:r>
        <w:rPr>
          <w:color w:val="000000"/>
          <w:sz w:val="24"/>
          <w:szCs w:val="24"/>
        </w:rPr>
        <w:lastRenderedPageBreak/>
        <w:t xml:space="preserve">inclusive no Brasil. Apresentamos a caracterização de </w:t>
      </w:r>
      <w:proofErr w:type="spellStart"/>
      <w:r>
        <w:rPr>
          <w:color w:val="000000"/>
          <w:sz w:val="24"/>
          <w:szCs w:val="24"/>
        </w:rPr>
        <w:t>Boito</w:t>
      </w:r>
      <w:proofErr w:type="spellEnd"/>
      <w:r>
        <w:rPr>
          <w:color w:val="000000"/>
          <w:sz w:val="24"/>
          <w:szCs w:val="24"/>
        </w:rPr>
        <w:t xml:space="preserve"> Jr. (2020) do </w:t>
      </w:r>
      <w:proofErr w:type="spellStart"/>
      <w:r>
        <w:rPr>
          <w:color w:val="000000"/>
          <w:sz w:val="24"/>
          <w:szCs w:val="24"/>
        </w:rPr>
        <w:t>bolsonarismo</w:t>
      </w:r>
      <w:proofErr w:type="spellEnd"/>
      <w:r>
        <w:rPr>
          <w:color w:val="000000"/>
          <w:sz w:val="24"/>
          <w:szCs w:val="24"/>
        </w:rPr>
        <w:t xml:space="preserve"> como um movimento neofascista. Na definição desse autor, num ambiente de democracia burguesa deteriorada, e diante da crise do capital, formou-se o neofascismo brasileiro, cujas características são: o anticomu</w:t>
      </w:r>
      <w:r>
        <w:rPr>
          <w:sz w:val="24"/>
          <w:szCs w:val="24"/>
          <w:highlight w:val="white"/>
        </w:rPr>
        <w:t>nismo, culto da violência, crítica à corrupção e à velha política (democrática); politização do machismo, do racismo (difuso) e da homofobia (sistemática). A discussão sobre o fascismo atual se estendeu para o episódio seis.</w:t>
      </w:r>
    </w:p>
    <w:p w14:paraId="43AD7D20" w14:textId="394ACE9B" w:rsidR="00280A07" w:rsidRDefault="00974A22" w:rsidP="00AF1847">
      <w:pPr>
        <w:spacing w:line="360" w:lineRule="auto"/>
        <w:ind w:leftChars="0" w:left="0" w:firstLineChars="0" w:firstLine="720"/>
        <w:jc w:val="both"/>
        <w:rPr>
          <w:sz w:val="24"/>
          <w:szCs w:val="24"/>
          <w:highlight w:val="white"/>
        </w:rPr>
      </w:pPr>
      <w:r>
        <w:rPr>
          <w:sz w:val="24"/>
          <w:szCs w:val="24"/>
          <w:highlight w:val="white"/>
        </w:rPr>
        <w:t>O sétimo episódio foi intitulado “Democracia em convulsão, para onde ir?”. Nele apresentamos as evidências da crise da democracia liberal, resgatando as origens de sua implantação nos Estados Unidos. Os pais fundadores dos Estados Unidos tinham medo da ideia de dar poder ao povo, pois a associavam a uma oclocracia (governo da plebe) que poderia ameaçar os privilégios dos ricos (Krznaric,2024).</w:t>
      </w:r>
      <w:r w:rsidR="00A65C1E">
        <w:rPr>
          <w:sz w:val="24"/>
          <w:szCs w:val="24"/>
          <w:highlight w:val="white"/>
        </w:rPr>
        <w:t xml:space="preserve"> </w:t>
      </w:r>
      <w:r>
        <w:rPr>
          <w:sz w:val="24"/>
          <w:szCs w:val="24"/>
          <w:highlight w:val="white"/>
        </w:rPr>
        <w:t>O “modelo da sociedade civil democrática” foi comentado no oitavo episódio</w:t>
      </w:r>
      <w:r w:rsidR="00610699">
        <w:rPr>
          <w:sz w:val="24"/>
          <w:szCs w:val="24"/>
          <w:highlight w:val="white"/>
        </w:rPr>
        <w:t xml:space="preserve">. </w:t>
      </w:r>
      <w:r>
        <w:rPr>
          <w:sz w:val="24"/>
          <w:szCs w:val="24"/>
          <w:highlight w:val="white"/>
        </w:rPr>
        <w:t xml:space="preserve">Concebido por Benjamin </w:t>
      </w:r>
      <w:proofErr w:type="spellStart"/>
      <w:r>
        <w:rPr>
          <w:sz w:val="24"/>
          <w:szCs w:val="24"/>
          <w:highlight w:val="white"/>
        </w:rPr>
        <w:t>Barber</w:t>
      </w:r>
      <w:proofErr w:type="spellEnd"/>
      <w:r>
        <w:rPr>
          <w:sz w:val="24"/>
          <w:szCs w:val="24"/>
          <w:highlight w:val="white"/>
        </w:rPr>
        <w:t xml:space="preserve">, esse modelo prevê que a participação democrática e a tomada de decisões devem se restringir, em última instância, aos domínios da sociedade civil e do mundo vivido. </w:t>
      </w:r>
    </w:p>
    <w:p w14:paraId="71A62038" w14:textId="77777777" w:rsidR="00280A07" w:rsidRDefault="00974A22" w:rsidP="00AF1847">
      <w:pPr>
        <w:spacing w:line="360" w:lineRule="auto"/>
        <w:ind w:leftChars="0" w:left="0" w:firstLineChars="0" w:firstLine="720"/>
        <w:jc w:val="both"/>
        <w:rPr>
          <w:sz w:val="24"/>
          <w:szCs w:val="24"/>
          <w:highlight w:val="white"/>
        </w:rPr>
      </w:pPr>
      <w:r>
        <w:rPr>
          <w:sz w:val="24"/>
          <w:szCs w:val="24"/>
          <w:highlight w:val="white"/>
        </w:rPr>
        <w:t>No nono episódio debatemos a luta política a partir da compreensão de Bourdieu (2010). Como ensinou esse sociólogo francês, os monopólios políticos que tentam impor uma visão do mundo social precisam ter suas formas de atuação expostas, contribuindo para os cidadãos terem condições de participar da vida política e para evitar a permanência da concentração de poder.</w:t>
      </w:r>
    </w:p>
    <w:p w14:paraId="0D2EFE41" w14:textId="39995051" w:rsidR="00280A07" w:rsidRDefault="00974A22" w:rsidP="00AF1847">
      <w:pPr>
        <w:spacing w:line="360" w:lineRule="auto"/>
        <w:ind w:leftChars="0" w:left="0" w:firstLineChars="0" w:firstLine="720"/>
        <w:jc w:val="both"/>
        <w:rPr>
          <w:sz w:val="24"/>
          <w:szCs w:val="24"/>
          <w:highlight w:val="white"/>
        </w:rPr>
      </w:pPr>
      <w:r>
        <w:rPr>
          <w:sz w:val="24"/>
          <w:szCs w:val="24"/>
          <w:highlight w:val="white"/>
        </w:rPr>
        <w:t>Finalmente, no décimo episódio discutimos o texto de Viana (2025), publicado na plataforma Agência Pública, no qual essa escritora aborda o que chama de “a crise dos incumbentes”, expressão usada para referir-se a governos com baixa popularidade, tal como ocorre no atual período de Lula no Brasil. A autora avalia que a crise dos incumbentes se insere no contexto geral de percepção individualista dos problemas e de ausência de informações em comum partilhadas entre as pessoas, cada vez mais solitárias por opção. Também a vantagem de quem está no poder conta menos, assim como os indicadores econômicos positivos.</w:t>
      </w:r>
      <w:r w:rsidR="00610699">
        <w:rPr>
          <w:sz w:val="24"/>
          <w:szCs w:val="24"/>
          <w:highlight w:val="white"/>
        </w:rPr>
        <w:t xml:space="preserve"> </w:t>
      </w:r>
    </w:p>
    <w:p w14:paraId="5EDCCB78" w14:textId="77777777" w:rsidR="00280A07" w:rsidRDefault="00974A22" w:rsidP="00AF1847">
      <w:pPr>
        <w:spacing w:line="360" w:lineRule="auto"/>
        <w:ind w:leftChars="0" w:left="0" w:firstLineChars="0" w:firstLine="720"/>
        <w:jc w:val="both"/>
        <w:rPr>
          <w:sz w:val="24"/>
          <w:szCs w:val="24"/>
          <w:highlight w:val="white"/>
        </w:rPr>
      </w:pPr>
      <w:r>
        <w:rPr>
          <w:sz w:val="24"/>
          <w:szCs w:val="24"/>
          <w:highlight w:val="white"/>
        </w:rPr>
        <w:lastRenderedPageBreak/>
        <w:t>Como exposto até aqui, o quadro de conceitos apresentado durante os episódios tinha como objetivo familiarizar os beneficiários do Programa de Extensão com abordagens teóricas utilizadas para a interpretação dos fatos políticos destacados em cada episódio, boa parte dos quais serão descritos na próxima seção.</w:t>
      </w:r>
    </w:p>
    <w:p w14:paraId="6A854158" w14:textId="77777777" w:rsidR="005C528B" w:rsidRDefault="005C528B">
      <w:pPr>
        <w:spacing w:line="360" w:lineRule="auto"/>
        <w:ind w:left="0" w:hanging="2"/>
        <w:jc w:val="both"/>
        <w:rPr>
          <w:b/>
          <w:sz w:val="24"/>
          <w:szCs w:val="24"/>
          <w:highlight w:val="white"/>
        </w:rPr>
      </w:pPr>
    </w:p>
    <w:p w14:paraId="7C45CB30" w14:textId="625ED103" w:rsidR="00280A07" w:rsidRDefault="00974A22">
      <w:pPr>
        <w:spacing w:line="360" w:lineRule="auto"/>
        <w:ind w:left="0" w:hanging="2"/>
        <w:jc w:val="both"/>
        <w:rPr>
          <w:sz w:val="24"/>
          <w:szCs w:val="24"/>
          <w:highlight w:val="white"/>
        </w:rPr>
      </w:pPr>
      <w:r>
        <w:rPr>
          <w:b/>
          <w:sz w:val="24"/>
          <w:szCs w:val="24"/>
          <w:highlight w:val="white"/>
        </w:rPr>
        <w:t>3.  PARTICIPAÇÃO DOS USUÁRIOS</w:t>
      </w:r>
    </w:p>
    <w:p w14:paraId="1C90FE34" w14:textId="5BDEE48D" w:rsidR="00280A07" w:rsidRDefault="00974A22" w:rsidP="00AF1847">
      <w:pPr>
        <w:spacing w:line="360" w:lineRule="auto"/>
        <w:ind w:leftChars="0" w:left="0" w:firstLineChars="0" w:firstLine="720"/>
        <w:jc w:val="both"/>
        <w:rPr>
          <w:sz w:val="24"/>
          <w:szCs w:val="24"/>
          <w:highlight w:val="white"/>
        </w:rPr>
      </w:pPr>
      <w:r>
        <w:rPr>
          <w:sz w:val="24"/>
          <w:szCs w:val="24"/>
          <w:highlight w:val="white"/>
        </w:rPr>
        <w:t>A atividade de extensão buscou, no decorrer dos dez episódios, debater fatos políticos que permitiram o estabelecimento de pontes reflexivas com o tema central: a democracia. Neste sentido, para uma melhor visualização por parte do leitor, o quadro 1 apresenta os principais fatos abordados por encontro</w:t>
      </w:r>
      <w:r w:rsidR="003945C8">
        <w:rPr>
          <w:sz w:val="24"/>
          <w:szCs w:val="24"/>
          <w:highlight w:val="white"/>
        </w:rPr>
        <w:t>.</w:t>
      </w:r>
    </w:p>
    <w:p w14:paraId="0174DDD9" w14:textId="77777777" w:rsidR="00280A07" w:rsidRDefault="00280A07">
      <w:pPr>
        <w:spacing w:line="360" w:lineRule="auto"/>
        <w:ind w:left="0" w:hanging="2"/>
        <w:jc w:val="both"/>
        <w:rPr>
          <w:sz w:val="24"/>
          <w:szCs w:val="24"/>
        </w:rPr>
      </w:pPr>
    </w:p>
    <w:p w14:paraId="7B6F6FD9" w14:textId="77777777" w:rsidR="00280A07" w:rsidRPr="005C528B" w:rsidRDefault="00974A22">
      <w:pPr>
        <w:spacing w:line="360" w:lineRule="auto"/>
        <w:ind w:left="0" w:hanging="2"/>
        <w:jc w:val="center"/>
        <w:rPr>
          <w:b/>
          <w:highlight w:val="white"/>
        </w:rPr>
      </w:pPr>
      <w:r w:rsidRPr="005C528B">
        <w:rPr>
          <w:b/>
          <w:highlight w:val="white"/>
        </w:rPr>
        <w:t>Quadro 01</w:t>
      </w:r>
      <w:r w:rsidRPr="005C528B">
        <w:rPr>
          <w:highlight w:val="white"/>
        </w:rPr>
        <w:t xml:space="preserve"> — fatos políticos debatidos por encontro</w:t>
      </w:r>
    </w:p>
    <w:sdt>
      <w:sdtPr>
        <w:tag w:val="goog_rdk_0"/>
        <w:id w:val="-1140568647"/>
        <w:lock w:val="contentLocked"/>
      </w:sdtPr>
      <w:sdtEndPr/>
      <w:sdtContent>
        <w:tbl>
          <w:tblPr>
            <w:tblStyle w:val="a"/>
            <w:tblW w:w="90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245"/>
            <w:gridCol w:w="6270"/>
          </w:tblGrid>
          <w:tr w:rsidR="00280A07" w14:paraId="3904A124" w14:textId="77777777">
            <w:tc>
              <w:tcPr>
                <w:tcW w:w="1530" w:type="dxa"/>
                <w:shd w:val="clear" w:color="auto" w:fill="F3F3F3"/>
                <w:tcMar>
                  <w:top w:w="100" w:type="dxa"/>
                  <w:left w:w="100" w:type="dxa"/>
                  <w:bottom w:w="100" w:type="dxa"/>
                  <w:right w:w="100" w:type="dxa"/>
                </w:tcMar>
              </w:tcPr>
              <w:p w14:paraId="7D22C380" w14:textId="77777777" w:rsidR="00280A07" w:rsidRDefault="00974A22">
                <w:pPr>
                  <w:spacing w:line="240" w:lineRule="auto"/>
                  <w:ind w:left="0" w:hanging="2"/>
                  <w:jc w:val="center"/>
                  <w:rPr>
                    <w:b/>
                    <w:sz w:val="24"/>
                    <w:szCs w:val="24"/>
                  </w:rPr>
                </w:pPr>
                <w:r>
                  <w:rPr>
                    <w:b/>
                    <w:sz w:val="24"/>
                    <w:szCs w:val="24"/>
                  </w:rPr>
                  <w:t>Data</w:t>
                </w:r>
              </w:p>
            </w:tc>
            <w:tc>
              <w:tcPr>
                <w:tcW w:w="1245" w:type="dxa"/>
                <w:shd w:val="clear" w:color="auto" w:fill="F3F3F3"/>
                <w:tcMar>
                  <w:top w:w="100" w:type="dxa"/>
                  <w:left w:w="100" w:type="dxa"/>
                  <w:bottom w:w="100" w:type="dxa"/>
                  <w:right w:w="100" w:type="dxa"/>
                </w:tcMar>
              </w:tcPr>
              <w:p w14:paraId="39B311FE" w14:textId="77777777" w:rsidR="00280A07" w:rsidRDefault="00974A22">
                <w:pPr>
                  <w:spacing w:line="240" w:lineRule="auto"/>
                  <w:ind w:left="0" w:hanging="2"/>
                  <w:jc w:val="center"/>
                  <w:rPr>
                    <w:b/>
                    <w:sz w:val="24"/>
                    <w:szCs w:val="24"/>
                  </w:rPr>
                </w:pPr>
                <w:r>
                  <w:rPr>
                    <w:b/>
                    <w:sz w:val="24"/>
                    <w:szCs w:val="24"/>
                  </w:rPr>
                  <w:t>Episódio</w:t>
                </w:r>
              </w:p>
            </w:tc>
            <w:tc>
              <w:tcPr>
                <w:tcW w:w="6270" w:type="dxa"/>
                <w:shd w:val="clear" w:color="auto" w:fill="F3F3F3"/>
                <w:tcMar>
                  <w:top w:w="100" w:type="dxa"/>
                  <w:left w:w="100" w:type="dxa"/>
                  <w:bottom w:w="100" w:type="dxa"/>
                  <w:right w:w="100" w:type="dxa"/>
                </w:tcMar>
              </w:tcPr>
              <w:p w14:paraId="25C606EE" w14:textId="77777777" w:rsidR="00280A07" w:rsidRDefault="00974A22">
                <w:pPr>
                  <w:spacing w:line="240" w:lineRule="auto"/>
                  <w:ind w:left="0" w:hanging="2"/>
                  <w:jc w:val="center"/>
                  <w:rPr>
                    <w:b/>
                    <w:sz w:val="24"/>
                    <w:szCs w:val="24"/>
                  </w:rPr>
                </w:pPr>
                <w:r>
                  <w:rPr>
                    <w:b/>
                    <w:sz w:val="24"/>
                    <w:szCs w:val="24"/>
                  </w:rPr>
                  <w:t>Fatos políticos debatidos</w:t>
                </w:r>
              </w:p>
            </w:tc>
          </w:tr>
          <w:tr w:rsidR="00280A07" w14:paraId="4B263EAD" w14:textId="77777777">
            <w:tc>
              <w:tcPr>
                <w:tcW w:w="1530" w:type="dxa"/>
                <w:shd w:val="clear" w:color="auto" w:fill="auto"/>
                <w:tcMar>
                  <w:top w:w="100" w:type="dxa"/>
                  <w:left w:w="100" w:type="dxa"/>
                  <w:bottom w:w="100" w:type="dxa"/>
                  <w:right w:w="100" w:type="dxa"/>
                </w:tcMar>
              </w:tcPr>
              <w:p w14:paraId="01A6C344" w14:textId="77777777" w:rsidR="00280A07" w:rsidRDefault="00974A22">
                <w:pPr>
                  <w:widowControl w:val="0"/>
                  <w:spacing w:line="240" w:lineRule="auto"/>
                  <w:ind w:left="0" w:hanging="2"/>
                  <w:jc w:val="center"/>
                  <w:rPr>
                    <w:highlight w:val="white"/>
                  </w:rPr>
                </w:pPr>
                <w:r>
                  <w:rPr>
                    <w:highlight w:val="white"/>
                  </w:rPr>
                  <w:t>06/01/2025</w:t>
                </w:r>
              </w:p>
            </w:tc>
            <w:tc>
              <w:tcPr>
                <w:tcW w:w="1245" w:type="dxa"/>
                <w:shd w:val="clear" w:color="auto" w:fill="auto"/>
                <w:tcMar>
                  <w:top w:w="100" w:type="dxa"/>
                  <w:left w:w="100" w:type="dxa"/>
                  <w:bottom w:w="100" w:type="dxa"/>
                  <w:right w:w="100" w:type="dxa"/>
                </w:tcMar>
              </w:tcPr>
              <w:p w14:paraId="759DAB5E" w14:textId="77777777" w:rsidR="00280A07" w:rsidRDefault="00974A22">
                <w:pPr>
                  <w:widowControl w:val="0"/>
                  <w:spacing w:line="240" w:lineRule="auto"/>
                  <w:ind w:left="0" w:hanging="2"/>
                  <w:jc w:val="center"/>
                  <w:rPr>
                    <w:highlight w:val="white"/>
                  </w:rPr>
                </w:pPr>
                <w:r>
                  <w:rPr>
                    <w:highlight w:val="white"/>
                  </w:rPr>
                  <w:t>1</w:t>
                </w:r>
              </w:p>
            </w:tc>
            <w:tc>
              <w:tcPr>
                <w:tcW w:w="6270" w:type="dxa"/>
                <w:shd w:val="clear" w:color="auto" w:fill="auto"/>
                <w:tcMar>
                  <w:top w:w="100" w:type="dxa"/>
                  <w:left w:w="100" w:type="dxa"/>
                  <w:bottom w:w="100" w:type="dxa"/>
                  <w:right w:w="100" w:type="dxa"/>
                </w:tcMar>
              </w:tcPr>
              <w:p w14:paraId="3CC420AC" w14:textId="77777777" w:rsidR="00280A07" w:rsidRDefault="00974A22">
                <w:pPr>
                  <w:widowControl w:val="0"/>
                  <w:spacing w:line="240" w:lineRule="auto"/>
                  <w:ind w:left="0" w:hanging="2"/>
                  <w:jc w:val="both"/>
                  <w:rPr>
                    <w:highlight w:val="white"/>
                  </w:rPr>
                </w:pPr>
                <w:r>
                  <w:rPr>
                    <w:highlight w:val="white"/>
                  </w:rPr>
                  <w:t>a) Premiação do filme “Ainda Estou Aqui”; b) ataques à jornalista Natuza Nery realizado por extremista.</w:t>
                </w:r>
              </w:p>
            </w:tc>
          </w:tr>
          <w:tr w:rsidR="00280A07" w14:paraId="487DB557" w14:textId="77777777">
            <w:tc>
              <w:tcPr>
                <w:tcW w:w="1530" w:type="dxa"/>
                <w:shd w:val="clear" w:color="auto" w:fill="auto"/>
                <w:tcMar>
                  <w:top w:w="100" w:type="dxa"/>
                  <w:left w:w="100" w:type="dxa"/>
                  <w:bottom w:w="100" w:type="dxa"/>
                  <w:right w:w="100" w:type="dxa"/>
                </w:tcMar>
              </w:tcPr>
              <w:p w14:paraId="153F44AC" w14:textId="77777777" w:rsidR="00280A07" w:rsidRDefault="00974A22">
                <w:pPr>
                  <w:widowControl w:val="0"/>
                  <w:spacing w:line="240" w:lineRule="auto"/>
                  <w:ind w:left="0" w:hanging="2"/>
                  <w:jc w:val="center"/>
                  <w:rPr>
                    <w:highlight w:val="white"/>
                  </w:rPr>
                </w:pPr>
                <w:r>
                  <w:rPr>
                    <w:highlight w:val="white"/>
                  </w:rPr>
                  <w:t>13/01/2025</w:t>
                </w:r>
              </w:p>
            </w:tc>
            <w:tc>
              <w:tcPr>
                <w:tcW w:w="1245" w:type="dxa"/>
                <w:shd w:val="clear" w:color="auto" w:fill="auto"/>
                <w:tcMar>
                  <w:top w:w="100" w:type="dxa"/>
                  <w:left w:w="100" w:type="dxa"/>
                  <w:bottom w:w="100" w:type="dxa"/>
                  <w:right w:w="100" w:type="dxa"/>
                </w:tcMar>
              </w:tcPr>
              <w:p w14:paraId="373A3B73" w14:textId="77777777" w:rsidR="00280A07" w:rsidRDefault="00974A22">
                <w:pPr>
                  <w:widowControl w:val="0"/>
                  <w:spacing w:line="240" w:lineRule="auto"/>
                  <w:ind w:left="0" w:hanging="2"/>
                  <w:jc w:val="center"/>
                  <w:rPr>
                    <w:highlight w:val="white"/>
                  </w:rPr>
                </w:pPr>
                <w:r>
                  <w:rPr>
                    <w:highlight w:val="white"/>
                  </w:rPr>
                  <w:t>2</w:t>
                </w:r>
              </w:p>
            </w:tc>
            <w:tc>
              <w:tcPr>
                <w:tcW w:w="6270" w:type="dxa"/>
                <w:shd w:val="clear" w:color="auto" w:fill="auto"/>
                <w:tcMar>
                  <w:top w:w="100" w:type="dxa"/>
                  <w:left w:w="100" w:type="dxa"/>
                  <w:bottom w:w="100" w:type="dxa"/>
                  <w:right w:w="100" w:type="dxa"/>
                </w:tcMar>
              </w:tcPr>
              <w:p w14:paraId="500770C2" w14:textId="77777777" w:rsidR="00280A07" w:rsidRDefault="00974A22">
                <w:pPr>
                  <w:widowControl w:val="0"/>
                  <w:spacing w:line="240" w:lineRule="auto"/>
                  <w:ind w:left="0" w:hanging="2"/>
                  <w:jc w:val="both"/>
                  <w:rPr>
                    <w:highlight w:val="white"/>
                  </w:rPr>
                </w:pPr>
                <w:r>
                  <w:rPr>
                    <w:highlight w:val="white"/>
                  </w:rPr>
                  <w:t>a) Dois anos da tentativa de Golpe do “8 de janeiro de 2023”; b) Reeleição de Nicolas Maduro e prisão de opositores.</w:t>
                </w:r>
              </w:p>
            </w:tc>
          </w:tr>
          <w:tr w:rsidR="00280A07" w14:paraId="493E8112" w14:textId="77777777">
            <w:tc>
              <w:tcPr>
                <w:tcW w:w="1530" w:type="dxa"/>
                <w:shd w:val="clear" w:color="auto" w:fill="auto"/>
                <w:tcMar>
                  <w:top w:w="100" w:type="dxa"/>
                  <w:left w:w="100" w:type="dxa"/>
                  <w:bottom w:w="100" w:type="dxa"/>
                  <w:right w:w="100" w:type="dxa"/>
                </w:tcMar>
              </w:tcPr>
              <w:p w14:paraId="19A2B5E8" w14:textId="77777777" w:rsidR="00280A07" w:rsidRDefault="00974A22">
                <w:pPr>
                  <w:widowControl w:val="0"/>
                  <w:spacing w:line="240" w:lineRule="auto"/>
                  <w:ind w:left="0" w:hanging="2"/>
                  <w:jc w:val="center"/>
                  <w:rPr>
                    <w:highlight w:val="white"/>
                  </w:rPr>
                </w:pPr>
                <w:r>
                  <w:rPr>
                    <w:highlight w:val="white"/>
                  </w:rPr>
                  <w:t>20/01/2025</w:t>
                </w:r>
              </w:p>
            </w:tc>
            <w:tc>
              <w:tcPr>
                <w:tcW w:w="1245" w:type="dxa"/>
                <w:shd w:val="clear" w:color="auto" w:fill="auto"/>
                <w:tcMar>
                  <w:top w:w="100" w:type="dxa"/>
                  <w:left w:w="100" w:type="dxa"/>
                  <w:bottom w:w="100" w:type="dxa"/>
                  <w:right w:w="100" w:type="dxa"/>
                </w:tcMar>
              </w:tcPr>
              <w:p w14:paraId="12293CF5" w14:textId="77777777" w:rsidR="00280A07" w:rsidRDefault="00974A22">
                <w:pPr>
                  <w:widowControl w:val="0"/>
                  <w:spacing w:line="240" w:lineRule="auto"/>
                  <w:ind w:left="0" w:hanging="2"/>
                  <w:jc w:val="center"/>
                  <w:rPr>
                    <w:highlight w:val="white"/>
                  </w:rPr>
                </w:pPr>
                <w:r>
                  <w:rPr>
                    <w:highlight w:val="white"/>
                  </w:rPr>
                  <w:t>3</w:t>
                </w:r>
              </w:p>
            </w:tc>
            <w:tc>
              <w:tcPr>
                <w:tcW w:w="6270" w:type="dxa"/>
                <w:shd w:val="clear" w:color="auto" w:fill="auto"/>
                <w:tcMar>
                  <w:top w:w="100" w:type="dxa"/>
                  <w:left w:w="100" w:type="dxa"/>
                  <w:bottom w:w="100" w:type="dxa"/>
                  <w:right w:w="100" w:type="dxa"/>
                </w:tcMar>
              </w:tcPr>
              <w:p w14:paraId="531434E8" w14:textId="77777777" w:rsidR="00280A07" w:rsidRDefault="00974A22">
                <w:pPr>
                  <w:widowControl w:val="0"/>
                  <w:spacing w:line="240" w:lineRule="auto"/>
                  <w:ind w:left="0" w:hanging="2"/>
                  <w:jc w:val="both"/>
                  <w:rPr>
                    <w:highlight w:val="white"/>
                  </w:rPr>
                </w:pPr>
                <w:r>
                  <w:rPr>
                    <w:highlight w:val="white"/>
                  </w:rPr>
                  <w:t xml:space="preserve">a) Prisão do Presidente da Coreia do Sul; b) </w:t>
                </w:r>
                <w:r>
                  <w:rPr>
                    <w:i/>
                    <w:highlight w:val="white"/>
                  </w:rPr>
                  <w:t>fake news</w:t>
                </w:r>
                <w:r>
                  <w:rPr>
                    <w:highlight w:val="white"/>
                  </w:rPr>
                  <w:t xml:space="preserve"> sobra a taxação do Pix; c) Pé de Meia Licenciaturas.</w:t>
                </w:r>
              </w:p>
            </w:tc>
          </w:tr>
          <w:tr w:rsidR="00280A07" w14:paraId="714E1BB5" w14:textId="77777777">
            <w:tc>
              <w:tcPr>
                <w:tcW w:w="1530" w:type="dxa"/>
                <w:shd w:val="clear" w:color="auto" w:fill="auto"/>
                <w:tcMar>
                  <w:top w:w="100" w:type="dxa"/>
                  <w:left w:w="100" w:type="dxa"/>
                  <w:bottom w:w="100" w:type="dxa"/>
                  <w:right w:w="100" w:type="dxa"/>
                </w:tcMar>
              </w:tcPr>
              <w:p w14:paraId="7DEA72BE" w14:textId="77777777" w:rsidR="00280A07" w:rsidRDefault="00974A22">
                <w:pPr>
                  <w:widowControl w:val="0"/>
                  <w:spacing w:line="240" w:lineRule="auto"/>
                  <w:ind w:left="0" w:hanging="2"/>
                  <w:jc w:val="center"/>
                  <w:rPr>
                    <w:highlight w:val="white"/>
                  </w:rPr>
                </w:pPr>
                <w:r>
                  <w:rPr>
                    <w:highlight w:val="white"/>
                  </w:rPr>
                  <w:t>27/01/2025</w:t>
                </w:r>
              </w:p>
            </w:tc>
            <w:tc>
              <w:tcPr>
                <w:tcW w:w="1245" w:type="dxa"/>
                <w:shd w:val="clear" w:color="auto" w:fill="auto"/>
                <w:tcMar>
                  <w:top w:w="100" w:type="dxa"/>
                  <w:left w:w="100" w:type="dxa"/>
                  <w:bottom w:w="100" w:type="dxa"/>
                  <w:right w:w="100" w:type="dxa"/>
                </w:tcMar>
              </w:tcPr>
              <w:p w14:paraId="2640CFBF" w14:textId="77777777" w:rsidR="00280A07" w:rsidRDefault="00974A22">
                <w:pPr>
                  <w:widowControl w:val="0"/>
                  <w:spacing w:line="240" w:lineRule="auto"/>
                  <w:ind w:left="0" w:hanging="2"/>
                  <w:jc w:val="center"/>
                  <w:rPr>
                    <w:highlight w:val="white"/>
                  </w:rPr>
                </w:pPr>
                <w:r>
                  <w:rPr>
                    <w:highlight w:val="white"/>
                  </w:rPr>
                  <w:t>4</w:t>
                </w:r>
              </w:p>
            </w:tc>
            <w:tc>
              <w:tcPr>
                <w:tcW w:w="6270" w:type="dxa"/>
                <w:shd w:val="clear" w:color="auto" w:fill="auto"/>
                <w:tcMar>
                  <w:top w:w="100" w:type="dxa"/>
                  <w:left w:w="100" w:type="dxa"/>
                  <w:bottom w:w="100" w:type="dxa"/>
                  <w:right w:w="100" w:type="dxa"/>
                </w:tcMar>
              </w:tcPr>
              <w:p w14:paraId="1F6E9B72" w14:textId="77777777" w:rsidR="00280A07" w:rsidRDefault="00974A22">
                <w:pPr>
                  <w:widowControl w:val="0"/>
                  <w:spacing w:line="240" w:lineRule="auto"/>
                  <w:ind w:left="0" w:hanging="2"/>
                  <w:jc w:val="both"/>
                  <w:rPr>
                    <w:highlight w:val="white"/>
                  </w:rPr>
                </w:pPr>
                <w:r>
                  <w:rPr>
                    <w:highlight w:val="white"/>
                  </w:rPr>
                  <w:t>a) Trump e a escalada imperialista; b) Caça aos imigrantes pelo Governo Trump.</w:t>
                </w:r>
              </w:p>
            </w:tc>
          </w:tr>
          <w:tr w:rsidR="00280A07" w14:paraId="1B83DD8D" w14:textId="77777777">
            <w:tc>
              <w:tcPr>
                <w:tcW w:w="1530" w:type="dxa"/>
                <w:shd w:val="clear" w:color="auto" w:fill="auto"/>
                <w:tcMar>
                  <w:top w:w="100" w:type="dxa"/>
                  <w:left w:w="100" w:type="dxa"/>
                  <w:bottom w:w="100" w:type="dxa"/>
                  <w:right w:w="100" w:type="dxa"/>
                </w:tcMar>
              </w:tcPr>
              <w:p w14:paraId="5C89F0E7" w14:textId="77777777" w:rsidR="00280A07" w:rsidRDefault="00974A22">
                <w:pPr>
                  <w:widowControl w:val="0"/>
                  <w:spacing w:line="240" w:lineRule="auto"/>
                  <w:ind w:left="0" w:hanging="2"/>
                  <w:jc w:val="center"/>
                  <w:rPr>
                    <w:highlight w:val="white"/>
                  </w:rPr>
                </w:pPr>
                <w:r>
                  <w:rPr>
                    <w:highlight w:val="white"/>
                  </w:rPr>
                  <w:t>03/02/2025</w:t>
                </w:r>
              </w:p>
            </w:tc>
            <w:tc>
              <w:tcPr>
                <w:tcW w:w="1245" w:type="dxa"/>
                <w:shd w:val="clear" w:color="auto" w:fill="auto"/>
                <w:tcMar>
                  <w:top w:w="100" w:type="dxa"/>
                  <w:left w:w="100" w:type="dxa"/>
                  <w:bottom w:w="100" w:type="dxa"/>
                  <w:right w:w="100" w:type="dxa"/>
                </w:tcMar>
              </w:tcPr>
              <w:p w14:paraId="32EBBB64" w14:textId="77777777" w:rsidR="00280A07" w:rsidRDefault="00974A22">
                <w:pPr>
                  <w:widowControl w:val="0"/>
                  <w:spacing w:line="240" w:lineRule="auto"/>
                  <w:ind w:left="0" w:hanging="2"/>
                  <w:jc w:val="center"/>
                  <w:rPr>
                    <w:highlight w:val="white"/>
                  </w:rPr>
                </w:pPr>
                <w:r>
                  <w:rPr>
                    <w:highlight w:val="white"/>
                  </w:rPr>
                  <w:t>5</w:t>
                </w:r>
              </w:p>
            </w:tc>
            <w:tc>
              <w:tcPr>
                <w:tcW w:w="6270" w:type="dxa"/>
                <w:shd w:val="clear" w:color="auto" w:fill="auto"/>
                <w:tcMar>
                  <w:top w:w="100" w:type="dxa"/>
                  <w:left w:w="100" w:type="dxa"/>
                  <w:bottom w:w="100" w:type="dxa"/>
                  <w:right w:w="100" w:type="dxa"/>
                </w:tcMar>
              </w:tcPr>
              <w:p w14:paraId="1880AD45" w14:textId="77777777" w:rsidR="00280A07" w:rsidRDefault="00974A22">
                <w:pPr>
                  <w:widowControl w:val="0"/>
                  <w:spacing w:line="240" w:lineRule="auto"/>
                  <w:ind w:left="0" w:hanging="2"/>
                  <w:jc w:val="both"/>
                  <w:rPr>
                    <w:highlight w:val="white"/>
                  </w:rPr>
                </w:pPr>
                <w:r>
                  <w:rPr>
                    <w:highlight w:val="white"/>
                  </w:rPr>
                  <w:t>a) saudação fascista de Elon Musk; b) resistência mundial contra o genocídio na Palestina.</w:t>
                </w:r>
              </w:p>
            </w:tc>
          </w:tr>
          <w:tr w:rsidR="00280A07" w14:paraId="542AB2A8" w14:textId="77777777">
            <w:tc>
              <w:tcPr>
                <w:tcW w:w="1530" w:type="dxa"/>
                <w:shd w:val="clear" w:color="auto" w:fill="auto"/>
                <w:tcMar>
                  <w:top w:w="100" w:type="dxa"/>
                  <w:left w:w="100" w:type="dxa"/>
                  <w:bottom w:w="100" w:type="dxa"/>
                  <w:right w:w="100" w:type="dxa"/>
                </w:tcMar>
              </w:tcPr>
              <w:p w14:paraId="2CD72784" w14:textId="77777777" w:rsidR="00280A07" w:rsidRDefault="00974A22">
                <w:pPr>
                  <w:widowControl w:val="0"/>
                  <w:spacing w:line="240" w:lineRule="auto"/>
                  <w:ind w:left="0" w:hanging="2"/>
                  <w:jc w:val="center"/>
                  <w:rPr>
                    <w:highlight w:val="white"/>
                  </w:rPr>
                </w:pPr>
                <w:r>
                  <w:rPr>
                    <w:highlight w:val="white"/>
                  </w:rPr>
                  <w:t>10/02/2025</w:t>
                </w:r>
              </w:p>
            </w:tc>
            <w:tc>
              <w:tcPr>
                <w:tcW w:w="1245" w:type="dxa"/>
                <w:shd w:val="clear" w:color="auto" w:fill="auto"/>
                <w:tcMar>
                  <w:top w:w="100" w:type="dxa"/>
                  <w:left w:w="100" w:type="dxa"/>
                  <w:bottom w:w="100" w:type="dxa"/>
                  <w:right w:w="100" w:type="dxa"/>
                </w:tcMar>
              </w:tcPr>
              <w:p w14:paraId="5513BCC2" w14:textId="77777777" w:rsidR="00280A07" w:rsidRDefault="00974A22">
                <w:pPr>
                  <w:widowControl w:val="0"/>
                  <w:spacing w:line="240" w:lineRule="auto"/>
                  <w:ind w:left="0" w:hanging="2"/>
                  <w:jc w:val="center"/>
                  <w:rPr>
                    <w:highlight w:val="white"/>
                  </w:rPr>
                </w:pPr>
                <w:r>
                  <w:rPr>
                    <w:highlight w:val="white"/>
                  </w:rPr>
                  <w:t>6</w:t>
                </w:r>
              </w:p>
            </w:tc>
            <w:tc>
              <w:tcPr>
                <w:tcW w:w="6270" w:type="dxa"/>
                <w:shd w:val="clear" w:color="auto" w:fill="auto"/>
                <w:tcMar>
                  <w:top w:w="100" w:type="dxa"/>
                  <w:left w:w="100" w:type="dxa"/>
                  <w:bottom w:w="100" w:type="dxa"/>
                  <w:right w:w="100" w:type="dxa"/>
                </w:tcMar>
              </w:tcPr>
              <w:p w14:paraId="713D3517" w14:textId="77777777" w:rsidR="00280A07" w:rsidRDefault="00974A22">
                <w:pPr>
                  <w:widowControl w:val="0"/>
                  <w:spacing w:line="240" w:lineRule="auto"/>
                  <w:ind w:left="0" w:hanging="2"/>
                  <w:jc w:val="both"/>
                  <w:rPr>
                    <w:highlight w:val="white"/>
                  </w:rPr>
                </w:pPr>
                <w:r>
                  <w:rPr>
                    <w:highlight w:val="white"/>
                  </w:rPr>
                  <w:t>a) mobilizações nos EUA b) Reconfiguração das lideranças no legislativo brasileiro.</w:t>
                </w:r>
              </w:p>
            </w:tc>
          </w:tr>
          <w:tr w:rsidR="00280A07" w14:paraId="5A91A738" w14:textId="77777777">
            <w:tc>
              <w:tcPr>
                <w:tcW w:w="1530" w:type="dxa"/>
                <w:shd w:val="clear" w:color="auto" w:fill="auto"/>
                <w:tcMar>
                  <w:top w:w="100" w:type="dxa"/>
                  <w:left w:w="100" w:type="dxa"/>
                  <w:bottom w:w="100" w:type="dxa"/>
                  <w:right w:w="100" w:type="dxa"/>
                </w:tcMar>
              </w:tcPr>
              <w:p w14:paraId="0514C840" w14:textId="77777777" w:rsidR="00280A07" w:rsidRDefault="00974A22">
                <w:pPr>
                  <w:widowControl w:val="0"/>
                  <w:spacing w:line="240" w:lineRule="auto"/>
                  <w:ind w:left="0" w:hanging="2"/>
                  <w:jc w:val="center"/>
                  <w:rPr>
                    <w:highlight w:val="white"/>
                  </w:rPr>
                </w:pPr>
                <w:r>
                  <w:rPr>
                    <w:highlight w:val="white"/>
                  </w:rPr>
                  <w:t>17/02/2025</w:t>
                </w:r>
              </w:p>
            </w:tc>
            <w:tc>
              <w:tcPr>
                <w:tcW w:w="1245" w:type="dxa"/>
                <w:shd w:val="clear" w:color="auto" w:fill="auto"/>
                <w:tcMar>
                  <w:top w:w="100" w:type="dxa"/>
                  <w:left w:w="100" w:type="dxa"/>
                  <w:bottom w:w="100" w:type="dxa"/>
                  <w:right w:w="100" w:type="dxa"/>
                </w:tcMar>
              </w:tcPr>
              <w:p w14:paraId="09530456" w14:textId="77777777" w:rsidR="00280A07" w:rsidRDefault="00974A22">
                <w:pPr>
                  <w:widowControl w:val="0"/>
                  <w:spacing w:line="240" w:lineRule="auto"/>
                  <w:ind w:left="0" w:hanging="2"/>
                  <w:jc w:val="center"/>
                  <w:rPr>
                    <w:highlight w:val="white"/>
                  </w:rPr>
                </w:pPr>
                <w:r>
                  <w:rPr>
                    <w:highlight w:val="white"/>
                  </w:rPr>
                  <w:t>7</w:t>
                </w:r>
              </w:p>
            </w:tc>
            <w:tc>
              <w:tcPr>
                <w:tcW w:w="6270" w:type="dxa"/>
                <w:shd w:val="clear" w:color="auto" w:fill="auto"/>
                <w:tcMar>
                  <w:top w:w="100" w:type="dxa"/>
                  <w:left w:w="100" w:type="dxa"/>
                  <w:bottom w:w="100" w:type="dxa"/>
                  <w:right w:w="100" w:type="dxa"/>
                </w:tcMar>
              </w:tcPr>
              <w:p w14:paraId="50DA1CDA" w14:textId="77777777" w:rsidR="00280A07" w:rsidRDefault="00974A22">
                <w:pPr>
                  <w:widowControl w:val="0"/>
                  <w:spacing w:line="240" w:lineRule="auto"/>
                  <w:ind w:left="0" w:hanging="2"/>
                  <w:jc w:val="both"/>
                  <w:rPr>
                    <w:highlight w:val="white"/>
                  </w:rPr>
                </w:pPr>
                <w:r>
                  <w:rPr>
                    <w:highlight w:val="white"/>
                  </w:rPr>
                  <w:t>a) Dinamarqueses propõem compra da Califórnia; b) Filho de Elon Musk manda Trump calar a boca.</w:t>
                </w:r>
              </w:p>
            </w:tc>
          </w:tr>
          <w:tr w:rsidR="00280A07" w14:paraId="48D240B5" w14:textId="77777777">
            <w:tc>
              <w:tcPr>
                <w:tcW w:w="1530" w:type="dxa"/>
                <w:shd w:val="clear" w:color="auto" w:fill="auto"/>
                <w:tcMar>
                  <w:top w:w="100" w:type="dxa"/>
                  <w:left w:w="100" w:type="dxa"/>
                  <w:bottom w:w="100" w:type="dxa"/>
                  <w:right w:w="100" w:type="dxa"/>
                </w:tcMar>
              </w:tcPr>
              <w:p w14:paraId="20C8E8E3" w14:textId="77777777" w:rsidR="00280A07" w:rsidRDefault="00974A22">
                <w:pPr>
                  <w:widowControl w:val="0"/>
                  <w:spacing w:line="240" w:lineRule="auto"/>
                  <w:ind w:left="0" w:hanging="2"/>
                  <w:jc w:val="center"/>
                  <w:rPr>
                    <w:highlight w:val="white"/>
                  </w:rPr>
                </w:pPr>
                <w:r>
                  <w:rPr>
                    <w:highlight w:val="white"/>
                  </w:rPr>
                  <w:t>24/02/2025</w:t>
                </w:r>
              </w:p>
            </w:tc>
            <w:tc>
              <w:tcPr>
                <w:tcW w:w="1245" w:type="dxa"/>
                <w:shd w:val="clear" w:color="auto" w:fill="auto"/>
                <w:tcMar>
                  <w:top w:w="100" w:type="dxa"/>
                  <w:left w:w="100" w:type="dxa"/>
                  <w:bottom w:w="100" w:type="dxa"/>
                  <w:right w:w="100" w:type="dxa"/>
                </w:tcMar>
              </w:tcPr>
              <w:p w14:paraId="569B0243" w14:textId="77777777" w:rsidR="00280A07" w:rsidRDefault="00974A22">
                <w:pPr>
                  <w:widowControl w:val="0"/>
                  <w:spacing w:line="240" w:lineRule="auto"/>
                  <w:ind w:left="0" w:hanging="2"/>
                  <w:jc w:val="center"/>
                  <w:rPr>
                    <w:highlight w:val="white"/>
                  </w:rPr>
                </w:pPr>
                <w:r>
                  <w:rPr>
                    <w:highlight w:val="white"/>
                  </w:rPr>
                  <w:t>8</w:t>
                </w:r>
              </w:p>
            </w:tc>
            <w:tc>
              <w:tcPr>
                <w:tcW w:w="6270" w:type="dxa"/>
                <w:shd w:val="clear" w:color="auto" w:fill="auto"/>
                <w:tcMar>
                  <w:top w:w="100" w:type="dxa"/>
                  <w:left w:w="100" w:type="dxa"/>
                  <w:bottom w:w="100" w:type="dxa"/>
                  <w:right w:w="100" w:type="dxa"/>
                </w:tcMar>
              </w:tcPr>
              <w:p w14:paraId="13B2AE37" w14:textId="77777777" w:rsidR="00280A07" w:rsidRDefault="00974A22">
                <w:pPr>
                  <w:widowControl w:val="0"/>
                  <w:spacing w:line="240" w:lineRule="auto"/>
                  <w:ind w:left="0" w:hanging="2"/>
                  <w:jc w:val="both"/>
                  <w:rPr>
                    <w:highlight w:val="white"/>
                  </w:rPr>
                </w:pPr>
                <w:r>
                  <w:rPr>
                    <w:highlight w:val="white"/>
                  </w:rPr>
                  <w:t xml:space="preserve">a) Bolsonaro denunciado por tentativa de Golpe; b) Bolsonaristas contra a “Ficha Limpa”; c) Vereador em Campina Grande quer proibir esmolas; </w:t>
                </w:r>
              </w:p>
            </w:tc>
          </w:tr>
          <w:tr w:rsidR="00280A07" w14:paraId="7CA21B91" w14:textId="77777777">
            <w:trPr>
              <w:trHeight w:val="791"/>
            </w:trPr>
            <w:tc>
              <w:tcPr>
                <w:tcW w:w="1530" w:type="dxa"/>
                <w:shd w:val="clear" w:color="auto" w:fill="auto"/>
                <w:tcMar>
                  <w:top w:w="100" w:type="dxa"/>
                  <w:left w:w="100" w:type="dxa"/>
                  <w:bottom w:w="100" w:type="dxa"/>
                  <w:right w:w="100" w:type="dxa"/>
                </w:tcMar>
              </w:tcPr>
              <w:p w14:paraId="45093998" w14:textId="77777777" w:rsidR="00280A07" w:rsidRDefault="00974A22">
                <w:pPr>
                  <w:widowControl w:val="0"/>
                  <w:spacing w:line="240" w:lineRule="auto"/>
                  <w:ind w:left="0" w:hanging="2"/>
                  <w:jc w:val="center"/>
                  <w:rPr>
                    <w:highlight w:val="white"/>
                  </w:rPr>
                </w:pPr>
                <w:r>
                  <w:rPr>
                    <w:highlight w:val="white"/>
                  </w:rPr>
                  <w:lastRenderedPageBreak/>
                  <w:t>10/03/2025</w:t>
                </w:r>
              </w:p>
            </w:tc>
            <w:tc>
              <w:tcPr>
                <w:tcW w:w="1245" w:type="dxa"/>
                <w:shd w:val="clear" w:color="auto" w:fill="auto"/>
                <w:tcMar>
                  <w:top w:w="100" w:type="dxa"/>
                  <w:left w:w="100" w:type="dxa"/>
                  <w:bottom w:w="100" w:type="dxa"/>
                  <w:right w:w="100" w:type="dxa"/>
                </w:tcMar>
              </w:tcPr>
              <w:p w14:paraId="0DF34DE5" w14:textId="77777777" w:rsidR="00280A07" w:rsidRDefault="00974A22">
                <w:pPr>
                  <w:widowControl w:val="0"/>
                  <w:spacing w:line="240" w:lineRule="auto"/>
                  <w:ind w:left="0" w:hanging="2"/>
                  <w:jc w:val="center"/>
                  <w:rPr>
                    <w:highlight w:val="white"/>
                  </w:rPr>
                </w:pPr>
                <w:r>
                  <w:rPr>
                    <w:highlight w:val="white"/>
                  </w:rPr>
                  <w:t>9</w:t>
                </w:r>
              </w:p>
            </w:tc>
            <w:tc>
              <w:tcPr>
                <w:tcW w:w="6270" w:type="dxa"/>
                <w:shd w:val="clear" w:color="auto" w:fill="auto"/>
                <w:tcMar>
                  <w:top w:w="100" w:type="dxa"/>
                  <w:left w:w="100" w:type="dxa"/>
                  <w:bottom w:w="100" w:type="dxa"/>
                  <w:right w:w="100" w:type="dxa"/>
                </w:tcMar>
              </w:tcPr>
              <w:p w14:paraId="49FFFD38" w14:textId="77777777" w:rsidR="00280A07" w:rsidRDefault="00974A22">
                <w:pPr>
                  <w:widowControl w:val="0"/>
                  <w:spacing w:line="240" w:lineRule="auto"/>
                  <w:ind w:left="0" w:hanging="2"/>
                  <w:jc w:val="both"/>
                  <w:rPr>
                    <w:highlight w:val="white"/>
                  </w:rPr>
                </w:pPr>
                <w:r>
                  <w:rPr>
                    <w:highlight w:val="white"/>
                  </w:rPr>
                  <w:t xml:space="preserve">a) Barraco na Casa Branca entre Zelensky e Trump; b) Consciência Cristã em Campina Grande, PB. </w:t>
                </w:r>
              </w:p>
            </w:tc>
          </w:tr>
          <w:tr w:rsidR="00280A07" w14:paraId="6EC118A2" w14:textId="77777777">
            <w:tc>
              <w:tcPr>
                <w:tcW w:w="1530" w:type="dxa"/>
                <w:shd w:val="clear" w:color="auto" w:fill="auto"/>
                <w:tcMar>
                  <w:top w:w="100" w:type="dxa"/>
                  <w:left w:w="100" w:type="dxa"/>
                  <w:bottom w:w="100" w:type="dxa"/>
                  <w:right w:w="100" w:type="dxa"/>
                </w:tcMar>
              </w:tcPr>
              <w:p w14:paraId="72087BCA" w14:textId="77777777" w:rsidR="00280A07" w:rsidRDefault="00974A22">
                <w:pPr>
                  <w:widowControl w:val="0"/>
                  <w:spacing w:line="240" w:lineRule="auto"/>
                  <w:ind w:left="0" w:hanging="2"/>
                  <w:jc w:val="center"/>
                  <w:rPr>
                    <w:highlight w:val="white"/>
                  </w:rPr>
                </w:pPr>
                <w:r>
                  <w:rPr>
                    <w:highlight w:val="white"/>
                  </w:rPr>
                  <w:t>17/03/2025</w:t>
                </w:r>
              </w:p>
            </w:tc>
            <w:tc>
              <w:tcPr>
                <w:tcW w:w="1245" w:type="dxa"/>
                <w:shd w:val="clear" w:color="auto" w:fill="auto"/>
                <w:tcMar>
                  <w:top w:w="100" w:type="dxa"/>
                  <w:left w:w="100" w:type="dxa"/>
                  <w:bottom w:w="100" w:type="dxa"/>
                  <w:right w:w="100" w:type="dxa"/>
                </w:tcMar>
              </w:tcPr>
              <w:p w14:paraId="4A81E6CC" w14:textId="77777777" w:rsidR="00280A07" w:rsidRDefault="00974A22">
                <w:pPr>
                  <w:widowControl w:val="0"/>
                  <w:spacing w:line="240" w:lineRule="auto"/>
                  <w:ind w:left="0" w:hanging="2"/>
                  <w:jc w:val="center"/>
                  <w:rPr>
                    <w:highlight w:val="white"/>
                  </w:rPr>
                </w:pPr>
                <w:r>
                  <w:rPr>
                    <w:highlight w:val="white"/>
                  </w:rPr>
                  <w:t>10</w:t>
                </w:r>
              </w:p>
            </w:tc>
            <w:tc>
              <w:tcPr>
                <w:tcW w:w="6270" w:type="dxa"/>
                <w:shd w:val="clear" w:color="auto" w:fill="auto"/>
                <w:tcMar>
                  <w:top w:w="100" w:type="dxa"/>
                  <w:left w:w="100" w:type="dxa"/>
                  <w:bottom w:w="100" w:type="dxa"/>
                  <w:right w:w="100" w:type="dxa"/>
                </w:tcMar>
              </w:tcPr>
              <w:p w14:paraId="74800808" w14:textId="77777777" w:rsidR="00280A07" w:rsidRDefault="00974A22">
                <w:pPr>
                  <w:widowControl w:val="0"/>
                  <w:spacing w:line="240" w:lineRule="auto"/>
                  <w:ind w:left="0" w:hanging="2"/>
                  <w:jc w:val="both"/>
                  <w:rPr>
                    <w:highlight w:val="white"/>
                  </w:rPr>
                </w:pPr>
                <w:r>
                  <w:rPr>
                    <w:highlight w:val="white"/>
                  </w:rPr>
                  <w:t xml:space="preserve">a) Queda de popularidade do Governo Lula; b) Filha de presidente da Assembleia Legislativa da Paraíba é indicada para ser Conselheira do TCE/PB. </w:t>
                </w:r>
              </w:p>
            </w:tc>
          </w:tr>
        </w:tbl>
      </w:sdtContent>
    </w:sdt>
    <w:p w14:paraId="00DAF744" w14:textId="096DC13A" w:rsidR="00280A07" w:rsidRDefault="00974A22">
      <w:pPr>
        <w:spacing w:line="360" w:lineRule="auto"/>
        <w:ind w:left="0" w:hanging="2"/>
        <w:jc w:val="both"/>
        <w:rPr>
          <w:sz w:val="24"/>
          <w:szCs w:val="24"/>
        </w:rPr>
      </w:pPr>
      <w:r>
        <w:rPr>
          <w:b/>
          <w:highlight w:val="white"/>
        </w:rPr>
        <w:t>Fonte:</w:t>
      </w:r>
      <w:r>
        <w:rPr>
          <w:highlight w:val="white"/>
        </w:rPr>
        <w:t xml:space="preserve"> Elaboração própria</w:t>
      </w:r>
      <w:r w:rsidR="003945C8">
        <w:rPr>
          <w:sz w:val="24"/>
          <w:szCs w:val="24"/>
        </w:rPr>
        <w:t>,</w:t>
      </w:r>
      <w:r w:rsidR="003945C8" w:rsidRPr="003945C8">
        <w:t xml:space="preserve"> 2025</w:t>
      </w:r>
    </w:p>
    <w:p w14:paraId="6B4C9B48" w14:textId="77777777" w:rsidR="00280A07" w:rsidRDefault="00280A07">
      <w:pPr>
        <w:spacing w:line="360" w:lineRule="auto"/>
        <w:ind w:left="0" w:hanging="2"/>
        <w:jc w:val="both"/>
        <w:rPr>
          <w:sz w:val="24"/>
          <w:szCs w:val="24"/>
        </w:rPr>
      </w:pPr>
    </w:p>
    <w:p w14:paraId="74EE001B" w14:textId="2C7BA6D6" w:rsidR="00280A07" w:rsidRDefault="00974A22" w:rsidP="00AF1847">
      <w:pPr>
        <w:spacing w:line="360" w:lineRule="auto"/>
        <w:ind w:leftChars="0" w:left="0" w:firstLineChars="0" w:firstLine="720"/>
        <w:jc w:val="both"/>
        <w:rPr>
          <w:sz w:val="24"/>
          <w:szCs w:val="24"/>
          <w:highlight w:val="white"/>
        </w:rPr>
      </w:pPr>
      <w:r>
        <w:rPr>
          <w:color w:val="000000"/>
          <w:sz w:val="24"/>
          <w:szCs w:val="24"/>
        </w:rPr>
        <w:t xml:space="preserve">Os episódios do Podcast, como mencionado anteriormente, foram transmitidos por múltiplas plataformas: Instagram, Facebook, </w:t>
      </w:r>
      <w:r>
        <w:rPr>
          <w:sz w:val="24"/>
          <w:szCs w:val="24"/>
        </w:rPr>
        <w:t>YouTube</w:t>
      </w:r>
      <w:r>
        <w:rPr>
          <w:color w:val="000000"/>
          <w:sz w:val="24"/>
          <w:szCs w:val="24"/>
        </w:rPr>
        <w:t xml:space="preserve">, </w:t>
      </w:r>
      <w:proofErr w:type="spellStart"/>
      <w:r>
        <w:rPr>
          <w:color w:val="000000"/>
          <w:sz w:val="24"/>
          <w:szCs w:val="24"/>
        </w:rPr>
        <w:t>Spotify</w:t>
      </w:r>
      <w:proofErr w:type="spellEnd"/>
      <w:r>
        <w:rPr>
          <w:color w:val="000000"/>
          <w:sz w:val="24"/>
          <w:szCs w:val="24"/>
        </w:rPr>
        <w:t xml:space="preserve"> e uma rádio web. Ao término dos dez episódios, só foi possível mensurar o alcance no </w:t>
      </w:r>
      <w:r>
        <w:rPr>
          <w:sz w:val="24"/>
          <w:szCs w:val="24"/>
        </w:rPr>
        <w:t>YouTube</w:t>
      </w:r>
      <w:r>
        <w:rPr>
          <w:color w:val="000000"/>
          <w:sz w:val="24"/>
          <w:szCs w:val="24"/>
        </w:rPr>
        <w:t>, de onde se extraiu o número de visualizações</w:t>
      </w:r>
      <w:r w:rsidR="00AF1847">
        <w:rPr>
          <w:color w:val="000000"/>
          <w:sz w:val="24"/>
          <w:szCs w:val="24"/>
        </w:rPr>
        <w:t xml:space="preserve"> que variou de 58 (10/03)</w:t>
      </w:r>
      <w:r>
        <w:rPr>
          <w:color w:val="000000"/>
          <w:sz w:val="24"/>
          <w:szCs w:val="24"/>
        </w:rPr>
        <w:t>,</w:t>
      </w:r>
      <w:r w:rsidR="00AF1847">
        <w:rPr>
          <w:color w:val="000000"/>
          <w:sz w:val="24"/>
          <w:szCs w:val="24"/>
        </w:rPr>
        <w:t xml:space="preserve"> menor número, a 220 (06/01), maior número.</w:t>
      </w:r>
      <w:r>
        <w:rPr>
          <w:color w:val="000000"/>
          <w:sz w:val="24"/>
          <w:szCs w:val="24"/>
        </w:rPr>
        <w:t xml:space="preserve"> Nas demais plataformas, não houve armazenamento dos episódios ou não havia mecanismos para aferição da audiência.</w:t>
      </w:r>
    </w:p>
    <w:p w14:paraId="72DB38EB" w14:textId="6910C2D3" w:rsidR="00280A07" w:rsidRDefault="00974A22" w:rsidP="00AF1847">
      <w:pPr>
        <w:pBdr>
          <w:top w:val="nil"/>
          <w:left w:val="nil"/>
          <w:bottom w:val="nil"/>
          <w:right w:val="nil"/>
          <w:between w:val="nil"/>
        </w:pBdr>
        <w:spacing w:line="360" w:lineRule="auto"/>
        <w:ind w:leftChars="0" w:left="0" w:firstLineChars="0" w:firstLine="720"/>
        <w:jc w:val="both"/>
        <w:rPr>
          <w:rFonts w:ascii="Times New Roman" w:eastAsia="Times New Roman" w:hAnsi="Times New Roman" w:cs="Times New Roman"/>
          <w:color w:val="000000"/>
          <w:sz w:val="24"/>
          <w:szCs w:val="24"/>
        </w:rPr>
      </w:pPr>
      <w:r>
        <w:rPr>
          <w:color w:val="000000"/>
          <w:sz w:val="24"/>
          <w:szCs w:val="24"/>
        </w:rPr>
        <w:t>Com relação à participação dos usuários da internet que se inscreveram como participantes do Projeto</w:t>
      </w:r>
      <w:r>
        <w:rPr>
          <w:sz w:val="24"/>
          <w:szCs w:val="24"/>
        </w:rPr>
        <w:t xml:space="preserve"> </w:t>
      </w:r>
      <w:r>
        <w:rPr>
          <w:color w:val="000000"/>
          <w:sz w:val="24"/>
          <w:szCs w:val="24"/>
        </w:rPr>
        <w:t xml:space="preserve">de Extensão, coletamos comentários e avaliações feitas após os episódios por meio de formulário eletrônico, cujo link foi compartilhado </w:t>
      </w:r>
      <w:r>
        <w:rPr>
          <w:sz w:val="24"/>
          <w:szCs w:val="24"/>
        </w:rPr>
        <w:t xml:space="preserve">na página do Instagram do </w:t>
      </w:r>
      <w:proofErr w:type="spellStart"/>
      <w:r>
        <w:rPr>
          <w:sz w:val="24"/>
          <w:szCs w:val="24"/>
        </w:rPr>
        <w:t>Obgespp</w:t>
      </w:r>
      <w:proofErr w:type="spellEnd"/>
      <w:r>
        <w:rPr>
          <w:sz w:val="24"/>
          <w:szCs w:val="24"/>
          <w:vertAlign w:val="superscript"/>
        </w:rPr>
        <w:footnoteReference w:id="3"/>
      </w:r>
      <w:r>
        <w:rPr>
          <w:color w:val="000000"/>
          <w:sz w:val="24"/>
          <w:szCs w:val="24"/>
        </w:rPr>
        <w:t xml:space="preserve">. </w:t>
      </w:r>
      <w:r>
        <w:rPr>
          <w:sz w:val="24"/>
          <w:szCs w:val="24"/>
        </w:rPr>
        <w:t>Conforme o participante edsonarruda189@gmail.com, a participação cidadã extrapola o ato de votar, se estendendo para o âmbito público do debate e dos movimentos sociais: “</w:t>
      </w:r>
      <w:r>
        <w:rPr>
          <w:color w:val="000000"/>
          <w:sz w:val="24"/>
          <w:szCs w:val="24"/>
        </w:rPr>
        <w:t xml:space="preserve">[...] </w:t>
      </w:r>
      <w:r>
        <w:rPr>
          <w:sz w:val="24"/>
          <w:szCs w:val="24"/>
        </w:rPr>
        <w:t>isso inclui não</w:t>
      </w:r>
      <w:r>
        <w:rPr>
          <w:color w:val="000000"/>
          <w:sz w:val="24"/>
          <w:szCs w:val="24"/>
        </w:rPr>
        <w:t xml:space="preserve"> apenas votar em eleições, mas também participar de debates públicos, engajar-se em movimentos sociais, e contribuir para a formulação de políticas públicas</w:t>
      </w:r>
      <w:r>
        <w:rPr>
          <w:sz w:val="24"/>
          <w:szCs w:val="24"/>
        </w:rPr>
        <w:t>”. Essa mesma ideia é reforçada pela participante daianasilvasantos2012@gmail.com, a qual avali</w:t>
      </w:r>
      <w:r w:rsidR="00244BB1">
        <w:rPr>
          <w:sz w:val="24"/>
          <w:szCs w:val="24"/>
        </w:rPr>
        <w:t>ou</w:t>
      </w:r>
      <w:r>
        <w:rPr>
          <w:sz w:val="24"/>
          <w:szCs w:val="24"/>
        </w:rPr>
        <w:t xml:space="preserve"> que a discussão sobre a democracia se torna essencial para uma sociedade equânime: “[...] d</w:t>
      </w:r>
      <w:r>
        <w:rPr>
          <w:color w:val="000000"/>
          <w:sz w:val="24"/>
          <w:szCs w:val="24"/>
        </w:rPr>
        <w:t xml:space="preserve">iscutir sobre democracia é essencial para fortalecer os pilares de uma sociedade justa e participativa. A democracia não é apenas um sistema político, mas um compromisso coletivo que precisa ser constantemente alimentado por ideias, debates e ações”. Ao longo dos episódios, a participante </w:t>
      </w:r>
      <w:r w:rsidRPr="0072707B">
        <w:rPr>
          <w:color w:val="000000"/>
          <w:sz w:val="24"/>
          <w:szCs w:val="24"/>
        </w:rPr>
        <w:t>fabianaalvesdossantoscosta16@gmail.com</w:t>
      </w:r>
      <w:r>
        <w:rPr>
          <w:color w:val="000000"/>
          <w:sz w:val="24"/>
          <w:szCs w:val="24"/>
        </w:rPr>
        <w:t xml:space="preserve"> se </w:t>
      </w:r>
      <w:r>
        <w:rPr>
          <w:color w:val="000000"/>
          <w:sz w:val="24"/>
          <w:szCs w:val="24"/>
        </w:rPr>
        <w:lastRenderedPageBreak/>
        <w:t>destacou por elaborar resumos completos de cada encontro, realçando os conceitos e os temas abordados de forma abra</w:t>
      </w:r>
      <w:r>
        <w:rPr>
          <w:sz w:val="24"/>
          <w:szCs w:val="24"/>
        </w:rPr>
        <w:t>ngente.</w:t>
      </w:r>
    </w:p>
    <w:p w14:paraId="5F237DF7" w14:textId="3655D6AA" w:rsidR="00280A07" w:rsidRDefault="00974A22">
      <w:pPr>
        <w:pBdr>
          <w:top w:val="nil"/>
          <w:left w:val="nil"/>
          <w:bottom w:val="nil"/>
          <w:right w:val="nil"/>
          <w:between w:val="nil"/>
        </w:pBdr>
        <w:spacing w:line="360" w:lineRule="auto"/>
        <w:ind w:left="0" w:hanging="2"/>
        <w:jc w:val="both"/>
        <w:rPr>
          <w:rFonts w:ascii="Times New Roman" w:eastAsia="Times New Roman" w:hAnsi="Times New Roman" w:cs="Times New Roman"/>
          <w:color w:val="000000"/>
          <w:sz w:val="24"/>
          <w:szCs w:val="24"/>
        </w:rPr>
      </w:pPr>
      <w:r>
        <w:rPr>
          <w:color w:val="000000"/>
          <w:sz w:val="24"/>
          <w:szCs w:val="24"/>
        </w:rPr>
        <w:t> </w:t>
      </w:r>
      <w:r w:rsidR="00AF1847">
        <w:rPr>
          <w:color w:val="000000"/>
          <w:sz w:val="24"/>
          <w:szCs w:val="24"/>
        </w:rPr>
        <w:tab/>
      </w:r>
      <w:r>
        <w:rPr>
          <w:color w:val="000000"/>
          <w:sz w:val="24"/>
          <w:szCs w:val="24"/>
        </w:rPr>
        <w:t xml:space="preserve">Outros participantes elogiaram a iniciativa do Podcast e mencionaram a liberdade de expressão e a participação cidadã como instrumentos próprios de um ambiente democrático, no qual é possível resolver os problemas sociais. </w:t>
      </w:r>
      <w:r w:rsidRPr="0072707B">
        <w:rPr>
          <w:color w:val="000000"/>
          <w:sz w:val="24"/>
          <w:szCs w:val="24"/>
        </w:rPr>
        <w:t>gabrielcadete55@gmail.com</w:t>
      </w:r>
      <w:r>
        <w:rPr>
          <w:color w:val="000000"/>
          <w:sz w:val="24"/>
          <w:szCs w:val="24"/>
        </w:rPr>
        <w:t xml:space="preserve"> concluiu ao fim do primeiro episódio: “O podcast Democracia na Veia’ mostrou como a democracia depende de cada um de nós. Foi uma reflexão simples, mas importante, sobre nosso papel em construir um futuro mais justo”.</w:t>
      </w:r>
    </w:p>
    <w:p w14:paraId="43D779B8" w14:textId="7368DD74" w:rsidR="00AF1847" w:rsidRDefault="00974A22" w:rsidP="00AF1847">
      <w:pPr>
        <w:pBdr>
          <w:top w:val="nil"/>
          <w:left w:val="nil"/>
          <w:bottom w:val="nil"/>
          <w:right w:val="nil"/>
          <w:between w:val="nil"/>
        </w:pBdr>
        <w:spacing w:line="360" w:lineRule="auto"/>
        <w:ind w:leftChars="0" w:left="0" w:firstLineChars="0" w:firstLine="720"/>
        <w:jc w:val="both"/>
        <w:rPr>
          <w:color w:val="000000"/>
        </w:rPr>
      </w:pPr>
      <w:r>
        <w:rPr>
          <w:color w:val="000000"/>
          <w:sz w:val="24"/>
          <w:szCs w:val="24"/>
        </w:rPr>
        <w:t xml:space="preserve">Quando o assunto das redes sociais foi debatido, </w:t>
      </w:r>
      <w:r w:rsidRPr="0072707B">
        <w:rPr>
          <w:color w:val="000000"/>
          <w:sz w:val="24"/>
          <w:szCs w:val="24"/>
        </w:rPr>
        <w:t>Andreashield180@gmail.com</w:t>
      </w:r>
      <w:r>
        <w:rPr>
          <w:color w:val="000000"/>
          <w:sz w:val="24"/>
          <w:szCs w:val="24"/>
        </w:rPr>
        <w:t xml:space="preserve"> avaliou que “As redes sociais influenciam as pessoas mais do que nunca. A geração que praticamente está crescendo na Internet passa por muitas mudanças de opinião com forte influência em mensagens de outros, passados por </w:t>
      </w:r>
      <w:proofErr w:type="spellStart"/>
      <w:proofErr w:type="gramStart"/>
      <w:r>
        <w:rPr>
          <w:color w:val="000000"/>
          <w:sz w:val="24"/>
          <w:szCs w:val="24"/>
        </w:rPr>
        <w:t>vídeos,</w:t>
      </w:r>
      <w:r w:rsidRPr="00244BB1">
        <w:rPr>
          <w:i/>
          <w:iCs/>
          <w:color w:val="000000"/>
          <w:sz w:val="24"/>
          <w:szCs w:val="24"/>
        </w:rPr>
        <w:t>Twitter</w:t>
      </w:r>
      <w:proofErr w:type="gramEnd"/>
      <w:r>
        <w:rPr>
          <w:color w:val="000000"/>
          <w:sz w:val="24"/>
          <w:szCs w:val="24"/>
        </w:rPr>
        <w:t>,etc</w:t>
      </w:r>
      <w:proofErr w:type="spellEnd"/>
      <w:r>
        <w:rPr>
          <w:color w:val="000000"/>
          <w:sz w:val="24"/>
          <w:szCs w:val="24"/>
        </w:rPr>
        <w:t xml:space="preserve">”. Segundo ela, pessoas de má índole publicam </w:t>
      </w:r>
      <w:r w:rsidRPr="00244BB1">
        <w:rPr>
          <w:i/>
          <w:iCs/>
          <w:color w:val="000000"/>
          <w:sz w:val="24"/>
          <w:szCs w:val="24"/>
        </w:rPr>
        <w:t xml:space="preserve">fake </w:t>
      </w:r>
      <w:proofErr w:type="spellStart"/>
      <w:r w:rsidRPr="00244BB1">
        <w:rPr>
          <w:i/>
          <w:iCs/>
          <w:color w:val="000000"/>
          <w:sz w:val="24"/>
          <w:szCs w:val="24"/>
        </w:rPr>
        <w:t>news</w:t>
      </w:r>
      <w:proofErr w:type="spellEnd"/>
      <w:r>
        <w:rPr>
          <w:color w:val="000000"/>
          <w:sz w:val="24"/>
          <w:szCs w:val="24"/>
        </w:rPr>
        <w:t>, destruindo o pensamento crítico e o diálogo necessários à democracia. Já ana.brito@estudante.ufcg.edu.br</w:t>
      </w:r>
      <w:r>
        <w:rPr>
          <w:color w:val="434343"/>
          <w:sz w:val="24"/>
          <w:szCs w:val="24"/>
        </w:rPr>
        <w:t xml:space="preserve"> </w:t>
      </w:r>
      <w:r>
        <w:rPr>
          <w:color w:val="000000"/>
          <w:sz w:val="24"/>
          <w:szCs w:val="24"/>
        </w:rPr>
        <w:t>considerou que:</w:t>
      </w:r>
      <w:r w:rsidR="00AF1847">
        <w:rPr>
          <w:color w:val="000000"/>
          <w:sz w:val="24"/>
          <w:szCs w:val="24"/>
        </w:rPr>
        <w:t xml:space="preserve"> </w:t>
      </w:r>
      <w:r w:rsidR="00AF1847" w:rsidRPr="00AF1847">
        <w:rPr>
          <w:color w:val="000000"/>
          <w:sz w:val="24"/>
          <w:szCs w:val="24"/>
        </w:rPr>
        <w:t>“</w:t>
      </w:r>
      <w:r w:rsidRPr="00AF1847">
        <w:rPr>
          <w:color w:val="000000"/>
          <w:sz w:val="24"/>
          <w:szCs w:val="24"/>
        </w:rPr>
        <w:t xml:space="preserve">Muitas pessoas têm dificuldade em distinguir entre o que é verdade e o que é inverdade. </w:t>
      </w:r>
      <w:proofErr w:type="gramStart"/>
      <w:r w:rsidRPr="00AF1847">
        <w:rPr>
          <w:color w:val="000000"/>
          <w:sz w:val="24"/>
          <w:szCs w:val="24"/>
        </w:rPr>
        <w:t xml:space="preserve">As </w:t>
      </w:r>
      <w:r w:rsidRPr="00244BB1">
        <w:rPr>
          <w:i/>
          <w:iCs/>
          <w:sz w:val="24"/>
          <w:szCs w:val="24"/>
        </w:rPr>
        <w:t>fake</w:t>
      </w:r>
      <w:proofErr w:type="gramEnd"/>
      <w:r w:rsidRPr="00244BB1">
        <w:rPr>
          <w:i/>
          <w:iCs/>
          <w:sz w:val="24"/>
          <w:szCs w:val="24"/>
        </w:rPr>
        <w:t xml:space="preserve"> </w:t>
      </w:r>
      <w:proofErr w:type="spellStart"/>
      <w:r w:rsidRPr="00244BB1">
        <w:rPr>
          <w:i/>
          <w:iCs/>
          <w:sz w:val="24"/>
          <w:szCs w:val="24"/>
        </w:rPr>
        <w:t>news</w:t>
      </w:r>
      <w:proofErr w:type="spellEnd"/>
      <w:r w:rsidRPr="00AF1847">
        <w:rPr>
          <w:color w:val="000000"/>
          <w:sz w:val="24"/>
          <w:szCs w:val="24"/>
        </w:rPr>
        <w:t xml:space="preserve"> não apenas disseminam discursos de ódio, mas também contribuem significativamente para o processo de desinformação.</w:t>
      </w:r>
      <w:r w:rsidR="00AF1847">
        <w:rPr>
          <w:color w:val="000000"/>
          <w:sz w:val="24"/>
          <w:szCs w:val="24"/>
        </w:rPr>
        <w:t>”</w:t>
      </w:r>
      <w:r>
        <w:rPr>
          <w:color w:val="000000"/>
        </w:rPr>
        <w:t xml:space="preserve"> </w:t>
      </w:r>
    </w:p>
    <w:p w14:paraId="1B874347" w14:textId="2A330D6C" w:rsidR="00280A07" w:rsidRPr="005C528B" w:rsidRDefault="00974A22" w:rsidP="005C528B">
      <w:pPr>
        <w:pBdr>
          <w:top w:val="nil"/>
          <w:left w:val="nil"/>
          <w:bottom w:val="nil"/>
          <w:right w:val="nil"/>
          <w:between w:val="nil"/>
        </w:pBdr>
        <w:spacing w:line="360" w:lineRule="auto"/>
        <w:ind w:leftChars="0" w:left="0" w:firstLineChars="0" w:firstLine="720"/>
        <w:jc w:val="both"/>
        <w:rPr>
          <w:rFonts w:ascii="Times New Roman" w:eastAsia="Times New Roman" w:hAnsi="Times New Roman" w:cs="Times New Roman"/>
          <w:color w:val="000000"/>
          <w:sz w:val="24"/>
          <w:szCs w:val="24"/>
        </w:rPr>
      </w:pPr>
      <w:r>
        <w:rPr>
          <w:color w:val="000000"/>
          <w:sz w:val="24"/>
          <w:szCs w:val="24"/>
        </w:rPr>
        <w:t xml:space="preserve">Em face do tema da “crise da democracia” </w:t>
      </w:r>
      <w:r w:rsidRPr="0072707B">
        <w:rPr>
          <w:color w:val="000000"/>
          <w:sz w:val="24"/>
          <w:szCs w:val="24"/>
        </w:rPr>
        <w:t>Andreashield180@gmail.com</w:t>
      </w:r>
      <w:r>
        <w:rPr>
          <w:color w:val="000000"/>
          <w:sz w:val="24"/>
          <w:szCs w:val="24"/>
        </w:rPr>
        <w:t xml:space="preserve"> afirmou que nesses momentos as pessoas se unem para que a democracia vença como nos casos da Covid-19 e nas enchentes no Sul do país. Para essa participante, os cidadãos se uniram e se ajudaram, o que indica que não permitirão a implantação de uma ditadura. Na compreensão de </w:t>
      </w:r>
      <w:r w:rsidR="00244BB1">
        <w:rPr>
          <w:color w:val="000000"/>
          <w:sz w:val="24"/>
          <w:szCs w:val="24"/>
        </w:rPr>
        <w:t>d</w:t>
      </w:r>
      <w:r w:rsidR="005C528B" w:rsidRPr="0072707B">
        <w:rPr>
          <w:color w:val="000000"/>
          <w:sz w:val="24"/>
          <w:szCs w:val="24"/>
        </w:rPr>
        <w:t>aianasilvasantos2012@gmail.com</w:t>
      </w:r>
      <w:r>
        <w:rPr>
          <w:color w:val="202124"/>
          <w:sz w:val="24"/>
          <w:szCs w:val="24"/>
        </w:rPr>
        <w:t>:</w:t>
      </w:r>
      <w:r w:rsidR="005C528B">
        <w:rPr>
          <w:color w:val="202124"/>
          <w:sz w:val="24"/>
          <w:szCs w:val="24"/>
        </w:rPr>
        <w:t xml:space="preserve"> “</w:t>
      </w:r>
      <w:r w:rsidRPr="005C528B">
        <w:rPr>
          <w:color w:val="000000"/>
          <w:sz w:val="24"/>
          <w:szCs w:val="24"/>
        </w:rPr>
        <w:t>A democracia é um sistema de governo baseado na participação popular e no respeito aos direitos individuais. Crises profundas podem surgir devido à corrupção, polarização e enfraquecimento das instituições, mas o fortalecimento do diálogo e das normas democráticas é essencial para superá-las.</w:t>
      </w:r>
      <w:r w:rsidR="005C528B">
        <w:rPr>
          <w:color w:val="000000"/>
          <w:sz w:val="24"/>
          <w:szCs w:val="24"/>
        </w:rPr>
        <w:t>”</w:t>
      </w:r>
    </w:p>
    <w:p w14:paraId="01D8B2A3" w14:textId="7565AE90" w:rsidR="00280A07" w:rsidRPr="005C528B" w:rsidRDefault="00974A22" w:rsidP="005C528B">
      <w:pPr>
        <w:pBdr>
          <w:top w:val="nil"/>
          <w:left w:val="nil"/>
          <w:bottom w:val="nil"/>
          <w:right w:val="nil"/>
          <w:between w:val="nil"/>
        </w:pBdr>
        <w:spacing w:line="360" w:lineRule="auto"/>
        <w:ind w:leftChars="0" w:left="0" w:firstLineChars="0" w:firstLine="720"/>
        <w:jc w:val="both"/>
        <w:rPr>
          <w:rFonts w:ascii="Times New Roman" w:eastAsia="Times New Roman" w:hAnsi="Times New Roman" w:cs="Times New Roman"/>
          <w:color w:val="000000"/>
          <w:sz w:val="24"/>
          <w:szCs w:val="24"/>
        </w:rPr>
      </w:pPr>
      <w:r>
        <w:rPr>
          <w:color w:val="000000"/>
          <w:sz w:val="24"/>
          <w:szCs w:val="24"/>
        </w:rPr>
        <w:t xml:space="preserve">O episódio especial sobre a posse de Donald Trump motivou o participante </w:t>
      </w:r>
      <w:r w:rsidRPr="00244BB1">
        <w:rPr>
          <w:color w:val="000000"/>
          <w:sz w:val="24"/>
          <w:szCs w:val="24"/>
        </w:rPr>
        <w:t>edsonarruda189@gmail.com</w:t>
      </w:r>
      <w:r>
        <w:rPr>
          <w:color w:val="000000"/>
          <w:sz w:val="24"/>
          <w:szCs w:val="24"/>
        </w:rPr>
        <w:t xml:space="preserve"> a registrar muitas informações sobre as primeiras </w:t>
      </w:r>
      <w:r>
        <w:rPr>
          <w:color w:val="000000"/>
          <w:sz w:val="24"/>
          <w:szCs w:val="24"/>
        </w:rPr>
        <w:lastRenderedPageBreak/>
        <w:t xml:space="preserve">medidas do presidente americano em assuntos como: economia e comércio, imigração, mudança climática, saúde, justiça e relações internacionais. Para esse participante, “Essas políticas refletiram a agenda de Trump de priorizar interesses nacionais americanos, mas também resultaram em polarização significativa dentro dos Estados Unidos e em sua posição no cenário mundial”. Expressões como “perder posição”, “pontos polêmicos”, “tensões americanas” e “preocupação” foram utilizadas pelos participantes em referência às decisões de Donald Trump. </w:t>
      </w:r>
      <w:r w:rsidR="00244BB1">
        <w:rPr>
          <w:color w:val="000000"/>
          <w:sz w:val="24"/>
          <w:szCs w:val="24"/>
        </w:rPr>
        <w:t xml:space="preserve">A participante </w:t>
      </w:r>
      <w:r w:rsidR="0072707B">
        <w:rPr>
          <w:color w:val="000000"/>
          <w:sz w:val="24"/>
          <w:szCs w:val="24"/>
        </w:rPr>
        <w:t>d</w:t>
      </w:r>
      <w:r w:rsidRPr="0072707B">
        <w:rPr>
          <w:color w:val="000000"/>
          <w:sz w:val="24"/>
          <w:szCs w:val="24"/>
        </w:rPr>
        <w:t>aianasilvasantos2012@gmail.com</w:t>
      </w:r>
      <w:r>
        <w:rPr>
          <w:color w:val="000000"/>
          <w:sz w:val="24"/>
          <w:szCs w:val="24"/>
        </w:rPr>
        <w:t xml:space="preserve"> escreveu:</w:t>
      </w:r>
      <w:r w:rsidR="005C528B">
        <w:rPr>
          <w:color w:val="000000"/>
          <w:sz w:val="24"/>
          <w:szCs w:val="24"/>
        </w:rPr>
        <w:t xml:space="preserve"> “</w:t>
      </w:r>
      <w:r w:rsidRPr="005C528B">
        <w:rPr>
          <w:color w:val="000000"/>
          <w:sz w:val="24"/>
          <w:szCs w:val="24"/>
        </w:rPr>
        <w:t>Enquanto alguns valorizam sua postura como representante de vozes frequentemente negligenciadas, outros apontam preocupações sobre o impacto de suas ações no fortalecimento ou enfraquecimento das instituições democráticas</w:t>
      </w:r>
      <w:r w:rsidR="005C528B">
        <w:rPr>
          <w:color w:val="000000"/>
          <w:sz w:val="24"/>
          <w:szCs w:val="24"/>
        </w:rPr>
        <w:t>”</w:t>
      </w:r>
      <w:r w:rsidRPr="005C528B">
        <w:rPr>
          <w:color w:val="000000"/>
          <w:sz w:val="24"/>
          <w:szCs w:val="24"/>
        </w:rPr>
        <w:t>.</w:t>
      </w:r>
    </w:p>
    <w:p w14:paraId="026FD321" w14:textId="32CB2139" w:rsidR="00280A07" w:rsidRDefault="00974A22" w:rsidP="005C528B">
      <w:pPr>
        <w:pBdr>
          <w:top w:val="nil"/>
          <w:left w:val="nil"/>
          <w:bottom w:val="nil"/>
          <w:right w:val="nil"/>
          <w:between w:val="nil"/>
        </w:pBdr>
        <w:spacing w:line="360" w:lineRule="auto"/>
        <w:ind w:leftChars="0" w:left="0" w:firstLineChars="0" w:firstLine="720"/>
        <w:jc w:val="both"/>
        <w:rPr>
          <w:rFonts w:ascii="Times New Roman" w:eastAsia="Times New Roman" w:hAnsi="Times New Roman" w:cs="Times New Roman"/>
          <w:color w:val="000000"/>
          <w:sz w:val="24"/>
          <w:szCs w:val="24"/>
        </w:rPr>
      </w:pPr>
      <w:r>
        <w:rPr>
          <w:color w:val="000000"/>
          <w:sz w:val="24"/>
          <w:szCs w:val="24"/>
        </w:rPr>
        <w:t xml:space="preserve">Os “novos donos do poder” foi o episódio que analisou as eleições para as Presidências da Câmara Federal e do Senado da República. O Podcast foi avaliado por </w:t>
      </w:r>
      <w:r w:rsidRPr="0072707B">
        <w:rPr>
          <w:color w:val="000000"/>
          <w:sz w:val="24"/>
          <w:szCs w:val="24"/>
        </w:rPr>
        <w:t>ana.brito@estudante.ufcg.edu.br</w:t>
      </w:r>
      <w:r>
        <w:rPr>
          <w:sz w:val="24"/>
          <w:szCs w:val="24"/>
        </w:rPr>
        <w:t xml:space="preserve"> da seguinte forma</w:t>
      </w:r>
      <w:r w:rsidRPr="005C528B">
        <w:rPr>
          <w:sz w:val="24"/>
          <w:szCs w:val="24"/>
        </w:rPr>
        <w:t>:</w:t>
      </w:r>
      <w:r w:rsidRPr="005C528B">
        <w:rPr>
          <w:color w:val="000000"/>
          <w:sz w:val="24"/>
          <w:szCs w:val="24"/>
        </w:rPr>
        <w:t> [...] uma ótima ferramenta de aprendizado, com temas bem contextualizados e conteúdos importantes para os dias atuais</w:t>
      </w:r>
      <w:r w:rsidR="005C528B" w:rsidRPr="005C528B">
        <w:rPr>
          <w:color w:val="000000"/>
          <w:sz w:val="24"/>
          <w:szCs w:val="24"/>
        </w:rPr>
        <w:t>”</w:t>
      </w:r>
      <w:r w:rsidRPr="005C528B">
        <w:rPr>
          <w:color w:val="000000"/>
          <w:sz w:val="24"/>
          <w:szCs w:val="24"/>
        </w:rPr>
        <w:t>.</w:t>
      </w:r>
      <w:r>
        <w:rPr>
          <w:color w:val="000000"/>
        </w:rPr>
        <w:t xml:space="preserve"> </w:t>
      </w:r>
      <w:r>
        <w:rPr>
          <w:color w:val="000000"/>
          <w:sz w:val="24"/>
          <w:szCs w:val="24"/>
        </w:rPr>
        <w:t xml:space="preserve">Em relação ao conteúdo do episódio, </w:t>
      </w:r>
      <w:r w:rsidRPr="0072707B">
        <w:rPr>
          <w:color w:val="000000"/>
          <w:sz w:val="24"/>
          <w:szCs w:val="24"/>
        </w:rPr>
        <w:t>daianasilvasantos2012@gmail.com</w:t>
      </w:r>
      <w:r>
        <w:rPr>
          <w:color w:val="000000"/>
          <w:sz w:val="24"/>
          <w:szCs w:val="24"/>
        </w:rPr>
        <w:t xml:space="preserve"> frisou: “Quando líderes eleitos demonstram tendências autoritárias, ataques a instituições democráticas e políticas que aprofundam desigualdades, surge a preocupação de que "o poder está em más mãos".</w:t>
      </w:r>
    </w:p>
    <w:p w14:paraId="607B9C98" w14:textId="73BDDD7B" w:rsidR="005C528B" w:rsidRDefault="00974A22" w:rsidP="005C528B">
      <w:pPr>
        <w:pBdr>
          <w:top w:val="nil"/>
          <w:left w:val="nil"/>
          <w:bottom w:val="nil"/>
          <w:right w:val="nil"/>
          <w:between w:val="nil"/>
        </w:pBdr>
        <w:spacing w:line="360" w:lineRule="auto"/>
        <w:ind w:leftChars="0" w:left="0" w:firstLineChars="0" w:firstLine="720"/>
        <w:jc w:val="both"/>
        <w:rPr>
          <w:color w:val="000000"/>
          <w:sz w:val="24"/>
          <w:szCs w:val="24"/>
        </w:rPr>
      </w:pPr>
      <w:r>
        <w:rPr>
          <w:color w:val="000000"/>
          <w:sz w:val="24"/>
          <w:szCs w:val="24"/>
        </w:rPr>
        <w:t xml:space="preserve">O processo de fascistização das sociedades atuais mereceu atenção no episódio cinco. O participante </w:t>
      </w:r>
      <w:r w:rsidRPr="0072707B">
        <w:rPr>
          <w:color w:val="000000"/>
          <w:sz w:val="24"/>
          <w:szCs w:val="24"/>
        </w:rPr>
        <w:t>andreashield180@gmail.com</w:t>
      </w:r>
      <w:r>
        <w:rPr>
          <w:color w:val="000000"/>
          <w:sz w:val="24"/>
          <w:szCs w:val="24"/>
        </w:rPr>
        <w:t xml:space="preserve"> expressou sua opinião em face do tema nos seguintes termos: “O fa</w:t>
      </w:r>
      <w:r w:rsidR="0072707B">
        <w:rPr>
          <w:color w:val="000000"/>
          <w:sz w:val="24"/>
          <w:szCs w:val="24"/>
        </w:rPr>
        <w:t>s</w:t>
      </w:r>
      <w:r>
        <w:rPr>
          <w:color w:val="000000"/>
          <w:sz w:val="24"/>
          <w:szCs w:val="24"/>
        </w:rPr>
        <w:t>cismo tem como objetivo, na minha opinião, tirar a empatia fazendo aqueles que o seguem pararem de ser</w:t>
      </w:r>
      <w:r>
        <w:rPr>
          <w:sz w:val="24"/>
          <w:szCs w:val="24"/>
        </w:rPr>
        <w:t>em</w:t>
      </w:r>
      <w:r>
        <w:rPr>
          <w:color w:val="000000"/>
          <w:sz w:val="24"/>
          <w:szCs w:val="24"/>
        </w:rPr>
        <w:t xml:space="preserve"> humanos, quando você se importar com o próximo acontecem coisas lindas e </w:t>
      </w:r>
      <w:proofErr w:type="gramStart"/>
      <w:r>
        <w:rPr>
          <w:color w:val="000000"/>
          <w:sz w:val="24"/>
          <w:szCs w:val="24"/>
        </w:rPr>
        <w:t>poderosas”(</w:t>
      </w:r>
      <w:proofErr w:type="gramEnd"/>
      <w:r>
        <w:rPr>
          <w:color w:val="000000"/>
          <w:sz w:val="24"/>
          <w:szCs w:val="24"/>
        </w:rPr>
        <w:t>sic). O mesmo participante, ao comentar a abordagem sobre a crise da democracia, destacou:</w:t>
      </w:r>
      <w:r w:rsidR="005C528B">
        <w:rPr>
          <w:color w:val="000000"/>
          <w:sz w:val="24"/>
          <w:szCs w:val="24"/>
        </w:rPr>
        <w:t xml:space="preserve"> </w:t>
      </w:r>
    </w:p>
    <w:p w14:paraId="428E551F" w14:textId="013354A1" w:rsidR="00280A07" w:rsidRPr="005C528B" w:rsidRDefault="00974A22" w:rsidP="005C528B">
      <w:pPr>
        <w:pBdr>
          <w:top w:val="nil"/>
          <w:left w:val="nil"/>
          <w:bottom w:val="nil"/>
          <w:right w:val="nil"/>
          <w:between w:val="nil"/>
        </w:pBdr>
        <w:spacing w:line="240" w:lineRule="auto"/>
        <w:ind w:leftChars="0" w:left="2880" w:firstLineChars="0" w:firstLine="0"/>
        <w:jc w:val="both"/>
        <w:rPr>
          <w:rFonts w:ascii="Times New Roman" w:eastAsia="Times New Roman" w:hAnsi="Times New Roman" w:cs="Times New Roman"/>
          <w:color w:val="000000"/>
        </w:rPr>
      </w:pPr>
      <w:r w:rsidRPr="005C528B">
        <w:rPr>
          <w:color w:val="000000"/>
        </w:rPr>
        <w:t xml:space="preserve">O crescimento da polarização política, a desconfiança nas instituições e o avanço de discursos extremistas colocam em xeque a estabilidade democrática. A questão central não é apenas escolher entre esquerda ou direita, mas sim como preservar os princípios democráticos diante de crises institucionais, econômicas e sociais. A saída não está na fuga </w:t>
      </w:r>
      <w:r w:rsidRPr="005C528B">
        <w:rPr>
          <w:color w:val="000000"/>
        </w:rPr>
        <w:lastRenderedPageBreak/>
        <w:t>ou na negação da política, mas no fortalecimento do debate público, da participação cidadã e da busca por soluções que priorizem o bem comum. (andreashield180@gmail.com)</w:t>
      </w:r>
    </w:p>
    <w:p w14:paraId="6964614C" w14:textId="77777777" w:rsidR="00280A07" w:rsidRDefault="00280A07">
      <w:pPr>
        <w:pBdr>
          <w:top w:val="nil"/>
          <w:left w:val="nil"/>
          <w:bottom w:val="nil"/>
          <w:right w:val="nil"/>
          <w:between w:val="nil"/>
        </w:pBdr>
        <w:spacing w:line="360" w:lineRule="auto"/>
        <w:ind w:left="0" w:hanging="2"/>
        <w:jc w:val="both"/>
        <w:rPr>
          <w:color w:val="000000"/>
          <w:sz w:val="24"/>
          <w:szCs w:val="24"/>
        </w:rPr>
      </w:pPr>
    </w:p>
    <w:p w14:paraId="4AF5950C" w14:textId="15004CA9" w:rsidR="00280A07" w:rsidRDefault="00974A22" w:rsidP="005C528B">
      <w:pPr>
        <w:pBdr>
          <w:top w:val="nil"/>
          <w:left w:val="nil"/>
          <w:bottom w:val="nil"/>
          <w:right w:val="nil"/>
          <w:between w:val="nil"/>
        </w:pBdr>
        <w:spacing w:line="360" w:lineRule="auto"/>
        <w:ind w:leftChars="0" w:left="0" w:firstLineChars="0" w:firstLine="720"/>
        <w:jc w:val="both"/>
        <w:rPr>
          <w:color w:val="000000"/>
          <w:sz w:val="24"/>
          <w:szCs w:val="24"/>
        </w:rPr>
      </w:pPr>
      <w:r>
        <w:rPr>
          <w:color w:val="000000"/>
          <w:sz w:val="24"/>
          <w:szCs w:val="24"/>
        </w:rPr>
        <w:t xml:space="preserve">Os comentários aqui realçados expressam a participação ativa de poucos usuários que, não apenas assistiram os episódios, mas interagiram por meio de comentários e avaliações. A maior parte deles elaborou resumos dos conteúdos e temas tratados por meio do formulário eletrônico disponibilizado. Neste relato, priorizamos intervenções críticas e relativas à dinâmica do Podcast. Também destacamos que os usuários não estão vinculados a cursos específicos. Porém, é oportuno destacar que o coordenador do Programa de Extensão atua </w:t>
      </w:r>
      <w:r>
        <w:rPr>
          <w:sz w:val="24"/>
          <w:szCs w:val="24"/>
        </w:rPr>
        <w:t>na Unidade Acadêmica de</w:t>
      </w:r>
      <w:r>
        <w:rPr>
          <w:color w:val="000000"/>
          <w:sz w:val="24"/>
          <w:szCs w:val="24"/>
        </w:rPr>
        <w:t xml:space="preserve"> Administração </w:t>
      </w:r>
      <w:r>
        <w:rPr>
          <w:sz w:val="24"/>
          <w:szCs w:val="24"/>
        </w:rPr>
        <w:t xml:space="preserve">e Contabilidade </w:t>
      </w:r>
      <w:r>
        <w:rPr>
          <w:color w:val="000000"/>
          <w:sz w:val="24"/>
          <w:szCs w:val="24"/>
        </w:rPr>
        <w:t>da Universidade Federal de Campina Grande, espaço no qual houve maior divulgação dos objetivos do Programa.</w:t>
      </w:r>
    </w:p>
    <w:p w14:paraId="3FEAB9ED" w14:textId="77777777" w:rsidR="005C528B" w:rsidRDefault="005C528B">
      <w:pPr>
        <w:pBdr>
          <w:top w:val="nil"/>
          <w:left w:val="nil"/>
          <w:bottom w:val="nil"/>
          <w:right w:val="nil"/>
          <w:between w:val="nil"/>
        </w:pBdr>
        <w:spacing w:line="360" w:lineRule="auto"/>
        <w:ind w:left="0" w:hanging="2"/>
        <w:jc w:val="both"/>
        <w:rPr>
          <w:b/>
          <w:sz w:val="24"/>
          <w:szCs w:val="24"/>
        </w:rPr>
      </w:pPr>
    </w:p>
    <w:p w14:paraId="783EAFD3" w14:textId="0991F82E" w:rsidR="00280A07" w:rsidRDefault="00974A22">
      <w:pPr>
        <w:pBdr>
          <w:top w:val="nil"/>
          <w:left w:val="nil"/>
          <w:bottom w:val="nil"/>
          <w:right w:val="nil"/>
          <w:between w:val="nil"/>
        </w:pBdr>
        <w:spacing w:line="360" w:lineRule="auto"/>
        <w:ind w:left="0" w:hanging="2"/>
        <w:jc w:val="both"/>
        <w:rPr>
          <w:b/>
          <w:sz w:val="24"/>
          <w:szCs w:val="24"/>
        </w:rPr>
      </w:pPr>
      <w:r>
        <w:rPr>
          <w:b/>
          <w:sz w:val="24"/>
          <w:szCs w:val="24"/>
        </w:rPr>
        <w:t>4.  CONSIDERAÇÕES FINAIS</w:t>
      </w:r>
    </w:p>
    <w:p w14:paraId="17EC33A8" w14:textId="2AEBA24C" w:rsidR="00280A07" w:rsidRDefault="00974A22">
      <w:pPr>
        <w:spacing w:line="360" w:lineRule="auto"/>
        <w:ind w:left="0" w:hanging="2"/>
        <w:jc w:val="both"/>
        <w:rPr>
          <w:sz w:val="24"/>
          <w:szCs w:val="24"/>
        </w:rPr>
      </w:pPr>
      <w:r>
        <w:rPr>
          <w:sz w:val="24"/>
          <w:szCs w:val="24"/>
        </w:rPr>
        <w:tab/>
      </w:r>
      <w:r w:rsidR="005C528B">
        <w:rPr>
          <w:sz w:val="24"/>
          <w:szCs w:val="24"/>
        </w:rPr>
        <w:tab/>
      </w:r>
      <w:r>
        <w:rPr>
          <w:sz w:val="24"/>
          <w:szCs w:val="24"/>
        </w:rPr>
        <w:t>A esfera comunicativa talvez nunca tenha obtido tamanha importância como na atual etapa da história da humanidade. No campo político, a apropriação das tecnologias digitais pela extrema direita tem virado o jogo das disputas eleitorais em diversos contextos. Ampla pesquisa acadêmica comprova como as redes sociais têm sido instrumentalizadas para impulsionar o reacionarismo, o autoritarismo e o conservadorismo, não apenas mudando governos, mas determinando pautas por meio do intenso manejo dos algoritmos.</w:t>
      </w:r>
    </w:p>
    <w:p w14:paraId="4F182E12" w14:textId="0351FADB" w:rsidR="00280A07" w:rsidRDefault="00974A22">
      <w:pPr>
        <w:spacing w:line="360" w:lineRule="auto"/>
        <w:ind w:left="0" w:hanging="2"/>
        <w:jc w:val="both"/>
        <w:rPr>
          <w:sz w:val="24"/>
          <w:szCs w:val="24"/>
        </w:rPr>
      </w:pPr>
      <w:r>
        <w:rPr>
          <w:sz w:val="24"/>
          <w:szCs w:val="24"/>
        </w:rPr>
        <w:tab/>
      </w:r>
      <w:r w:rsidR="005C528B">
        <w:rPr>
          <w:sz w:val="24"/>
          <w:szCs w:val="24"/>
        </w:rPr>
        <w:tab/>
      </w:r>
      <w:r>
        <w:rPr>
          <w:sz w:val="24"/>
          <w:szCs w:val="24"/>
        </w:rPr>
        <w:t xml:space="preserve">Esses algoritmos, de propriedade de poucas empresas, não estão sujeitos a qualquer controle social. Recentemente, as maiores empresas de tecnologia do setor anunciaram o abandono de seus sistemas de checagem. Além disso, o mundo assiste à adesão dos bilionários que as comandam ao ideário político da extrema direita, quando não ao envolvimento de alguns deles na estrutura de governos, como é o caso de </w:t>
      </w:r>
      <w:proofErr w:type="spellStart"/>
      <w:r>
        <w:rPr>
          <w:sz w:val="24"/>
          <w:szCs w:val="24"/>
        </w:rPr>
        <w:t>Elon</w:t>
      </w:r>
      <w:proofErr w:type="spellEnd"/>
      <w:r>
        <w:rPr>
          <w:sz w:val="24"/>
          <w:szCs w:val="24"/>
        </w:rPr>
        <w:t xml:space="preserve"> Musk, que ocupa um cargo de importância na Administração de Donald Trump.</w:t>
      </w:r>
      <w:r w:rsidR="00610699">
        <w:rPr>
          <w:sz w:val="24"/>
          <w:szCs w:val="24"/>
        </w:rPr>
        <w:t xml:space="preserve"> </w:t>
      </w:r>
      <w:r>
        <w:rPr>
          <w:sz w:val="24"/>
          <w:szCs w:val="24"/>
        </w:rPr>
        <w:t xml:space="preserve">Pelo exposto, pode-se dimensionar a magnitude do desafio que se coloca </w:t>
      </w:r>
      <w:r>
        <w:rPr>
          <w:sz w:val="24"/>
          <w:szCs w:val="24"/>
        </w:rPr>
        <w:lastRenderedPageBreak/>
        <w:t xml:space="preserve">diante das sociedades democráticas no sentido de conter o oligopólio tecnológico que domina as ferramentas de comunicação social no espaço digital. </w:t>
      </w:r>
    </w:p>
    <w:p w14:paraId="0378A08E" w14:textId="44B60C79" w:rsidR="00280A07" w:rsidRDefault="005C528B">
      <w:pPr>
        <w:spacing w:line="360" w:lineRule="auto"/>
        <w:ind w:left="0" w:hanging="2"/>
        <w:jc w:val="both"/>
        <w:rPr>
          <w:sz w:val="24"/>
          <w:szCs w:val="24"/>
        </w:rPr>
      </w:pPr>
      <w:r>
        <w:rPr>
          <w:sz w:val="24"/>
          <w:szCs w:val="24"/>
        </w:rPr>
        <w:tab/>
      </w:r>
      <w:r w:rsidR="00974A22">
        <w:rPr>
          <w:sz w:val="24"/>
          <w:szCs w:val="24"/>
        </w:rPr>
        <w:tab/>
        <w:t>Por outro lado, a presença de um capital linguístico que qualifique o debate nas redes sociais pode causar impactos, mesmo com as predeterminações dos algoritmos, algo que é objeto de controvérsias. Nesse contexto, a despeito do alcance limitado da iniciativa do projeto, a execução do projeto assume um caráter didático-pedagógico em várias direções. Desde a provocação para que a academia se mobilize para ocupar mais espaços de formação da opinião até o compartilhamento de uma prática de bom uso de tecnologias que devem sempre servir ao propósito de melhorar a vida em sociedade e não o de degradá-la.</w:t>
      </w:r>
    </w:p>
    <w:p w14:paraId="45B40DE0" w14:textId="77777777" w:rsidR="00280A07" w:rsidRDefault="00280A07">
      <w:pPr>
        <w:spacing w:line="360" w:lineRule="auto"/>
        <w:ind w:left="0" w:hanging="2"/>
        <w:jc w:val="both"/>
        <w:rPr>
          <w:sz w:val="24"/>
          <w:szCs w:val="24"/>
        </w:rPr>
      </w:pPr>
    </w:p>
    <w:p w14:paraId="27851D3F" w14:textId="77777777" w:rsidR="00280A07" w:rsidRDefault="00974A22" w:rsidP="005C528B">
      <w:pPr>
        <w:spacing w:line="360" w:lineRule="auto"/>
        <w:ind w:left="0" w:hanging="2"/>
        <w:rPr>
          <w:sz w:val="24"/>
          <w:szCs w:val="24"/>
        </w:rPr>
      </w:pPr>
      <w:r>
        <w:rPr>
          <w:b/>
          <w:sz w:val="24"/>
          <w:szCs w:val="24"/>
        </w:rPr>
        <w:t xml:space="preserve">REFERÊNCIAS </w:t>
      </w:r>
    </w:p>
    <w:p w14:paraId="318F1F3A" w14:textId="77777777" w:rsidR="00280A07" w:rsidRDefault="00974A22" w:rsidP="00E0095D">
      <w:pPr>
        <w:spacing w:after="120" w:line="240" w:lineRule="auto"/>
        <w:ind w:left="0" w:hanging="2"/>
        <w:jc w:val="both"/>
        <w:rPr>
          <w:sz w:val="24"/>
          <w:szCs w:val="24"/>
        </w:rPr>
      </w:pPr>
      <w:r>
        <w:rPr>
          <w:sz w:val="24"/>
          <w:szCs w:val="24"/>
        </w:rPr>
        <w:t xml:space="preserve">BOITO JR., Armando. Por que caracterizar o </w:t>
      </w:r>
      <w:proofErr w:type="spellStart"/>
      <w:r>
        <w:rPr>
          <w:sz w:val="24"/>
          <w:szCs w:val="24"/>
        </w:rPr>
        <w:t>bolsonarismo</w:t>
      </w:r>
      <w:proofErr w:type="spellEnd"/>
      <w:r>
        <w:rPr>
          <w:sz w:val="24"/>
          <w:szCs w:val="24"/>
        </w:rPr>
        <w:t xml:space="preserve"> como neofascismo? </w:t>
      </w:r>
      <w:r>
        <w:rPr>
          <w:b/>
          <w:sz w:val="24"/>
          <w:szCs w:val="24"/>
          <w:highlight w:val="white"/>
        </w:rPr>
        <w:t>Crítica Marxista</w:t>
      </w:r>
      <w:r>
        <w:rPr>
          <w:sz w:val="24"/>
          <w:szCs w:val="24"/>
          <w:highlight w:val="white"/>
        </w:rPr>
        <w:t>, n.50, p.111-119, 2020.</w:t>
      </w:r>
    </w:p>
    <w:p w14:paraId="5AADC5D1" w14:textId="77777777" w:rsidR="00280A07" w:rsidRDefault="00974A22" w:rsidP="00E0095D">
      <w:pPr>
        <w:spacing w:after="120" w:line="240" w:lineRule="auto"/>
        <w:ind w:left="0" w:hanging="2"/>
        <w:jc w:val="both"/>
        <w:rPr>
          <w:sz w:val="24"/>
          <w:szCs w:val="24"/>
        </w:rPr>
      </w:pPr>
      <w:r>
        <w:rPr>
          <w:sz w:val="24"/>
          <w:szCs w:val="24"/>
        </w:rPr>
        <w:t xml:space="preserve">BOURDIEU, Pierre. </w:t>
      </w:r>
      <w:r>
        <w:rPr>
          <w:b/>
          <w:sz w:val="24"/>
          <w:szCs w:val="24"/>
        </w:rPr>
        <w:t>O poder simbólico</w:t>
      </w:r>
      <w:r>
        <w:rPr>
          <w:sz w:val="24"/>
          <w:szCs w:val="24"/>
        </w:rPr>
        <w:t>. São Paulo: Bertrand Brasil, 2010.</w:t>
      </w:r>
    </w:p>
    <w:p w14:paraId="578AC348" w14:textId="77777777" w:rsidR="00280A07" w:rsidRDefault="00974A22" w:rsidP="00E0095D">
      <w:pPr>
        <w:spacing w:after="120" w:line="240" w:lineRule="auto"/>
        <w:ind w:left="0" w:hanging="2"/>
        <w:jc w:val="both"/>
        <w:rPr>
          <w:sz w:val="24"/>
          <w:szCs w:val="24"/>
        </w:rPr>
      </w:pPr>
      <w:r>
        <w:rPr>
          <w:sz w:val="24"/>
          <w:szCs w:val="24"/>
        </w:rPr>
        <w:t xml:space="preserve">HABERMAS, Jürgen. </w:t>
      </w:r>
      <w:r>
        <w:rPr>
          <w:b/>
          <w:sz w:val="24"/>
          <w:szCs w:val="24"/>
        </w:rPr>
        <w:t>Teoria da ação comunicativa</w:t>
      </w:r>
      <w:r>
        <w:rPr>
          <w:sz w:val="24"/>
          <w:szCs w:val="24"/>
        </w:rPr>
        <w:t>. São Paulo: Editora Unesp, 2022.</w:t>
      </w:r>
    </w:p>
    <w:p w14:paraId="017291A1" w14:textId="77777777" w:rsidR="00280A07" w:rsidRDefault="00974A22" w:rsidP="00E0095D">
      <w:pPr>
        <w:spacing w:after="120" w:line="240" w:lineRule="auto"/>
        <w:ind w:left="0" w:hanging="2"/>
        <w:jc w:val="both"/>
        <w:rPr>
          <w:sz w:val="24"/>
          <w:szCs w:val="24"/>
        </w:rPr>
      </w:pPr>
      <w:r>
        <w:rPr>
          <w:sz w:val="24"/>
          <w:szCs w:val="24"/>
        </w:rPr>
        <w:t xml:space="preserve">KAKUTANI, Michiko. </w:t>
      </w:r>
      <w:r>
        <w:rPr>
          <w:b/>
          <w:sz w:val="24"/>
          <w:szCs w:val="24"/>
        </w:rPr>
        <w:t>A morte da verdade</w:t>
      </w:r>
      <w:r>
        <w:rPr>
          <w:sz w:val="24"/>
          <w:szCs w:val="24"/>
        </w:rPr>
        <w:t>. Rio de Janeiro: Intrínseca, 2018.</w:t>
      </w:r>
    </w:p>
    <w:p w14:paraId="23497341" w14:textId="77777777" w:rsidR="00280A07" w:rsidRDefault="00974A22" w:rsidP="00E0095D">
      <w:pPr>
        <w:spacing w:after="120" w:line="240" w:lineRule="auto"/>
        <w:ind w:left="0" w:hanging="2"/>
        <w:jc w:val="both"/>
        <w:rPr>
          <w:sz w:val="24"/>
          <w:szCs w:val="24"/>
        </w:rPr>
      </w:pPr>
      <w:r>
        <w:rPr>
          <w:sz w:val="24"/>
          <w:szCs w:val="24"/>
        </w:rPr>
        <w:t xml:space="preserve">KRZNARIC, Roman. </w:t>
      </w:r>
      <w:r>
        <w:rPr>
          <w:b/>
          <w:sz w:val="24"/>
          <w:szCs w:val="24"/>
        </w:rPr>
        <w:t>História para o amanhã</w:t>
      </w:r>
      <w:r>
        <w:rPr>
          <w:sz w:val="24"/>
          <w:szCs w:val="24"/>
        </w:rPr>
        <w:t xml:space="preserve">: inspirações do passado para o futuro da humanidade. São Paulo: </w:t>
      </w:r>
      <w:proofErr w:type="spellStart"/>
      <w:r>
        <w:rPr>
          <w:sz w:val="24"/>
          <w:szCs w:val="24"/>
        </w:rPr>
        <w:t>Difel</w:t>
      </w:r>
      <w:proofErr w:type="spellEnd"/>
      <w:r>
        <w:rPr>
          <w:sz w:val="24"/>
          <w:szCs w:val="24"/>
        </w:rPr>
        <w:t>, 2024.</w:t>
      </w:r>
    </w:p>
    <w:p w14:paraId="53D74D12" w14:textId="77777777" w:rsidR="00280A07" w:rsidRDefault="00974A22" w:rsidP="00E0095D">
      <w:pPr>
        <w:spacing w:after="120" w:line="240" w:lineRule="auto"/>
        <w:ind w:left="0" w:hanging="2"/>
        <w:jc w:val="both"/>
        <w:rPr>
          <w:sz w:val="24"/>
          <w:szCs w:val="24"/>
        </w:rPr>
      </w:pPr>
      <w:r>
        <w:rPr>
          <w:sz w:val="24"/>
          <w:szCs w:val="24"/>
        </w:rPr>
        <w:t xml:space="preserve">SANDEL, Michael </w:t>
      </w:r>
      <w:proofErr w:type="gramStart"/>
      <w:r>
        <w:rPr>
          <w:sz w:val="24"/>
          <w:szCs w:val="24"/>
        </w:rPr>
        <w:t>J..</w:t>
      </w:r>
      <w:proofErr w:type="gramEnd"/>
      <w:r>
        <w:rPr>
          <w:sz w:val="24"/>
          <w:szCs w:val="24"/>
        </w:rPr>
        <w:t xml:space="preserve"> </w:t>
      </w:r>
      <w:r>
        <w:rPr>
          <w:b/>
          <w:sz w:val="24"/>
          <w:szCs w:val="24"/>
        </w:rPr>
        <w:t>A tirania do mérito</w:t>
      </w:r>
      <w:r>
        <w:rPr>
          <w:sz w:val="24"/>
          <w:szCs w:val="24"/>
        </w:rPr>
        <w:t>: o que aconteceu com o bem comum? Rio de Janeiro: Civilização Brasileira, 2020.</w:t>
      </w:r>
    </w:p>
    <w:p w14:paraId="05B48352" w14:textId="77777777" w:rsidR="00280A07" w:rsidRDefault="00974A22" w:rsidP="00E0095D">
      <w:pPr>
        <w:spacing w:after="120" w:line="240" w:lineRule="auto"/>
        <w:ind w:left="0" w:hanging="2"/>
        <w:jc w:val="both"/>
        <w:rPr>
          <w:sz w:val="24"/>
          <w:szCs w:val="24"/>
        </w:rPr>
      </w:pPr>
      <w:r>
        <w:rPr>
          <w:sz w:val="24"/>
          <w:szCs w:val="24"/>
        </w:rPr>
        <w:t xml:space="preserve">SEN, Amartya. </w:t>
      </w:r>
      <w:r>
        <w:rPr>
          <w:b/>
          <w:sz w:val="24"/>
          <w:szCs w:val="24"/>
        </w:rPr>
        <w:t>Desenvolvimento como liberdade</w:t>
      </w:r>
      <w:r>
        <w:rPr>
          <w:sz w:val="24"/>
          <w:szCs w:val="24"/>
        </w:rPr>
        <w:t>. São Paulo: Companhia das Letras, 2010.</w:t>
      </w:r>
    </w:p>
    <w:p w14:paraId="791E9F6D" w14:textId="77777777" w:rsidR="00280A07" w:rsidRDefault="00974A22" w:rsidP="00E0095D">
      <w:pPr>
        <w:spacing w:after="120" w:line="240" w:lineRule="auto"/>
        <w:ind w:left="0" w:hanging="2"/>
        <w:jc w:val="both"/>
        <w:rPr>
          <w:sz w:val="24"/>
          <w:szCs w:val="24"/>
        </w:rPr>
      </w:pPr>
      <w:r>
        <w:rPr>
          <w:sz w:val="24"/>
          <w:szCs w:val="24"/>
        </w:rPr>
        <w:t xml:space="preserve">SILVEIRA, </w:t>
      </w:r>
      <w:proofErr w:type="gramStart"/>
      <w:r>
        <w:rPr>
          <w:sz w:val="24"/>
          <w:szCs w:val="24"/>
        </w:rPr>
        <w:t>S.A..</w:t>
      </w:r>
      <w:proofErr w:type="gramEnd"/>
      <w:r>
        <w:rPr>
          <w:sz w:val="24"/>
          <w:szCs w:val="24"/>
        </w:rPr>
        <w:t xml:space="preserve"> </w:t>
      </w:r>
      <w:r>
        <w:rPr>
          <w:b/>
          <w:sz w:val="24"/>
          <w:szCs w:val="24"/>
        </w:rPr>
        <w:t>Democracia e os códigos invisíveis</w:t>
      </w:r>
      <w:r>
        <w:rPr>
          <w:sz w:val="24"/>
          <w:szCs w:val="24"/>
        </w:rPr>
        <w:t>: como os algoritmos estão modulando comportamentos e escolhas políticas. São Paulo: Edições Sesc, 2019.</w:t>
      </w:r>
    </w:p>
    <w:p w14:paraId="2404CC0D" w14:textId="77777777" w:rsidR="00280A07" w:rsidRDefault="00974A22" w:rsidP="00E0095D">
      <w:pPr>
        <w:spacing w:after="120" w:line="240" w:lineRule="auto"/>
        <w:ind w:left="0" w:hanging="2"/>
        <w:jc w:val="both"/>
        <w:rPr>
          <w:sz w:val="24"/>
          <w:szCs w:val="24"/>
        </w:rPr>
      </w:pPr>
      <w:r>
        <w:rPr>
          <w:smallCaps/>
          <w:sz w:val="24"/>
          <w:szCs w:val="24"/>
        </w:rPr>
        <w:t>VIANA</w:t>
      </w:r>
      <w:r>
        <w:rPr>
          <w:sz w:val="24"/>
          <w:szCs w:val="24"/>
        </w:rPr>
        <w:t xml:space="preserve">, Natália. </w:t>
      </w:r>
      <w:r>
        <w:rPr>
          <w:b/>
          <w:sz w:val="24"/>
          <w:szCs w:val="24"/>
        </w:rPr>
        <w:t>Redes social, a popularidade de Lula e a tristeza com o governo</w:t>
      </w:r>
      <w:r>
        <w:rPr>
          <w:sz w:val="24"/>
          <w:szCs w:val="24"/>
        </w:rPr>
        <w:t>. Disponível em:&lt;</w:t>
      </w:r>
      <w:r>
        <w:t xml:space="preserve"> </w:t>
      </w:r>
      <w:r>
        <w:rPr>
          <w:sz w:val="24"/>
          <w:szCs w:val="24"/>
        </w:rPr>
        <w:t>https://www.giro19.com.br/ultimas-noticias/2025/03/57824&gt;Acesso em 17/03/2025</w:t>
      </w:r>
    </w:p>
    <w:p w14:paraId="6714CF02" w14:textId="77777777" w:rsidR="00280A07" w:rsidRDefault="00974A22" w:rsidP="00E0095D">
      <w:pPr>
        <w:spacing w:after="120" w:line="240" w:lineRule="auto"/>
        <w:ind w:left="0" w:hanging="2"/>
        <w:jc w:val="both"/>
        <w:rPr>
          <w:rFonts w:ascii="Calibri" w:eastAsia="Calibri" w:hAnsi="Calibri" w:cs="Calibri"/>
          <w:sz w:val="24"/>
          <w:szCs w:val="24"/>
        </w:rPr>
      </w:pPr>
      <w:r>
        <w:rPr>
          <w:smallCaps/>
          <w:sz w:val="24"/>
          <w:szCs w:val="24"/>
        </w:rPr>
        <w:t>VOZES DA SEGUNDA GUERRA</w:t>
      </w:r>
      <w:r>
        <w:rPr>
          <w:sz w:val="24"/>
          <w:szCs w:val="24"/>
        </w:rPr>
        <w:t xml:space="preserve">. </w:t>
      </w:r>
      <w:r w:rsidRPr="003945C8">
        <w:rPr>
          <w:b/>
          <w:bCs/>
          <w:sz w:val="24"/>
          <w:szCs w:val="24"/>
        </w:rPr>
        <w:t>Documentário Netflix.</w:t>
      </w:r>
      <w:r>
        <w:rPr>
          <w:sz w:val="24"/>
          <w:szCs w:val="24"/>
        </w:rPr>
        <w:t xml:space="preserve"> Direção: Rob </w:t>
      </w:r>
      <w:proofErr w:type="spellStart"/>
      <w:r>
        <w:rPr>
          <w:sz w:val="24"/>
          <w:szCs w:val="24"/>
        </w:rPr>
        <w:t>Coldstream</w:t>
      </w:r>
      <w:proofErr w:type="spellEnd"/>
      <w:r>
        <w:rPr>
          <w:sz w:val="24"/>
          <w:szCs w:val="24"/>
        </w:rPr>
        <w:t xml:space="preserve">, 2023.  </w:t>
      </w:r>
    </w:p>
    <w:sectPr w:rsidR="00280A07">
      <w:headerReference w:type="default" r:id="rId8"/>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423" w14:textId="77777777" w:rsidR="00FD6188" w:rsidRDefault="00FD6188">
      <w:pPr>
        <w:spacing w:line="240" w:lineRule="auto"/>
        <w:ind w:left="0" w:hanging="2"/>
      </w:pPr>
      <w:r>
        <w:separator/>
      </w:r>
    </w:p>
  </w:endnote>
  <w:endnote w:type="continuationSeparator" w:id="0">
    <w:p w14:paraId="58A8B93B" w14:textId="77777777" w:rsidR="00FD6188" w:rsidRDefault="00FD618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3F696" w14:textId="77777777" w:rsidR="00FD6188" w:rsidRDefault="00FD6188">
      <w:pPr>
        <w:spacing w:line="240" w:lineRule="auto"/>
        <w:ind w:left="0" w:hanging="2"/>
      </w:pPr>
      <w:r>
        <w:separator/>
      </w:r>
    </w:p>
  </w:footnote>
  <w:footnote w:type="continuationSeparator" w:id="0">
    <w:p w14:paraId="41D29D35" w14:textId="77777777" w:rsidR="00FD6188" w:rsidRDefault="00FD6188">
      <w:pPr>
        <w:spacing w:line="240" w:lineRule="auto"/>
        <w:ind w:left="0" w:hanging="2"/>
      </w:pPr>
      <w:r>
        <w:continuationSeparator/>
      </w:r>
    </w:p>
  </w:footnote>
  <w:footnote w:id="1">
    <w:p w14:paraId="06C122CB" w14:textId="1BA282BA" w:rsidR="00280A07" w:rsidRDefault="00974A22" w:rsidP="00AF1847">
      <w:pPr>
        <w:spacing w:line="240" w:lineRule="auto"/>
        <w:ind w:left="0" w:hanging="2"/>
        <w:jc w:val="both"/>
        <w:rPr>
          <w:sz w:val="20"/>
          <w:szCs w:val="20"/>
        </w:rPr>
      </w:pPr>
      <w:r>
        <w:rPr>
          <w:vertAlign w:val="superscript"/>
        </w:rPr>
        <w:footnoteRef/>
      </w:r>
      <w:r>
        <w:rPr>
          <w:sz w:val="20"/>
          <w:szCs w:val="20"/>
        </w:rPr>
        <w:t xml:space="preserve"> </w:t>
      </w:r>
      <w:r w:rsidR="00AF1847">
        <w:rPr>
          <w:sz w:val="20"/>
          <w:szCs w:val="20"/>
        </w:rPr>
        <w:t>Doutor em Ciências Sociais, Professor Associado da Universidade Federal de Campina Grande. darcon.sousa@professor.ufcg.edu.br</w:t>
      </w:r>
    </w:p>
  </w:footnote>
  <w:footnote w:id="2">
    <w:p w14:paraId="3A6087C2" w14:textId="77777777" w:rsidR="00280A07" w:rsidRDefault="00974A22" w:rsidP="00AF1847">
      <w:pPr>
        <w:spacing w:line="240" w:lineRule="auto"/>
        <w:ind w:left="0" w:hanging="2"/>
        <w:jc w:val="both"/>
        <w:rPr>
          <w:sz w:val="20"/>
          <w:szCs w:val="20"/>
        </w:rPr>
      </w:pPr>
      <w:r>
        <w:rPr>
          <w:vertAlign w:val="superscript"/>
        </w:rPr>
        <w:footnoteRef/>
      </w:r>
      <w:r>
        <w:rPr>
          <w:sz w:val="20"/>
          <w:szCs w:val="20"/>
        </w:rPr>
        <w:t xml:space="preserve"> Pesquisador de Pós-Doutorado em Ciências Sociais da Universidade Federal de Campina Grande (PPGCS/UFCG</w:t>
      </w:r>
      <w:proofErr w:type="gramStart"/>
      <w:r>
        <w:rPr>
          <w:sz w:val="20"/>
          <w:szCs w:val="20"/>
        </w:rPr>
        <w:t>) ;</w:t>
      </w:r>
      <w:proofErr w:type="gramEnd"/>
      <w:r>
        <w:rPr>
          <w:sz w:val="20"/>
          <w:szCs w:val="20"/>
        </w:rPr>
        <w:t xml:space="preserve"> Doutor em Ciências Sociais pela UFCG; E-mail: kleiton_wagner@hotmail.com</w:t>
      </w:r>
    </w:p>
  </w:footnote>
  <w:footnote w:id="3">
    <w:p w14:paraId="2444F84B" w14:textId="77777777" w:rsidR="00280A07" w:rsidRDefault="00974A22">
      <w:pPr>
        <w:spacing w:line="240" w:lineRule="auto"/>
        <w:ind w:left="0" w:hanging="2"/>
        <w:rPr>
          <w:sz w:val="20"/>
          <w:szCs w:val="20"/>
        </w:rPr>
      </w:pPr>
      <w:r>
        <w:rPr>
          <w:vertAlign w:val="superscript"/>
        </w:rPr>
        <w:footnoteRef/>
      </w:r>
      <w:r>
        <w:rPr>
          <w:sz w:val="20"/>
          <w:szCs w:val="20"/>
        </w:rPr>
        <w:t xml:space="preserve"> Página do Grupo de Pesquisa: https://www.instagram.com/obgespp/.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8EFB" w14:textId="77777777" w:rsidR="00280A07" w:rsidRDefault="00974A22">
    <w:pPr>
      <w:ind w:left="0" w:hanging="2"/>
    </w:pPr>
    <w:r>
      <w:rPr>
        <w:noProof/>
      </w:rPr>
      <w:drawing>
        <wp:anchor distT="0" distB="0" distL="0" distR="0" simplePos="0" relativeHeight="251658240" behindDoc="1" locked="0" layoutInCell="1" hidden="0" allowOverlap="1" wp14:anchorId="19826DCB" wp14:editId="3BBAC26A">
          <wp:simplePos x="0" y="0"/>
          <wp:positionH relativeFrom="page">
            <wp:posOffset>-200024</wp:posOffset>
          </wp:positionH>
          <wp:positionV relativeFrom="page">
            <wp:posOffset>64135</wp:posOffset>
          </wp:positionV>
          <wp:extent cx="7563485" cy="10727690"/>
          <wp:effectExtent l="0" t="0" r="0" b="0"/>
          <wp:wrapNone/>
          <wp:docPr id="10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444" b="-444"/>
                  <a:stretch>
                    <a:fillRect/>
                  </a:stretch>
                </pic:blipFill>
                <pic:spPr>
                  <a:xfrm>
                    <a:off x="0" y="0"/>
                    <a:ext cx="7563485" cy="107276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B65634"/>
    <w:multiLevelType w:val="hybridMultilevel"/>
    <w:tmpl w:val="165E7D12"/>
    <w:lvl w:ilvl="0" w:tplc="096006E0">
      <w:start w:val="1"/>
      <w:numFmt w:val="decimal"/>
      <w:lvlText w:val="%1."/>
      <w:lvlJc w:val="left"/>
      <w:pPr>
        <w:ind w:left="358" w:hanging="36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A07"/>
    <w:rsid w:val="00244BB1"/>
    <w:rsid w:val="00280A07"/>
    <w:rsid w:val="003945C8"/>
    <w:rsid w:val="005C528B"/>
    <w:rsid w:val="00610699"/>
    <w:rsid w:val="0072707B"/>
    <w:rsid w:val="00974A22"/>
    <w:rsid w:val="00A65C1E"/>
    <w:rsid w:val="00AF1847"/>
    <w:rsid w:val="00C046E2"/>
    <w:rsid w:val="00D04A4F"/>
    <w:rsid w:val="00E0095D"/>
    <w:rsid w:val="00FD61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06AD2"/>
  <w15:docId w15:val="{1A89F52E-059B-4C6E-8A94-70A684C51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paragraph" w:styleId="PargrafodaLista">
    <w:name w:val="List Paragraph"/>
    <w:basedOn w:val="Normal"/>
    <w:pPr>
      <w:spacing w:after="160" w:line="259" w:lineRule="auto"/>
      <w:ind w:left="720"/>
      <w:contextualSpacing/>
    </w:pPr>
    <w:rPr>
      <w:rFonts w:ascii="Calibri" w:eastAsia="Calibri" w:hAnsi="Calibri" w:cs="Times New Roman"/>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epargpadro"/>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mTjoRWMcanSYrL+QEvIYVbEOA==">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3938</Words>
  <Characters>21268</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Usuário</cp:lastModifiedBy>
  <cp:revision>5</cp:revision>
  <dcterms:created xsi:type="dcterms:W3CDTF">2025-04-18T23:22:00Z</dcterms:created>
  <dcterms:modified xsi:type="dcterms:W3CDTF">2025-04-19T17:40:00Z</dcterms:modified>
</cp:coreProperties>
</file>