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POR UMA EDUCAÇÃO EMANCIPADORA:</w:t>
      </w:r>
      <w:r w:rsidDel="00000000" w:rsidR="00000000" w:rsidRPr="00000000">
        <w:rPr>
          <w:b w:val="1"/>
          <w:sz w:val="24"/>
          <w:szCs w:val="24"/>
          <w:vertAlign w:val="baseline"/>
          <w:rtl w:val="0"/>
        </w:rPr>
        <w:t xml:space="preserve"> </w:t>
      </w:r>
      <w:r w:rsidDel="00000000" w:rsidR="00000000" w:rsidRPr="00000000">
        <w:rPr>
          <w:b w:val="1"/>
          <w:sz w:val="24"/>
          <w:szCs w:val="24"/>
          <w:rtl w:val="0"/>
        </w:rPr>
        <w:t xml:space="preserve">A importância do  Serviço Social na Educação Básica</w:t>
      </w:r>
    </w:p>
    <w:p w:rsidR="00000000" w:rsidDel="00000000" w:rsidP="00000000" w:rsidRDefault="00000000" w:rsidRPr="00000000" w14:paraId="00000002">
      <w:pPr>
        <w:spacing w:line="360" w:lineRule="auto"/>
        <w:jc w:val="right"/>
        <w:rPr>
          <w:sz w:val="20"/>
          <w:szCs w:val="20"/>
        </w:rPr>
      </w:pPr>
      <w:r w:rsidDel="00000000" w:rsidR="00000000" w:rsidRPr="00000000">
        <w:rPr>
          <w:sz w:val="20"/>
          <w:szCs w:val="20"/>
          <w:rtl w:val="0"/>
        </w:rPr>
        <w:t xml:space="preserve">Alícia Moraes Palheta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0"/>
          <w:szCs w:val="20"/>
          <w:rtl w:val="0"/>
        </w:rPr>
        <w:t xml:space="preserve">Yves Yara Oliveira Alves</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center"/>
        <w:rPr>
          <w:b w:val="0"/>
          <w:sz w:val="20"/>
          <w:szCs w:val="20"/>
          <w:vertAlign w:val="baseline"/>
        </w:rPr>
      </w:pPr>
      <w:r w:rsidDel="00000000" w:rsidR="00000000" w:rsidRPr="00000000">
        <w:rPr>
          <w:sz w:val="24"/>
          <w:szCs w:val="24"/>
          <w:vertAlign w:val="baseline"/>
          <w:rtl w:val="0"/>
        </w:rPr>
        <w:t xml:space="preserve"> </w:t>
      </w: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O espaço escolar é fundamental para o desenvolvimento social e educacional dos indivíduos, considerando que cada aluno traz consigo uma realidade singular. A inserção do assistente social nas instituições de ensino contribui para o enfrentamento das expressões da questão social e para a construção de uma prática educativa inclusiva e emancipadora. Este trabalho tem como objetivo analisar a importância da atuação do assistente social na educação básica, destacando suas contribuições junto à equipe escolar na mediação entre escola, família e sociedade. A pesquisa é de natureza bibliográfica e se baseia em referenciais teóricos que discutem a política educacional e a inserção profissional nesse campo. Reflete-se também sobre os desafios e as possibilidades que envolvem essa atuação, reconhecendo a potencialidade do Serviço Social para fortalecer a educação como um direito e espaço de formação cidadã.</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Educação Básica</w:t>
      </w:r>
      <w:r w:rsidDel="00000000" w:rsidR="00000000" w:rsidRPr="00000000">
        <w:rPr>
          <w:sz w:val="20"/>
          <w:szCs w:val="20"/>
          <w:vertAlign w:val="baseline"/>
          <w:rtl w:val="0"/>
        </w:rPr>
        <w:t xml:space="preserve">;</w:t>
      </w:r>
      <w:r w:rsidDel="00000000" w:rsidR="00000000" w:rsidRPr="00000000">
        <w:rPr>
          <w:sz w:val="20"/>
          <w:szCs w:val="20"/>
          <w:rtl w:val="0"/>
        </w:rPr>
        <w:t xml:space="preserve"> Direitos sociais; Interdisciplinaridade</w:t>
      </w:r>
      <w:r w:rsidDel="00000000" w:rsidR="00000000" w:rsidRPr="00000000">
        <w:rPr>
          <w:sz w:val="20"/>
          <w:szCs w:val="20"/>
          <w:vertAlign w:val="baseline"/>
          <w:rtl w:val="0"/>
        </w:rPr>
        <w:t xml:space="preserve">.</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The school space is fundamental for social and educational development of individuals, considering that each  student brings with them a unique reality. The insertion of the social worker in educational institutions contributes to tackling the expressions of the "social issue" and to building an inclusive and emancipating educational practice. This paper aims to analyze the importance of the social worker's role in basic education, highlighting their contributions alongside the school team in the mediation between school, family and society. The research is bibliographical and is based on theoretical references that discuss the educational policy and professional insertion in this field. It also reflects on the challenges and possibilities involved in this activity, recognizing the potential of Social work to strengthen education as a right and a space for citizen formation.</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Basic Education</w:t>
      </w:r>
      <w:r w:rsidDel="00000000" w:rsidR="00000000" w:rsidRPr="00000000">
        <w:rPr>
          <w:sz w:val="20"/>
          <w:szCs w:val="20"/>
          <w:vertAlign w:val="baseline"/>
          <w:rtl w:val="0"/>
        </w:rPr>
        <w:t xml:space="preserve">; </w:t>
      </w:r>
      <w:r w:rsidDel="00000000" w:rsidR="00000000" w:rsidRPr="00000000">
        <w:rPr>
          <w:sz w:val="20"/>
          <w:szCs w:val="20"/>
          <w:rtl w:val="0"/>
        </w:rPr>
        <w:t xml:space="preserve">Social rights</w:t>
      </w:r>
      <w:r w:rsidDel="00000000" w:rsidR="00000000" w:rsidRPr="00000000">
        <w:rPr>
          <w:sz w:val="20"/>
          <w:szCs w:val="20"/>
          <w:vertAlign w:val="baseline"/>
          <w:rtl w:val="0"/>
        </w:rPr>
        <w:t xml:space="preserve">; </w:t>
      </w:r>
      <w:r w:rsidDel="00000000" w:rsidR="00000000" w:rsidRPr="00000000">
        <w:rPr>
          <w:sz w:val="20"/>
          <w:szCs w:val="20"/>
          <w:rtl w:val="0"/>
        </w:rPr>
        <w:t xml:space="preserve">Interdisciplinarity</w:t>
      </w:r>
      <w:r w:rsidDel="00000000" w:rsidR="00000000" w:rsidRPr="00000000">
        <w:rPr>
          <w:sz w:val="20"/>
          <w:szCs w:val="20"/>
          <w:vertAlign w:val="baseline"/>
          <w:rtl w:val="0"/>
        </w:rPr>
        <w:t xml:space="preserve">.</w:t>
      </w:r>
    </w:p>
    <w:p w:rsidR="00000000" w:rsidDel="00000000" w:rsidP="00000000" w:rsidRDefault="00000000" w:rsidRPr="00000000" w14:paraId="0000000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rPr>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after="240" w:before="240" w:line="360" w:lineRule="auto"/>
        <w:ind w:left="0" w:firstLine="708.6614173228347"/>
        <w:jc w:val="both"/>
        <w:rPr>
          <w:sz w:val="24"/>
          <w:szCs w:val="24"/>
        </w:rPr>
      </w:pPr>
      <w:r w:rsidDel="00000000" w:rsidR="00000000" w:rsidRPr="00000000">
        <w:rPr>
          <w:sz w:val="24"/>
          <w:szCs w:val="24"/>
          <w:rtl w:val="0"/>
        </w:rPr>
        <w:t xml:space="preserve">A inserção do assistente social na Política de Educação, nos âmbitos municipal, estadual e federal, tem sido alvo de debates e disputas no cenário educacional brasileiro. Em um contexto marcado por desigualdades sociais e pelo agravamento das expressões da questão social no interior das escolas, problematiza-se a ausência ou a fragilidade da presença desse profissional nas instituições de ensino. A escola, enquanto espaço de formação e também de reprodução de relações de poder e representações culturais, exige a atuação de profissionais comprometidos com a garantia de direitos e com uma educação pública, laica, gratuita, inclusiva e de qualidade.</w:t>
      </w:r>
    </w:p>
    <w:p w:rsidR="00000000" w:rsidDel="00000000" w:rsidP="00000000" w:rsidRDefault="00000000" w:rsidRPr="00000000" w14:paraId="00000010">
      <w:pPr>
        <w:spacing w:after="240" w:before="240" w:line="360" w:lineRule="auto"/>
        <w:ind w:left="0" w:firstLine="708.6614173228347"/>
        <w:jc w:val="both"/>
        <w:rPr>
          <w:sz w:val="24"/>
          <w:szCs w:val="24"/>
        </w:rPr>
      </w:pPr>
      <w:r w:rsidDel="00000000" w:rsidR="00000000" w:rsidRPr="00000000">
        <w:rPr>
          <w:sz w:val="24"/>
          <w:szCs w:val="24"/>
          <w:rtl w:val="0"/>
        </w:rPr>
        <w:t xml:space="preserve">Este trabalho tem como objetivo analisar a atuação do assistente social na política educacional, destacando suas competências, atribuições, desafios e demandas contemporâneas. A análise parte da perspectiva do materialismo histórico-dialético, por meio de pesquisa bibliográfica e documental, compreendendo a totalidade social como categoria central na leitura das determinações culturais, políticas, sociais e econômicas que atravessam o cotidiano escolar. Fundamenta-se no Código de Ética Profissional, na Lei 8.662/93 e nas legislações que tratam da educação como direito social, como a Constituição Federal de 1988, a LDB e o ECA.</w:t>
      </w:r>
    </w:p>
    <w:p w:rsidR="00000000" w:rsidDel="00000000" w:rsidP="00000000" w:rsidRDefault="00000000" w:rsidRPr="00000000" w14:paraId="00000011">
      <w:pPr>
        <w:spacing w:after="240" w:before="240" w:line="360" w:lineRule="auto"/>
        <w:ind w:left="0" w:firstLine="708.6614173228347"/>
        <w:jc w:val="both"/>
        <w:rPr>
          <w:sz w:val="24"/>
          <w:szCs w:val="24"/>
        </w:rPr>
      </w:pPr>
      <w:r w:rsidDel="00000000" w:rsidR="00000000" w:rsidRPr="00000000">
        <w:rPr>
          <w:sz w:val="24"/>
          <w:szCs w:val="24"/>
          <w:rtl w:val="0"/>
        </w:rPr>
        <w:t xml:space="preserve">A luta histórica pela inserção do assistente social na educação, como expressa no Projeto de Lei 3.688/2000 — aprovado em 2013 e vetado em 2019 —, evidencia a necessidade de refletir sobre os limites e as possibilidades da atuação profissional nesse campo. A intervenção interdisciplinar do Serviço Social contribui para a efetivação da educação como um direito, articulando formação cidadã e emancipação humana, para além da formação técnica escolar.</w:t>
      </w:r>
    </w:p>
    <w:p w:rsidR="00000000" w:rsidDel="00000000" w:rsidP="00000000" w:rsidRDefault="00000000" w:rsidRPr="00000000" w14:paraId="00000012">
      <w:pPr>
        <w:spacing w:after="240" w:before="24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jc w:val="both"/>
        <w:rPr>
          <w:b w:val="1"/>
          <w:sz w:val="26"/>
          <w:szCs w:val="26"/>
        </w:rPr>
      </w:pPr>
      <w:r w:rsidDel="00000000" w:rsidR="00000000" w:rsidRPr="00000000">
        <w:rPr>
          <w:b w:val="1"/>
          <w:sz w:val="24"/>
          <w:szCs w:val="24"/>
          <w:rtl w:val="0"/>
        </w:rPr>
        <w:t xml:space="preserve">2 </w:t>
      </w:r>
      <w:r w:rsidDel="00000000" w:rsidR="00000000" w:rsidRPr="00000000">
        <w:rPr>
          <w:b w:val="1"/>
          <w:sz w:val="26"/>
          <w:szCs w:val="26"/>
          <w:rtl w:val="0"/>
        </w:rPr>
        <w:t xml:space="preserve">EDUCAÇÃO E SERVIÇO SOCIAL: MARCOS LEGAIS E CONTRIBUIÇÕES TEÓRICAS</w:t>
        <w:br w:type="textWrapping"/>
      </w:r>
    </w:p>
    <w:p w:rsidR="00000000" w:rsidDel="00000000" w:rsidP="00000000" w:rsidRDefault="00000000" w:rsidRPr="00000000" w14:paraId="00000015">
      <w:pPr>
        <w:spacing w:line="360" w:lineRule="auto"/>
        <w:ind w:left="0" w:firstLine="708.6614173228347"/>
        <w:jc w:val="both"/>
        <w:rPr>
          <w:sz w:val="24"/>
          <w:szCs w:val="24"/>
          <w:vertAlign w:val="baseline"/>
        </w:rPr>
      </w:pPr>
      <w:r w:rsidDel="00000000" w:rsidR="00000000" w:rsidRPr="00000000">
        <w:rPr>
          <w:sz w:val="24"/>
          <w:szCs w:val="24"/>
          <w:vertAlign w:val="baseline"/>
          <w:rtl w:val="0"/>
        </w:rPr>
        <w:t xml:space="preserve">O marco legal que estrutura os direitos sociais no Brasil é a Constituição Federal de 1988, que estabelece a educação como um direito de todos e dever do Estado. A partir dela, outras normativas fortalecem esse direito, como o Estatuto da Criança e do Adolescente (ECA), de 1990, e a Lei de Diretrizes e Bases da Educação Nacional (LDB), sancionada em 1996. Outras legislações importantes são o Plano Nacional de Educação, aprovado em 2000; o Fundo de Manutenção e Desenvolvimento da Educação Básica e de Valorização dos Profissionais da Educação (Fundeb); e a Lei n.º 11.274, de 6 de fevereiro de 2006, que amplia a duração do ensino fundamental para nove anos, com início obrigatório aos seis anos de idade (KADZERSK; PELUCHEN, 2014).</w:t>
      </w:r>
    </w:p>
    <w:p w:rsidR="00000000" w:rsidDel="00000000" w:rsidP="00000000" w:rsidRDefault="00000000" w:rsidRPr="00000000" w14:paraId="00000016">
      <w:pPr>
        <w:spacing w:after="240" w:before="240" w:line="360" w:lineRule="auto"/>
        <w:ind w:left="0" w:firstLine="708.6614173228347"/>
        <w:jc w:val="both"/>
        <w:rPr>
          <w:sz w:val="24"/>
          <w:szCs w:val="24"/>
          <w:vertAlign w:val="baseline"/>
        </w:rPr>
      </w:pPr>
      <w:r w:rsidDel="00000000" w:rsidR="00000000" w:rsidRPr="00000000">
        <w:rPr>
          <w:sz w:val="24"/>
          <w:szCs w:val="24"/>
          <w:vertAlign w:val="baseline"/>
          <w:rtl w:val="0"/>
        </w:rPr>
        <w:t xml:space="preserve">A educação básica pública, como espaço que explicita múltiplas expressões da questão social, apresenta desafios que exigem respostas profissionais qualificadas. A inserção do Serviço Social nesse campo é resultado de uma luta histórica da categoria, representada por entidades como o CFESS. Um marco importante nesse processo é o Projeto de Lei n.º 3.688/2000, aprovado pela Câmara dos Deputados em 12 de setembro de 2019, com parecer favorável da deputada Jandira Feghali (PCdoB/RJ), mas posteriormente vetado pelo então presidente Jair Bolsonaro (CFESS, 2019).</w:t>
      </w:r>
    </w:p>
    <w:p w:rsidR="00000000" w:rsidDel="00000000" w:rsidP="00000000" w:rsidRDefault="00000000" w:rsidRPr="00000000" w14:paraId="00000017">
      <w:pPr>
        <w:spacing w:after="240" w:before="240" w:line="360" w:lineRule="auto"/>
        <w:ind w:left="0" w:firstLine="708.6614173228347"/>
        <w:jc w:val="both"/>
        <w:rPr>
          <w:sz w:val="24"/>
          <w:szCs w:val="24"/>
          <w:vertAlign w:val="baseline"/>
        </w:rPr>
      </w:pPr>
      <w:r w:rsidDel="00000000" w:rsidR="00000000" w:rsidRPr="00000000">
        <w:rPr>
          <w:sz w:val="24"/>
          <w:szCs w:val="24"/>
          <w:vertAlign w:val="baseline"/>
          <w:rtl w:val="0"/>
        </w:rPr>
        <w:t xml:space="preserve">Conforme OLIVEIRA (2015), a trajetória da política educacional deve ser compreendida para além dos marcos legais, considerando-se sua vinculação com a crise do capital. A educação, nesse contexto, pode tanto reforçar a reprodução da força de trabalho alienada quanto constituir um meio de formação crítica e emancipatória.</w:t>
      </w:r>
    </w:p>
    <w:p w:rsidR="00000000" w:rsidDel="00000000" w:rsidP="00000000" w:rsidRDefault="00000000" w:rsidRPr="00000000" w14:paraId="00000018">
      <w:pPr>
        <w:spacing w:after="240" w:before="240" w:line="360" w:lineRule="auto"/>
        <w:ind w:left="0" w:firstLine="708.6614173228347"/>
        <w:jc w:val="both"/>
        <w:rPr>
          <w:sz w:val="24"/>
          <w:szCs w:val="24"/>
        </w:rPr>
      </w:pPr>
      <w:r w:rsidDel="00000000" w:rsidR="00000000" w:rsidRPr="00000000">
        <w:rPr>
          <w:sz w:val="24"/>
          <w:szCs w:val="24"/>
          <w:rtl w:val="0"/>
        </w:rPr>
        <w:t xml:space="preserve">Ainda segundo Oliveira (2015), a atuação do assistente social tem se caracterizado, sobretudo, por esforços para garantir o acesso à educação escolarizada. No entanto, os processos de ampliação do acesso ainda não se configuram como efetiva universalização, sendo marcados por desigualdades sociais e regionais. Por isso, a presença do profissional no espaço escolar deve ir além da execução de programas, buscando atuar de forma crítica, integrada ao projeto político-pedagógico da escola e comprometida com os princípios do Código de Ética da profissão.</w:t>
      </w:r>
    </w:p>
    <w:p w:rsidR="00000000" w:rsidDel="00000000" w:rsidP="00000000" w:rsidRDefault="00000000" w:rsidRPr="00000000" w14:paraId="00000019">
      <w:pPr>
        <w:spacing w:after="240" w:before="240" w:line="360" w:lineRule="auto"/>
        <w:ind w:left="0" w:firstLine="708.6614173228347"/>
        <w:jc w:val="both"/>
        <w:rPr>
          <w:sz w:val="24"/>
          <w:szCs w:val="24"/>
        </w:rPr>
      </w:pPr>
      <w:r w:rsidDel="00000000" w:rsidR="00000000" w:rsidRPr="00000000">
        <w:rPr>
          <w:sz w:val="24"/>
          <w:szCs w:val="24"/>
          <w:rtl w:val="0"/>
        </w:rPr>
        <w:t xml:space="preserve">A Lei Orgânica da Assistência Social (LOAS) também orienta a prática profissional no campo educacional, ao estabelecer princípios como a universalização dos direitos sociais, a supremacia das necessidades sociais sobre as exigências do mercado e a promoção da dignidade e da autonomia dos sujeitos (BRASIL, 1993). Tais diretrizes dialogam com os princípios éticos do Serviço Social, que preconizam o acesso universal aos bens e serviços das políticas públicas e a gestão democrática dessas ações (CFESS, 2012).</w:t>
      </w:r>
    </w:p>
    <w:p w:rsidR="00000000" w:rsidDel="00000000" w:rsidP="00000000" w:rsidRDefault="00000000" w:rsidRPr="00000000" w14:paraId="0000001A">
      <w:pPr>
        <w:spacing w:after="240" w:before="240" w:line="360" w:lineRule="auto"/>
        <w:ind w:left="0" w:firstLine="708.6614173228347"/>
        <w:jc w:val="both"/>
        <w:rPr>
          <w:sz w:val="24"/>
          <w:szCs w:val="24"/>
        </w:rPr>
      </w:pPr>
      <w:r w:rsidDel="00000000" w:rsidR="00000000" w:rsidRPr="00000000">
        <w:rPr>
          <w:sz w:val="24"/>
          <w:szCs w:val="24"/>
          <w:rtl w:val="0"/>
        </w:rPr>
        <w:t xml:space="preserve">Embora a legislação avance no reconhecimento da educação como prioridade, a inserção do assistente social nas escolas ainda é incipiente. Isso se reflete na limitada produção bibliográfica sobre a temática, exigindo aprofundamentos teóricos e metodológicos por parte da categoria. Vieira (1978) observa que as primeiras experiências do Serviço Social na educação ocorreram nos Estados Unidos, no início do século XX, com foco em equipes interdisciplinares que atuavam para evitar a evasão escolar. Na América Latina, essas ações buscaram integrar escola e comunidade, com uma perspectiva de intervenção social mais ampla.</w:t>
      </w:r>
    </w:p>
    <w:p w:rsidR="00000000" w:rsidDel="00000000" w:rsidP="00000000" w:rsidRDefault="00000000" w:rsidRPr="00000000" w14:paraId="0000001B">
      <w:pPr>
        <w:spacing w:after="240" w:before="240" w:line="360" w:lineRule="auto"/>
        <w:ind w:left="0" w:firstLine="708.6614173228347"/>
        <w:jc w:val="both"/>
        <w:rPr>
          <w:sz w:val="24"/>
          <w:szCs w:val="24"/>
        </w:rPr>
      </w:pPr>
      <w:r w:rsidDel="00000000" w:rsidR="00000000" w:rsidRPr="00000000">
        <w:rPr>
          <w:sz w:val="24"/>
          <w:szCs w:val="24"/>
          <w:rtl w:val="0"/>
        </w:rPr>
        <w:t xml:space="preserve">Atualmente, as escolas públicas brasileiras enfrentam diversas expressões da questão social, como pobreza, violência, racismo, desigualdade de acesso e permanência, o que exige a presença de profissionais qualificados para mediar esses conflitos. A atuação do assistente social visa contribuir com o acompanhamento das famílias, o fortalecimento de vínculos e o desenvolvimento de estratégias que promovam o acesso, a permanência e o sucesso dos estudantes, sobretudo os mais vulnerabilizados (FALEIROS, 2010).</w:t>
      </w:r>
    </w:p>
    <w:p w:rsidR="00000000" w:rsidDel="00000000" w:rsidP="00000000" w:rsidRDefault="00000000" w:rsidRPr="00000000" w14:paraId="0000001C">
      <w:pPr>
        <w:spacing w:after="240" w:before="240" w:line="360" w:lineRule="auto"/>
        <w:ind w:left="0" w:firstLine="708.6614173228347"/>
        <w:jc w:val="both"/>
        <w:rPr>
          <w:sz w:val="24"/>
          <w:szCs w:val="24"/>
        </w:rPr>
      </w:pPr>
      <w:r w:rsidDel="00000000" w:rsidR="00000000" w:rsidRPr="00000000">
        <w:rPr>
          <w:sz w:val="24"/>
          <w:szCs w:val="24"/>
          <w:rtl w:val="0"/>
        </w:rPr>
        <w:t xml:space="preserve">O Estatuto da Criança e do Adolescente reforça a prioridade absoluta da educação entre os direitos garantidos à infância e adolescência. Segundo o Art. 4º da Lei nº 8.069/90, é dever da família, da sociedade e do Estado assegurar, com prioridade, a efetivação de direitos fundamentais, entre eles a educação, a dignidade, a liberdade e a convivência comunitária (BRASIL, 1990).</w:t>
      </w:r>
    </w:p>
    <w:p w:rsidR="00000000" w:rsidDel="00000000" w:rsidP="00000000" w:rsidRDefault="00000000" w:rsidRPr="00000000" w14:paraId="0000001D">
      <w:pPr>
        <w:spacing w:after="240" w:before="240" w:line="360" w:lineRule="auto"/>
        <w:ind w:left="0" w:firstLine="708.6614173228347"/>
        <w:jc w:val="both"/>
        <w:rPr>
          <w:sz w:val="24"/>
          <w:szCs w:val="24"/>
        </w:rPr>
      </w:pPr>
      <w:r w:rsidDel="00000000" w:rsidR="00000000" w:rsidRPr="00000000">
        <w:rPr>
          <w:sz w:val="24"/>
          <w:szCs w:val="24"/>
          <w:rtl w:val="0"/>
        </w:rPr>
        <w:t xml:space="preserve">Dessa forma, a inserção do Serviço Social no espaço escolar ultrapassa a lógica de expansão do campo sócio-ocupacional. Trata-se de uma necessidade institucional diante da complexidade das demandas sociais contemporâneas. O assistente social possui formação crítica e fundamentada para analisar as condições objetivas que afetam o cotidiano dos sujeitos e contribuir com práticas pedagógicas voltadas à formação cidadã, crítica e emancipatória.</w:t>
      </w:r>
    </w:p>
    <w:p w:rsidR="00000000" w:rsidDel="00000000" w:rsidP="00000000" w:rsidRDefault="00000000" w:rsidRPr="00000000" w14:paraId="0000001E">
      <w:pPr>
        <w:spacing w:line="360" w:lineRule="auto"/>
        <w:jc w:val="both"/>
        <w:rPr>
          <w:b w:val="1"/>
          <w:sz w:val="26"/>
          <w:szCs w:val="26"/>
        </w:rPr>
      </w:pPr>
      <w:r w:rsidDel="00000000" w:rsidR="00000000" w:rsidRPr="00000000">
        <w:rPr>
          <w:b w:val="1"/>
          <w:sz w:val="24"/>
          <w:szCs w:val="24"/>
          <w:vertAlign w:val="baseline"/>
          <w:rtl w:val="0"/>
        </w:rPr>
        <w:t xml:space="preserve">2.1</w:t>
      </w:r>
      <w:r w:rsidDel="00000000" w:rsidR="00000000" w:rsidRPr="00000000">
        <w:rPr>
          <w:b w:val="1"/>
          <w:sz w:val="24"/>
          <w:szCs w:val="24"/>
          <w:rtl w:val="0"/>
        </w:rPr>
        <w:t xml:space="preserve"> </w:t>
      </w:r>
      <w:r w:rsidDel="00000000" w:rsidR="00000000" w:rsidRPr="00000000">
        <w:rPr>
          <w:b w:val="1"/>
          <w:sz w:val="26"/>
          <w:szCs w:val="26"/>
          <w:rtl w:val="0"/>
        </w:rPr>
        <w:t xml:space="preserve">Desafios e Potencialidades da Atuação do(a) Assistente Social  na Escola</w:t>
        <w:br w:type="textWrapping"/>
        <w:tab/>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A atuação do Serviço Social na política educacional apresenta-se como um campo em constante construção, permeado por desafios, tensões e possibilidades. O Conselho Federal de Serviço Social (CFESS), em sua publicação Subsídios para a atuação de assistentes sociais na política de educação, conceitua a educação como um elemento constitutivo da vida social, diretamente vinculado à dinâmica da reprodução social e à organização da sociedade capitalista. Segundo o documento do CFESS (2014):</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rtl w:val="0"/>
        </w:rPr>
      </w:r>
    </w:p>
    <w:p w:rsidR="00000000" w:rsidDel="00000000" w:rsidP="00000000" w:rsidRDefault="00000000" w:rsidRPr="00000000" w14:paraId="00000022">
      <w:pPr>
        <w:spacing w:line="240" w:lineRule="auto"/>
        <w:ind w:left="2267.71653543307" w:firstLine="0"/>
        <w:jc w:val="both"/>
        <w:rPr>
          <w:sz w:val="20"/>
          <w:szCs w:val="20"/>
        </w:rPr>
      </w:pPr>
      <w:r w:rsidDel="00000000" w:rsidR="00000000" w:rsidRPr="00000000">
        <w:rPr>
          <w:sz w:val="20"/>
          <w:szCs w:val="20"/>
          <w:rtl w:val="0"/>
        </w:rPr>
        <w:t xml:space="preserve">“A educação é um complexo constitutivo da vida social, que tem uma função social importante na dinâmica da reprodução social, ou seja, nas formas de reprodução do ser social, e que numa sociedade organizada a partir da contradição básica entre aqueles que produzem a riqueza social e aqueles que exploram os seus produtores e expropriam sua produção […] Integra, junto com outras dimensões da vida social, o conjunto de práticas sociais necessárias à continuidade de um modo de ser, às formas de sociabilidade que particularizam uma determinada sociedade” (CFESS, 2014, p. 16).</w:t>
      </w:r>
    </w:p>
    <w:p w:rsidR="00000000" w:rsidDel="00000000" w:rsidP="00000000" w:rsidRDefault="00000000" w:rsidRPr="00000000" w14:paraId="00000023">
      <w:pPr>
        <w:spacing w:line="240" w:lineRule="auto"/>
        <w:ind w:left="2160" w:firstLine="0"/>
        <w:jc w:val="both"/>
        <w:rPr>
          <w:sz w:val="24"/>
          <w:szCs w:val="24"/>
        </w:rPr>
      </w:pPr>
      <w:r w:rsidDel="00000000" w:rsidR="00000000" w:rsidRPr="00000000">
        <w:rPr>
          <w:rtl w:val="0"/>
        </w:rPr>
      </w:r>
    </w:p>
    <w:p w:rsidR="00000000" w:rsidDel="00000000" w:rsidP="00000000" w:rsidRDefault="00000000" w:rsidRPr="00000000" w14:paraId="00000024">
      <w:pPr>
        <w:spacing w:line="360" w:lineRule="auto"/>
        <w:ind w:left="0" w:firstLine="708.6614173228347"/>
        <w:jc w:val="both"/>
        <w:rPr>
          <w:sz w:val="24"/>
          <w:szCs w:val="24"/>
        </w:rPr>
      </w:pPr>
      <w:r w:rsidDel="00000000" w:rsidR="00000000" w:rsidRPr="00000000">
        <w:rPr>
          <w:sz w:val="24"/>
          <w:szCs w:val="24"/>
          <w:rtl w:val="0"/>
        </w:rPr>
        <w:t xml:space="preserve">A educação, nesse sentido, não se limita à transmissão de conteúdos escolares, mas constitui uma dimensão fundamental da vida social. Pode tanto reproduzir as desigualdades estruturais como atuar como um instrumento de emancipação, capaz de romper com processos de alienação e conformismo impostos pelo modo de produção capitalista. Como política pública, tem entre seus objetivos o desenvolvimento do senso crítico dos alunos, considerando suas realidades sociais, culturais e econômicas. Para isso, é necessário que os profissionais da escola conheçam e se articulem com a comunidade em que esses sujeitos estão inseridos.</w:t>
      </w:r>
    </w:p>
    <w:p w:rsidR="00000000" w:rsidDel="00000000" w:rsidP="00000000" w:rsidRDefault="00000000" w:rsidRPr="00000000" w14:paraId="00000025">
      <w:pPr>
        <w:spacing w:after="240" w:before="240" w:line="360" w:lineRule="auto"/>
        <w:ind w:left="0" w:firstLine="708.6614173228347"/>
        <w:jc w:val="both"/>
        <w:rPr>
          <w:sz w:val="24"/>
          <w:szCs w:val="24"/>
        </w:rPr>
      </w:pPr>
      <w:r w:rsidDel="00000000" w:rsidR="00000000" w:rsidRPr="00000000">
        <w:rPr>
          <w:sz w:val="24"/>
          <w:szCs w:val="24"/>
          <w:rtl w:val="0"/>
        </w:rPr>
        <w:t xml:space="preserve">A atuação do assistente social na política educacional exige, portanto, intervenções que articulem conhecimento teórico, posicionamento ético-político e domínio técnico-operativo. Segundo Guerra (2012), o exercício profissional nesse campo deve estar orientado por uma prática crítica e propositiva, contribuindo para a efetivação do direito à educação por meio de ações que dialoguem com as demandas sociais e com os princípios do projeto ético-político da profissão.</w:t>
      </w:r>
    </w:p>
    <w:p w:rsidR="00000000" w:rsidDel="00000000" w:rsidP="00000000" w:rsidRDefault="00000000" w:rsidRPr="00000000" w14:paraId="00000026">
      <w:pPr>
        <w:spacing w:after="240" w:before="240" w:line="360" w:lineRule="auto"/>
        <w:ind w:left="0" w:firstLine="708.6614173228347"/>
        <w:jc w:val="both"/>
        <w:rPr>
          <w:sz w:val="24"/>
          <w:szCs w:val="24"/>
        </w:rPr>
      </w:pPr>
      <w:r w:rsidDel="00000000" w:rsidR="00000000" w:rsidRPr="00000000">
        <w:rPr>
          <w:sz w:val="24"/>
          <w:szCs w:val="24"/>
          <w:rtl w:val="0"/>
        </w:rPr>
        <w:t xml:space="preserve">Esse conjunto de competências permite ao profissional identificar as expressões da questão social presentes no cotidiano escolar e propor respostas que visem não apenas a resolução de problemas imediatos, mas também a transformação das estruturas sociais que os produzem. A presença do Serviço Social nas escolas, portanto, deve ser compreendida como um processo estratégico, que amplia a capacidade da instituição educacional de promover justiça social, cidadania e emancipação humana.</w:t>
      </w:r>
    </w:p>
    <w:p w:rsidR="00000000" w:rsidDel="00000000" w:rsidP="00000000" w:rsidRDefault="00000000" w:rsidRPr="00000000" w14:paraId="00000027">
      <w:pPr>
        <w:spacing w:after="240" w:before="24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left="0" w:firstLine="0"/>
        <w:jc w:val="both"/>
        <w:rPr>
          <w:b w:val="1"/>
          <w:sz w:val="24"/>
          <w:szCs w:val="24"/>
          <w:vertAlign w:val="baseline"/>
        </w:rPr>
      </w:pPr>
      <w:r w:rsidDel="00000000" w:rsidR="00000000" w:rsidRPr="00000000">
        <w:rPr>
          <w:b w:val="1"/>
          <w:sz w:val="24"/>
          <w:szCs w:val="24"/>
          <w:vertAlign w:val="baseline"/>
          <w:rtl w:val="0"/>
        </w:rPr>
        <w:t xml:space="preserve">3</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CONCLUSÃO</w:t>
      </w:r>
    </w:p>
    <w:p w:rsidR="00000000" w:rsidDel="00000000" w:rsidP="00000000" w:rsidRDefault="00000000" w:rsidRPr="00000000" w14:paraId="00000029">
      <w:pPr>
        <w:spacing w:after="240" w:before="240" w:line="360" w:lineRule="auto"/>
        <w:ind w:left="0" w:firstLine="708.6614173228347"/>
        <w:jc w:val="both"/>
        <w:rPr>
          <w:sz w:val="24"/>
          <w:szCs w:val="24"/>
        </w:rPr>
      </w:pPr>
      <w:r w:rsidDel="00000000" w:rsidR="00000000" w:rsidRPr="00000000">
        <w:rPr>
          <w:sz w:val="24"/>
          <w:szCs w:val="24"/>
          <w:rtl w:val="0"/>
        </w:rPr>
        <w:t xml:space="preserve">A educação deve ser compreendida como um instrumento fundamental na superação das diversas mazelas sociais que atravessam a realidade brasileira. Pensar a prática educativa para além do ensino tradicional é essencial para enfrentar questões como os altos índices de evasão, reprovação, baixo rendimento escolar, além de comportamentos agressivos e outras expressões da questão social presentes no cotidiano das instituições de ensino.</w:t>
      </w:r>
    </w:p>
    <w:p w:rsidR="00000000" w:rsidDel="00000000" w:rsidP="00000000" w:rsidRDefault="00000000" w:rsidRPr="00000000" w14:paraId="0000002A">
      <w:pPr>
        <w:spacing w:after="240" w:before="240" w:line="360" w:lineRule="auto"/>
        <w:ind w:left="0" w:firstLine="708.6614173228347"/>
        <w:jc w:val="both"/>
        <w:rPr>
          <w:sz w:val="24"/>
          <w:szCs w:val="24"/>
        </w:rPr>
      </w:pPr>
      <w:r w:rsidDel="00000000" w:rsidR="00000000" w:rsidRPr="00000000">
        <w:rPr>
          <w:sz w:val="24"/>
          <w:szCs w:val="24"/>
          <w:rtl w:val="0"/>
        </w:rPr>
        <w:t xml:space="preserve">Tais desafios exigem do Estado a garantia de políticas públicas que assegurem não apenas o acesso, mas também a permanência e o sucesso dos estudantes, por meio da presença de profissionais qualificados e comprometidos com a educação pública de qualidade. Nesse contexto, torna-se indispensável a atuação de equipes multiprofissionais formadas por educadores, assistentes sociais, psicólogos, pedagogos, entre outros, capazes de intervir de forma crítica e articulada com a realidade dos sujeitos escolares.</w:t>
      </w:r>
    </w:p>
    <w:p w:rsidR="00000000" w:rsidDel="00000000" w:rsidP="00000000" w:rsidRDefault="00000000" w:rsidRPr="00000000" w14:paraId="0000002B">
      <w:pPr>
        <w:spacing w:after="240" w:before="240" w:line="360" w:lineRule="auto"/>
        <w:ind w:left="0" w:firstLine="708.6614173228347"/>
        <w:jc w:val="both"/>
        <w:rPr>
          <w:sz w:val="24"/>
          <w:szCs w:val="24"/>
        </w:rPr>
      </w:pPr>
      <w:r w:rsidDel="00000000" w:rsidR="00000000" w:rsidRPr="00000000">
        <w:rPr>
          <w:sz w:val="24"/>
          <w:szCs w:val="24"/>
          <w:rtl w:val="0"/>
        </w:rPr>
        <w:t xml:space="preserve">O assistente social, em especial, contribui com ações voltadas à mediação de conflitos, ao fortalecimento de vínculos e à prevenção de violações de direitos, atuando no enfrentamento de todas as formas de discriminação – seja por classe, raça, etnia, gênero, deficiência, orientação sexual ou qualquer outro marcador social. Sua intervenção, pautada nos princípios ético-políticos da profissão, fortalece o papel da escola como espaço de promoção da cidadania, da equidade e da emancipação humana.</w:t>
      </w:r>
    </w:p>
    <w:p w:rsidR="00000000" w:rsidDel="00000000" w:rsidP="00000000" w:rsidRDefault="00000000" w:rsidRPr="00000000" w14:paraId="0000002C">
      <w:pPr>
        <w:spacing w:line="360" w:lineRule="auto"/>
        <w:jc w:val="both"/>
        <w:rPr>
          <w:sz w:val="24"/>
          <w:szCs w:val="24"/>
        </w:rPr>
      </w:pPr>
      <w:r w:rsidDel="00000000" w:rsidR="00000000" w:rsidRPr="00000000">
        <w:rPr>
          <w:rtl w:val="0"/>
        </w:rPr>
      </w:r>
    </w:p>
    <w:p w:rsidR="00000000" w:rsidDel="00000000" w:rsidP="00000000" w:rsidRDefault="00000000" w:rsidRPr="00000000" w14:paraId="0000002D">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2E">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2F">
      <w:pPr>
        <w:spacing w:line="240" w:lineRule="auto"/>
        <w:rPr>
          <w:color w:val="222222"/>
          <w:sz w:val="24"/>
          <w:szCs w:val="24"/>
        </w:rPr>
      </w:pPr>
      <w:r w:rsidDel="00000000" w:rsidR="00000000" w:rsidRPr="00000000">
        <w:rPr>
          <w:color w:val="222222"/>
          <w:sz w:val="24"/>
          <w:szCs w:val="24"/>
          <w:rtl w:val="0"/>
        </w:rPr>
        <w:t xml:space="preserve">BRASIL. </w:t>
      </w:r>
      <w:r w:rsidDel="00000000" w:rsidR="00000000" w:rsidRPr="00000000">
        <w:rPr>
          <w:b w:val="1"/>
          <w:color w:val="222222"/>
          <w:sz w:val="24"/>
          <w:szCs w:val="24"/>
          <w:rtl w:val="0"/>
        </w:rPr>
        <w:t xml:space="preserve">LDB: Lei de diretrizes e bases da educação nacional</w:t>
      </w:r>
      <w:r w:rsidDel="00000000" w:rsidR="00000000" w:rsidRPr="00000000">
        <w:rPr>
          <w:color w:val="222222"/>
          <w:sz w:val="24"/>
          <w:szCs w:val="24"/>
          <w:rtl w:val="0"/>
        </w:rPr>
        <w:t xml:space="preserve">. – 2. ed. – Brasília : Senado Federal, Coordenação de Edições Técnicas, p.58. 2018. </w:t>
      </w:r>
    </w:p>
    <w:p w:rsidR="00000000" w:rsidDel="00000000" w:rsidP="00000000" w:rsidRDefault="00000000" w:rsidRPr="00000000" w14:paraId="00000030">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1">
      <w:pPr>
        <w:spacing w:line="240" w:lineRule="auto"/>
        <w:rPr>
          <w:color w:val="222222"/>
          <w:sz w:val="24"/>
          <w:szCs w:val="24"/>
        </w:rPr>
      </w:pPr>
      <w:r w:rsidDel="00000000" w:rsidR="00000000" w:rsidRPr="00000000">
        <w:rPr>
          <w:color w:val="222222"/>
          <w:sz w:val="24"/>
          <w:szCs w:val="24"/>
          <w:rtl w:val="0"/>
        </w:rPr>
        <w:t xml:space="preserve">_______. </w:t>
      </w:r>
      <w:r w:rsidDel="00000000" w:rsidR="00000000" w:rsidRPr="00000000">
        <w:rPr>
          <w:b w:val="1"/>
          <w:color w:val="222222"/>
          <w:sz w:val="24"/>
          <w:szCs w:val="24"/>
          <w:rtl w:val="0"/>
        </w:rPr>
        <w:t xml:space="preserve">Lei orgânica da assistência social (LOAS)</w:t>
      </w:r>
      <w:r w:rsidDel="00000000" w:rsidR="00000000" w:rsidRPr="00000000">
        <w:rPr>
          <w:color w:val="222222"/>
          <w:sz w:val="24"/>
          <w:szCs w:val="24"/>
          <w:rtl w:val="0"/>
        </w:rPr>
        <w:t xml:space="preserve">.  Lei n.8.742, de 7 de dezembro de 1993, que dispõe sobre a organização da Assistência Social e dá outras providências, e legislação correlata. – 3. ed. – Brasília : Câmara dos Deputados, Edições Câmara, 2016.</w:t>
      </w:r>
    </w:p>
    <w:p w:rsidR="00000000" w:rsidDel="00000000" w:rsidP="00000000" w:rsidRDefault="00000000" w:rsidRPr="00000000" w14:paraId="00000032">
      <w:pPr>
        <w:spacing w:line="240" w:lineRule="auto"/>
        <w:rPr>
          <w:color w:val="222222"/>
          <w:sz w:val="24"/>
          <w:szCs w:val="24"/>
        </w:rPr>
      </w:pPr>
      <w:r w:rsidDel="00000000" w:rsidR="00000000" w:rsidRPr="00000000">
        <w:rPr>
          <w:rtl w:val="0"/>
        </w:rPr>
      </w:r>
    </w:p>
    <w:p w:rsidR="00000000" w:rsidDel="00000000" w:rsidP="00000000" w:rsidRDefault="00000000" w:rsidRPr="00000000" w14:paraId="00000033">
      <w:pPr>
        <w:spacing w:line="240" w:lineRule="auto"/>
        <w:rPr>
          <w:sz w:val="24"/>
          <w:szCs w:val="24"/>
        </w:rPr>
      </w:pPr>
      <w:r w:rsidDel="00000000" w:rsidR="00000000" w:rsidRPr="00000000">
        <w:rPr>
          <w:sz w:val="24"/>
          <w:szCs w:val="24"/>
          <w:rtl w:val="0"/>
        </w:rPr>
        <w:t xml:space="preserve">______. Ministério da Educação. </w:t>
      </w:r>
      <w:r w:rsidDel="00000000" w:rsidR="00000000" w:rsidRPr="00000000">
        <w:rPr>
          <w:b w:val="1"/>
          <w:sz w:val="24"/>
          <w:szCs w:val="24"/>
          <w:rtl w:val="0"/>
        </w:rPr>
        <w:t xml:space="preserve">PLANO NACIONAL DE EDUCAÇÃO - PNE</w:t>
      </w:r>
      <w:r w:rsidDel="00000000" w:rsidR="00000000" w:rsidRPr="00000000">
        <w:rPr>
          <w:sz w:val="24"/>
          <w:szCs w:val="24"/>
          <w:rtl w:val="0"/>
        </w:rPr>
        <w:t xml:space="preserve"> / Ministério da Educação. - BrasÌlia: Inep, 2001. Políticas Públicas de Educação / Bianca Mota de Moraes [et al.]. – Rio de Janeiro, RJ: Ministério Público do Estado do Rio de Janeiro; Universidade Federal Fluminense, 2016.Disponível em:    </w:t>
      </w:r>
      <w:hyperlink r:id="rId8">
        <w:r w:rsidDel="00000000" w:rsidR="00000000" w:rsidRPr="00000000">
          <w:rPr>
            <w:color w:val="0000ff"/>
            <w:sz w:val="24"/>
            <w:szCs w:val="24"/>
            <w:u w:val="single"/>
            <w:rtl w:val="0"/>
          </w:rPr>
          <w:t xml:space="preserve">http://www.mprj.mp.br/documents/20184/1161651/livropoliticaspublicasdeeducacao_vol1_versaodigital_1ed.pdf</w:t>
        </w:r>
      </w:hyperlink>
      <w:r w:rsidDel="00000000" w:rsidR="00000000" w:rsidRPr="00000000">
        <w:rPr>
          <w:rtl w:val="0"/>
        </w:rPr>
      </w:r>
    </w:p>
    <w:p w:rsidR="00000000" w:rsidDel="00000000" w:rsidP="00000000" w:rsidRDefault="00000000" w:rsidRPr="00000000" w14:paraId="00000034">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5">
      <w:pPr>
        <w:spacing w:line="240" w:lineRule="auto"/>
        <w:rPr>
          <w:color w:val="222222"/>
          <w:sz w:val="24"/>
          <w:szCs w:val="24"/>
        </w:rPr>
      </w:pPr>
      <w:r w:rsidDel="00000000" w:rsidR="00000000" w:rsidRPr="00000000">
        <w:rPr>
          <w:color w:val="222222"/>
          <w:sz w:val="24"/>
          <w:szCs w:val="24"/>
          <w:rtl w:val="0"/>
        </w:rPr>
        <w:t xml:space="preserve">CFESS. </w:t>
      </w:r>
      <w:r w:rsidDel="00000000" w:rsidR="00000000" w:rsidRPr="00000000">
        <w:rPr>
          <w:b w:val="1"/>
          <w:color w:val="222222"/>
          <w:sz w:val="24"/>
          <w:szCs w:val="24"/>
          <w:rtl w:val="0"/>
        </w:rPr>
        <w:t xml:space="preserve">Subsídios para a Atuação de Assistentes Sociais na Política de Educação</w:t>
      </w:r>
      <w:r w:rsidDel="00000000" w:rsidR="00000000" w:rsidRPr="00000000">
        <w:rPr>
          <w:color w:val="222222"/>
          <w:sz w:val="24"/>
          <w:szCs w:val="24"/>
          <w:rtl w:val="0"/>
        </w:rPr>
        <w:t xml:space="preserve">. Brasília CFESS, 2014.</w:t>
      </w:r>
    </w:p>
    <w:p w:rsidR="00000000" w:rsidDel="00000000" w:rsidP="00000000" w:rsidRDefault="00000000" w:rsidRPr="00000000" w14:paraId="00000036">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7">
      <w:pPr>
        <w:spacing w:line="240" w:lineRule="auto"/>
        <w:rPr>
          <w:color w:val="1155cc"/>
          <w:sz w:val="24"/>
          <w:szCs w:val="24"/>
          <w:u w:val="single"/>
        </w:rPr>
      </w:pPr>
      <w:r w:rsidDel="00000000" w:rsidR="00000000" w:rsidRPr="00000000">
        <w:rPr>
          <w:sz w:val="24"/>
          <w:szCs w:val="24"/>
          <w:rtl w:val="0"/>
        </w:rPr>
        <w:t xml:space="preserve">_____. </w:t>
      </w:r>
      <w:r w:rsidDel="00000000" w:rsidR="00000000" w:rsidRPr="00000000">
        <w:rPr>
          <w:b w:val="1"/>
          <w:color w:val="212529"/>
          <w:sz w:val="24"/>
          <w:szCs w:val="24"/>
          <w:rtl w:val="0"/>
        </w:rPr>
        <w:t xml:space="preserve">PL Educação é aprovado na Câmara dos Deputados e vai à sanção presidencial. </w:t>
      </w:r>
      <w:r w:rsidDel="00000000" w:rsidR="00000000" w:rsidRPr="00000000">
        <w:rPr>
          <w:color w:val="212529"/>
          <w:sz w:val="24"/>
          <w:szCs w:val="24"/>
          <w:rtl w:val="0"/>
        </w:rPr>
        <w:t xml:space="preserve">Disponível em:</w:t>
      </w:r>
      <w:hyperlink r:id="rId9">
        <w:r w:rsidDel="00000000" w:rsidR="00000000" w:rsidRPr="00000000">
          <w:rPr>
            <w:color w:val="1155cc"/>
            <w:sz w:val="24"/>
            <w:szCs w:val="24"/>
            <w:u w:val="single"/>
            <w:rtl w:val="0"/>
          </w:rPr>
          <w:t xml:space="preserve">http://www.cfess.org.br/visualizar/noticia/cod/1619</w:t>
        </w:r>
      </w:hyperlink>
      <w:r w:rsidDel="00000000" w:rsidR="00000000" w:rsidRPr="00000000">
        <w:rPr>
          <w:rtl w:val="0"/>
        </w:rPr>
      </w:r>
    </w:p>
    <w:p w:rsidR="00000000" w:rsidDel="00000000" w:rsidP="00000000" w:rsidRDefault="00000000" w:rsidRPr="00000000" w14:paraId="00000038">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9">
      <w:pPr>
        <w:spacing w:line="240" w:lineRule="auto"/>
        <w:rPr>
          <w:sz w:val="24"/>
          <w:szCs w:val="24"/>
        </w:rPr>
      </w:pPr>
      <w:r w:rsidDel="00000000" w:rsidR="00000000" w:rsidRPr="00000000">
        <w:rPr>
          <w:sz w:val="24"/>
          <w:szCs w:val="24"/>
          <w:rtl w:val="0"/>
        </w:rPr>
        <w:t xml:space="preserve">_____. </w:t>
      </w:r>
      <w:r w:rsidDel="00000000" w:rsidR="00000000" w:rsidRPr="00000000">
        <w:rPr>
          <w:b w:val="1"/>
          <w:sz w:val="24"/>
          <w:szCs w:val="24"/>
          <w:rtl w:val="0"/>
        </w:rPr>
        <w:t xml:space="preserve">REDAÇÃO FINAL PROJETO DE LEI Nº 3.688-G DE 2000</w:t>
      </w:r>
      <w:r w:rsidDel="00000000" w:rsidR="00000000" w:rsidRPr="00000000">
        <w:rPr>
          <w:sz w:val="24"/>
          <w:szCs w:val="24"/>
          <w:rtl w:val="0"/>
        </w:rPr>
        <w:t xml:space="preserve">. Disponível em:</w:t>
      </w:r>
    </w:p>
    <w:p w:rsidR="00000000" w:rsidDel="00000000" w:rsidP="00000000" w:rsidRDefault="00000000" w:rsidRPr="00000000" w14:paraId="0000003A">
      <w:pPr>
        <w:spacing w:line="240" w:lineRule="auto"/>
        <w:rPr>
          <w:color w:val="1155cc"/>
          <w:sz w:val="24"/>
          <w:szCs w:val="24"/>
          <w:u w:val="single"/>
        </w:rPr>
      </w:pPr>
      <w:hyperlink r:id="rId10">
        <w:r w:rsidDel="00000000" w:rsidR="00000000" w:rsidRPr="00000000">
          <w:rPr>
            <w:color w:val="1155cc"/>
            <w:sz w:val="24"/>
            <w:szCs w:val="24"/>
            <w:u w:val="single"/>
            <w:rtl w:val="0"/>
          </w:rPr>
          <w:t xml:space="preserve">http://www.cfess.org.br/arquivos/REDACAO-FINAL---PL-3688-2000.pdf</w:t>
        </w:r>
      </w:hyperlink>
      <w:r w:rsidDel="00000000" w:rsidR="00000000" w:rsidRPr="00000000">
        <w:rPr>
          <w:rtl w:val="0"/>
        </w:rPr>
      </w:r>
    </w:p>
    <w:p w:rsidR="00000000" w:rsidDel="00000000" w:rsidP="00000000" w:rsidRDefault="00000000" w:rsidRPr="00000000" w14:paraId="0000003B">
      <w:pPr>
        <w:spacing w:line="240" w:lineRule="auto"/>
        <w:rPr>
          <w:color w:val="1155cc"/>
          <w:sz w:val="24"/>
          <w:szCs w:val="24"/>
          <w:u w:val="single"/>
        </w:rPr>
      </w:pPr>
      <w:r w:rsidDel="00000000" w:rsidR="00000000" w:rsidRPr="00000000">
        <w:rPr>
          <w:rtl w:val="0"/>
        </w:rPr>
      </w:r>
    </w:p>
    <w:p w:rsidR="00000000" w:rsidDel="00000000" w:rsidP="00000000" w:rsidRDefault="00000000" w:rsidRPr="00000000" w14:paraId="0000003C">
      <w:pPr>
        <w:spacing w:line="240" w:lineRule="auto"/>
        <w:rPr>
          <w:sz w:val="24"/>
          <w:szCs w:val="24"/>
        </w:rPr>
      </w:pPr>
      <w:r w:rsidDel="00000000" w:rsidR="00000000" w:rsidRPr="00000000">
        <w:rPr>
          <w:sz w:val="24"/>
          <w:szCs w:val="24"/>
          <w:rtl w:val="0"/>
        </w:rPr>
        <w:t xml:space="preserve">FALEIROS, Vicente de Paula. Estratégias em Serviço Social. SP: Cortez, 2010</w:t>
      </w:r>
    </w:p>
    <w:p w:rsidR="00000000" w:rsidDel="00000000" w:rsidP="00000000" w:rsidRDefault="00000000" w:rsidRPr="00000000" w14:paraId="0000003D">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E">
      <w:pPr>
        <w:spacing w:line="240" w:lineRule="auto"/>
        <w:rPr>
          <w:color w:val="1155cc"/>
          <w:sz w:val="24"/>
          <w:szCs w:val="24"/>
          <w:u w:val="single"/>
        </w:rPr>
      </w:pPr>
      <w:r w:rsidDel="00000000" w:rsidR="00000000" w:rsidRPr="00000000">
        <w:rPr>
          <w:color w:val="222222"/>
          <w:sz w:val="24"/>
          <w:szCs w:val="24"/>
          <w:rtl w:val="0"/>
        </w:rPr>
        <w:t xml:space="preserve">KADZERSKI, Chaiane Oliveira; PELUCHEN, Vanessa Rosana. MARCOS </w:t>
      </w:r>
      <w:r w:rsidDel="00000000" w:rsidR="00000000" w:rsidRPr="00000000">
        <w:rPr>
          <w:b w:val="1"/>
          <w:color w:val="222222"/>
          <w:sz w:val="24"/>
          <w:szCs w:val="24"/>
          <w:rtl w:val="0"/>
        </w:rPr>
        <w:t xml:space="preserve">REGULATÓRIOS DA EDUCAÇÃO BÁSICA BRASILEIRA: DA DÉCADA DE 1930 A 2014.</w:t>
      </w:r>
      <w:r w:rsidDel="00000000" w:rsidR="00000000" w:rsidRPr="00000000">
        <w:rPr>
          <w:color w:val="222222"/>
          <w:sz w:val="24"/>
          <w:szCs w:val="24"/>
          <w:rtl w:val="0"/>
        </w:rPr>
        <w:t xml:space="preserve">Disponivel em: </w:t>
      </w:r>
      <w:hyperlink r:id="rId11">
        <w:r w:rsidDel="00000000" w:rsidR="00000000" w:rsidRPr="00000000">
          <w:rPr>
            <w:color w:val="1155cc"/>
            <w:sz w:val="24"/>
            <w:szCs w:val="24"/>
            <w:u w:val="single"/>
            <w:rtl w:val="0"/>
          </w:rPr>
          <w:t xml:space="preserve">http://www.anpedsul2016.ufpr.br/portal/wp-content/uploads/2015/11/Eixo-1_CHAIANE-OLIVEIRA-KADZERSKI-VANESSA-ROSANA-PELUCHEN.pdf</w:t>
        </w:r>
      </w:hyperlink>
      <w:r w:rsidDel="00000000" w:rsidR="00000000" w:rsidRPr="00000000">
        <w:rPr>
          <w:rtl w:val="0"/>
        </w:rPr>
      </w:r>
    </w:p>
    <w:p w:rsidR="00000000" w:rsidDel="00000000" w:rsidP="00000000" w:rsidRDefault="00000000" w:rsidRPr="00000000" w14:paraId="0000003F">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0">
      <w:pPr>
        <w:spacing w:line="240" w:lineRule="auto"/>
        <w:rPr>
          <w:color w:val="222222"/>
          <w:sz w:val="24"/>
          <w:szCs w:val="24"/>
        </w:rPr>
      </w:pPr>
      <w:r w:rsidDel="00000000" w:rsidR="00000000" w:rsidRPr="00000000">
        <w:rPr>
          <w:color w:val="222222"/>
          <w:sz w:val="24"/>
          <w:szCs w:val="24"/>
          <w:rtl w:val="0"/>
        </w:rPr>
        <w:t xml:space="preserve">MARTINS, EBC. </w:t>
      </w:r>
      <w:r w:rsidDel="00000000" w:rsidR="00000000" w:rsidRPr="00000000">
        <w:rPr>
          <w:b w:val="1"/>
          <w:color w:val="222222"/>
          <w:sz w:val="24"/>
          <w:szCs w:val="24"/>
          <w:rtl w:val="0"/>
        </w:rPr>
        <w:t xml:space="preserve">Educação e serviço social: elo para a construção da cidadania</w:t>
      </w:r>
      <w:r w:rsidDel="00000000" w:rsidR="00000000" w:rsidRPr="00000000">
        <w:rPr>
          <w:color w:val="222222"/>
          <w:sz w:val="24"/>
          <w:szCs w:val="24"/>
          <w:rtl w:val="0"/>
        </w:rPr>
        <w:t xml:space="preserve"> [online]. São Paulo: Editora UNESP. 2012. Perspectivas do serviço social no âmbito da política de educação. pp. 209-252. ISBN 978-85-3930-243-7. </w:t>
      </w:r>
    </w:p>
    <w:p w:rsidR="00000000" w:rsidDel="00000000" w:rsidP="00000000" w:rsidRDefault="00000000" w:rsidRPr="00000000" w14:paraId="00000041">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NETTO, José Paulo. A construção do projeto ético-político do Serviço Social. In: MOTA, Elizabete Ana; BRAVO, Maria Isabel da Silva; UCHÔA, Rita de Cássia (org.). </w:t>
      </w:r>
      <w:r w:rsidDel="00000000" w:rsidR="00000000" w:rsidRPr="00000000">
        <w:rPr>
          <w:i w:val="1"/>
          <w:sz w:val="24"/>
          <w:szCs w:val="24"/>
          <w:rtl w:val="0"/>
        </w:rPr>
        <w:t xml:space="preserve">Serviço Social e Saúde: formação e trabalho profissional</w:t>
      </w:r>
      <w:r w:rsidDel="00000000" w:rsidR="00000000" w:rsidRPr="00000000">
        <w:rPr>
          <w:sz w:val="24"/>
          <w:szCs w:val="24"/>
          <w:rtl w:val="0"/>
        </w:rPr>
        <w:t xml:space="preserve">. 7. ed. São Paulo: Cortez, 2022. p. 1–22.</w:t>
      </w:r>
    </w:p>
    <w:p w:rsidR="00000000" w:rsidDel="00000000" w:rsidP="00000000" w:rsidRDefault="00000000" w:rsidRPr="00000000" w14:paraId="00000043">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4">
      <w:pPr>
        <w:spacing w:line="240" w:lineRule="auto"/>
        <w:rPr>
          <w:color w:val="222222"/>
          <w:sz w:val="24"/>
          <w:szCs w:val="24"/>
        </w:rPr>
      </w:pPr>
      <w:r w:rsidDel="00000000" w:rsidR="00000000" w:rsidRPr="00000000">
        <w:rPr>
          <w:color w:val="222222"/>
          <w:sz w:val="24"/>
          <w:szCs w:val="24"/>
          <w:rtl w:val="0"/>
        </w:rPr>
        <w:t xml:space="preserve">OLIVEIRA, Olga Maria de. </w:t>
      </w:r>
      <w:r w:rsidDel="00000000" w:rsidR="00000000" w:rsidRPr="00000000">
        <w:rPr>
          <w:b w:val="1"/>
          <w:color w:val="222222"/>
          <w:sz w:val="24"/>
          <w:szCs w:val="24"/>
          <w:rtl w:val="0"/>
        </w:rPr>
        <w:t xml:space="preserve">O SERVIÇO SOCIAL NA  POLÍTICA DE  EDUCAÇÃO:  apontamentos  e  reflexões</w:t>
      </w:r>
      <w:r w:rsidDel="00000000" w:rsidR="00000000" w:rsidRPr="00000000">
        <w:rPr>
          <w:color w:val="222222"/>
          <w:sz w:val="24"/>
          <w:szCs w:val="24"/>
          <w:rtl w:val="0"/>
        </w:rPr>
        <w:t xml:space="preserve">. VII Jornada Internacional de Políticas Públicas. p, 1-11. 2015.</w:t>
      </w:r>
    </w:p>
    <w:p w:rsidR="00000000" w:rsidDel="00000000" w:rsidP="00000000" w:rsidRDefault="00000000" w:rsidRPr="00000000" w14:paraId="00000045">
      <w:pPr>
        <w:spacing w:line="240" w:lineRule="auto"/>
        <w:rPr>
          <w:rFonts w:ascii="Calibri" w:cs="Calibri" w:eastAsia="Calibri" w:hAnsi="Calibri"/>
          <w:sz w:val="24"/>
          <w:szCs w:val="24"/>
          <w:vertAlign w:val="baseline"/>
        </w:rPr>
      </w:pPr>
      <w:r w:rsidDel="00000000" w:rsidR="00000000" w:rsidRPr="00000000">
        <w:rPr>
          <w:sz w:val="24"/>
          <w:szCs w:val="24"/>
          <w:rtl w:val="0"/>
        </w:rPr>
        <w:t xml:space="preserve"> </w:t>
      </w:r>
      <w:r w:rsidDel="00000000" w:rsidR="00000000" w:rsidRPr="00000000">
        <w:rPr>
          <w:rtl w:val="0"/>
        </w:rPr>
      </w:r>
    </w:p>
    <w:sectPr>
      <w:headerReference r:id="rId12"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(UFPA), Especialista em Políticas Públicas  (UNIMINAS) e Residente do Hospital Universitário João de Barros Barreto (HUJBB). E-mail: </w:t>
      </w:r>
      <w:hyperlink r:id="rId1">
        <w:r w:rsidDel="00000000" w:rsidR="00000000" w:rsidRPr="00000000">
          <w:rPr>
            <w:color w:val="1155cc"/>
            <w:sz w:val="20"/>
            <w:szCs w:val="20"/>
            <w:u w:val="single"/>
            <w:rtl w:val="0"/>
          </w:rPr>
          <w:t xml:space="preserve">aliciamoraes00@gmail.com</w:t>
        </w:r>
      </w:hyperlink>
      <w:r w:rsidDel="00000000" w:rsidR="00000000" w:rsidRPr="00000000">
        <w:rPr>
          <w:sz w:val="20"/>
          <w:szCs w:val="20"/>
          <w:rtl w:val="0"/>
        </w:rPr>
        <w:t xml:space="preserve">.</w:t>
      </w:r>
      <w:r w:rsidDel="00000000" w:rsidR="00000000" w:rsidRPr="00000000">
        <w:rPr>
          <w:rtl w:val="0"/>
        </w:rPr>
      </w:r>
    </w:p>
  </w:footnote>
  <w:footnote w:id="1">
    <w:p w:rsidR="00000000" w:rsidDel="00000000" w:rsidP="00000000" w:rsidRDefault="00000000" w:rsidRPr="00000000" w14:paraId="000000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Serviço Social (UFPA), integrante do Grupo de Estudos e Pesquisa e Extensão em Serviço Social (GEPSS) e integrante da Associação de Discentes Trans e Travestis (ADISTTRAVE) da UFPA. E-mail: </w:t>
      </w:r>
      <w:hyperlink r:id="rId2">
        <w:r w:rsidDel="00000000" w:rsidR="00000000" w:rsidRPr="00000000">
          <w:rPr>
            <w:color w:val="1155cc"/>
            <w:sz w:val="20"/>
            <w:szCs w:val="20"/>
            <w:u w:val="single"/>
            <w:rtl w:val="0"/>
          </w:rPr>
          <w:t xml:space="preserve">yvesyara.31@gmail.com</w:t>
        </w:r>
      </w:hyperlink>
      <w:r w:rsidDel="00000000" w:rsidR="00000000" w:rsidRPr="00000000">
        <w:rPr>
          <w:sz w:val="20"/>
          <w:szCs w:val="20"/>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www.anpedsul2016.ufpr.br/portal/wp-content/uploads/2015/11/Eixo-1_CHAIANE-OLIVEIRA-KADZERSKI-VANESSA-ROSANA-PELUCHEN.pdf" TargetMode="External"/><Relationship Id="rId10" Type="http://schemas.openxmlformats.org/officeDocument/2006/relationships/hyperlink" Target="http://www.cfess.org.br/arquivos/REDACAO-FINAL---PL-3688-2000.pdf" TargetMode="External"/><Relationship Id="rId12" Type="http://schemas.openxmlformats.org/officeDocument/2006/relationships/header" Target="header1.xml"/><Relationship Id="rId9" Type="http://schemas.openxmlformats.org/officeDocument/2006/relationships/hyperlink" Target="http://www.cfess.org.br/visualizar/noticia/cod/1619"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mprj.mp.br/documents/20184/1161651/livropoliticaspublicasdeeducacao_vol1_versaodigital_1e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liciamoraes00@gmail.com" TargetMode="External"/><Relationship Id="rId2" Type="http://schemas.openxmlformats.org/officeDocument/2006/relationships/hyperlink" Target="mailto:yvesyara.3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R0PsEGyKH+ZHUxim470kDc4mkw==">CgMxLjA4AHIhMXZodnVMekZYSEd6Y254a0lpdUk2RS0wUTlUQW1jQUVT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