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FORMAÇÃO TECNICISTA E CURRÍCULO EM DISPUTA:</w:t>
      </w:r>
      <w:r w:rsidDel="00000000" w:rsidR="00000000" w:rsidRPr="00000000">
        <w:rPr>
          <w:sz w:val="24"/>
          <w:szCs w:val="24"/>
          <w:rtl w:val="0"/>
        </w:rPr>
        <w:t xml:space="preserve"> o ensino de Arquitetura e Urbanismo no contexto das novas DCNs</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ind w:left="0" w:firstLine="0"/>
        <w:jc w:val="right"/>
        <w:rPr>
          <w:sz w:val="20"/>
          <w:szCs w:val="20"/>
        </w:rPr>
      </w:pPr>
      <w:r w:rsidDel="00000000" w:rsidR="00000000" w:rsidRPr="00000000">
        <w:rPr>
          <w:sz w:val="24"/>
          <w:szCs w:val="24"/>
          <w:rtl w:val="0"/>
        </w:rPr>
        <w:t xml:space="preserve">Fernanda Joyce Ferreira Barroso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O artigo analisa a formação acadêmica em Arquitetura e Urbanismo no Brasil, à luz das disputas em torno das Diretrizes Curriculares Nacionais (DCNs), especialmente após o Parecer nº 454/2024. O objetivo é problematizar o modelo tecnicista dominante, historicamente reproduzido pelos currículos, e sua distância das demandas sociais. O método adotado é o materialismo histórico-dialético, com base em revisão bibliográfica crítica e análise documental de grades curriculares de cursos ofertados em São Luís (MA). Os resultados revelam a centralidade dos conteúdos técnicos em detrimento de disciplinas voltadas à Habitação de Interesse Social (HIS) e ao compromisso com a função social da profissão. A inserção desses temas ocorre de modo fragmentado e incipiente, e o EaD surge como agravante das discrepâncias formativas. Conclui-se que é necessário fortalecer uma formação crítica e comprometida com a função social da arquitetura, reposicionando o ensino como espaço de enfrentamento às desigualdades socioespaciais e para reconstrução do projeto ético-político da categoria.</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Formação; </w:t>
      </w:r>
      <w:r w:rsidDel="00000000" w:rsidR="00000000" w:rsidRPr="00000000">
        <w:rPr>
          <w:sz w:val="20"/>
          <w:szCs w:val="20"/>
          <w:rtl w:val="0"/>
        </w:rPr>
        <w:t xml:space="preserve">Arquitetura e Urbanismo</w:t>
      </w:r>
      <w:r w:rsidDel="00000000" w:rsidR="00000000" w:rsidRPr="00000000">
        <w:rPr>
          <w:sz w:val="20"/>
          <w:szCs w:val="20"/>
          <w:vertAlign w:val="baseline"/>
          <w:rtl w:val="0"/>
        </w:rPr>
        <w:t xml:space="preserve">;</w:t>
      </w:r>
      <w:r w:rsidDel="00000000" w:rsidR="00000000" w:rsidRPr="00000000">
        <w:rPr>
          <w:sz w:val="20"/>
          <w:szCs w:val="20"/>
          <w:rtl w:val="0"/>
        </w:rPr>
        <w:t xml:space="preserve"> DCNs; São Luís.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The article analyzes academic training in Architecture and Urbanism in Brazil in light of the disputes surrounding the National Curriculum Guidelines (DCNs), especially following Opinion No. 454/2024. The objective is to critically examine the dominant technicist model historically reproduced by curricula and its detachment from social demands. The method adopted is historical-dialectical materialism, based on a critical literature review and documentary analysis of curricula from courses offered in São Luís (MA). The results reveal the predominance of technical content over subjects related to Social Housing (HIS) and the profession’s social function. The inclusion of these themes is fragmented and incipient, and the adoption of distance learning (EaD) further exacerbates training disparities. It is concluded that it is necessary to strengthen a critical education committed to the social role of architecture, repositioning academic training as a space for confronting socio-spatial inequalities and rebuilding the profession’s ethical-political project.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Education; Architecture and Urbanism; DCNs; São Luís.</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ind w:firstLine="708"/>
        <w:jc w:val="both"/>
        <w:rPr>
          <w:sz w:val="24"/>
          <w:szCs w:val="24"/>
        </w:rPr>
      </w:pPr>
      <w:r w:rsidDel="00000000" w:rsidR="00000000" w:rsidRPr="00000000">
        <w:rPr>
          <w:sz w:val="24"/>
          <w:szCs w:val="24"/>
          <w:rtl w:val="0"/>
        </w:rPr>
        <w:t xml:space="preserve">O debate sobre a formação acadêmica e profissional do arquiteto no Brasil está diretamente relacionado à compreensão do papel social desta profissão. Embora o arquiteto seja frequentemente associado ao atendimento das demandas do mercado, é necessário destacar o papel que a formação acadêmica desempenha na reprodução desse perfil de atuação. Os cursos de arquitetura ofertados no país têm se consolidado como espaços voltados para uma formação tecnicista, deixando em segundo plano as discussões sobre o papel social do arquiteto e sua atuação junto às demandas populares e coletivas. </w:t>
      </w:r>
    </w:p>
    <w:p w:rsidR="00000000" w:rsidDel="00000000" w:rsidP="00000000" w:rsidRDefault="00000000" w:rsidRPr="00000000" w14:paraId="00000010">
      <w:pPr>
        <w:spacing w:line="360" w:lineRule="auto"/>
        <w:ind w:firstLine="708"/>
        <w:jc w:val="both"/>
        <w:rPr>
          <w:sz w:val="24"/>
          <w:szCs w:val="24"/>
        </w:rPr>
      </w:pPr>
      <w:r w:rsidDel="00000000" w:rsidR="00000000" w:rsidRPr="00000000">
        <w:rPr>
          <w:sz w:val="24"/>
          <w:szCs w:val="24"/>
          <w:rtl w:val="0"/>
        </w:rPr>
        <w:t xml:space="preserve">Em São Luís do Maranhão, esse cenário é ilustrado por meio de grades curriculares com baixa presença de conteúdos voltados à Habitação de Interesse Social (HIS) e à atuação política do arquiteto nos territórios. Com isso, a ausência de uma formação voltada às demandas populares se torna ainda mais preocupante diante das recentes disputas em torno das Diretrizes Curriculares Nacionais (DCNs) do curso de Arquitetura e Urbanismo. A aprovação do Parecer nº 454/2024, que flexibiliza a presencialidade e altera critérios da formação, representa um retrocesso frente às conquistas construídas democraticamente por entidades profissionais e acadêmicas. </w:t>
      </w:r>
    </w:p>
    <w:p w:rsidR="00000000" w:rsidDel="00000000" w:rsidP="00000000" w:rsidRDefault="00000000" w:rsidRPr="00000000" w14:paraId="00000011">
      <w:pPr>
        <w:spacing w:line="360" w:lineRule="auto"/>
        <w:ind w:firstLine="708"/>
        <w:jc w:val="both"/>
        <w:rPr>
          <w:sz w:val="24"/>
          <w:szCs w:val="24"/>
        </w:rPr>
      </w:pPr>
      <w:r w:rsidDel="00000000" w:rsidR="00000000" w:rsidRPr="00000000">
        <w:rPr>
          <w:sz w:val="24"/>
          <w:szCs w:val="24"/>
          <w:rtl w:val="0"/>
        </w:rPr>
        <w:t xml:space="preserve">Diante disso, esta pesquisa, recorte da dissertação de mestrado intitulada “Objetividade e Subjetividade no Trabalho Social: os profissionais de arquitetura nas Assessorias e Assistência Técnica para Habitação de Interesse Social (ATHIS), em São Luís (MA)”, tem como objetivo geral analisar a formação acadêmica em Arquitetura e Urbanismo no Brasil, com foco nas instituições de ensino de São Luís (MA), investigando suas implicações na atuação social do arquiteto. Especificamente, examina os marcos históricos da formação e suas heranças elitistas; analisa as estruturas curriculares das IES ludovicenses, à luz da presença ou ausência de conteúdos sociais e críticos; e discute os impactos das disputas em torno das Diretrizes Curriculares Nacionais para o projeto de formação profissional da categoria.</w:t>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spacing w:line="360" w:lineRule="auto"/>
        <w:jc w:val="both"/>
        <w:rPr>
          <w:b w:val="1"/>
          <w:sz w:val="24"/>
          <w:szCs w:val="24"/>
          <w:highlight w:val="red"/>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AS HERANÇAS HISTÓRICAS E A FORMAÇÃO ELITISTA NA ARQUITETURA</w:t>
      </w:r>
      <w:r w:rsidDel="00000000" w:rsidR="00000000" w:rsidRPr="00000000">
        <w:rPr>
          <w:rtl w:val="0"/>
        </w:rPr>
      </w:r>
    </w:p>
    <w:p w:rsidR="00000000" w:rsidDel="00000000" w:rsidP="00000000" w:rsidRDefault="00000000" w:rsidRPr="00000000" w14:paraId="00000014">
      <w:pPr>
        <w:spacing w:line="360" w:lineRule="auto"/>
        <w:ind w:left="0" w:firstLine="0"/>
        <w:jc w:val="both"/>
        <w:rPr>
          <w:sz w:val="24"/>
          <w:szCs w:val="24"/>
          <w:highlight w:val="green"/>
        </w:rPr>
      </w:pPr>
      <w:r w:rsidDel="00000000" w:rsidR="00000000" w:rsidRPr="00000000">
        <w:rPr>
          <w:rtl w:val="0"/>
        </w:rPr>
      </w:r>
    </w:p>
    <w:p w:rsidR="00000000" w:rsidDel="00000000" w:rsidP="00000000" w:rsidRDefault="00000000" w:rsidRPr="00000000" w14:paraId="00000015">
      <w:pPr>
        <w:spacing w:line="360" w:lineRule="auto"/>
        <w:ind w:firstLine="708"/>
        <w:jc w:val="both"/>
        <w:rPr>
          <w:sz w:val="24"/>
          <w:szCs w:val="24"/>
        </w:rPr>
      </w:pPr>
      <w:r w:rsidDel="00000000" w:rsidR="00000000" w:rsidRPr="00000000">
        <w:rPr>
          <w:sz w:val="24"/>
          <w:szCs w:val="24"/>
          <w:rtl w:val="0"/>
        </w:rPr>
        <w:t xml:space="preserve">Historicamente, a profissão de arquiteto no Brasil caminhou vinculada por muito tempo às Belas Artes. Inclusive, o ensino da arquitetura iniciou-se no país, a partir da criação da Escola Real, de Ciência, Artes e Ofícios, em 1816, por um decreto de D. João VI. O decreto é considerado um marco jurídico, político e administrativo importante para a formalização do ensino, pois até esse período, a palavra “arquiteto” não era conhecida no país. Dentre as disciplinas ministradas naquele primeiro momento podemos citar: Desenho, História da Arquitetura, Estereotomia, Construção e Perspectiva, entre outras. Somente em 1945 que a área se desvinculou da Escola de Belas Artes e passou a integrar a Universidade do Brasil, a atual Universidade Federal do Rio de Janeiro (Baratto, 2016).  </w:t>
      </w:r>
    </w:p>
    <w:p w:rsidR="00000000" w:rsidDel="00000000" w:rsidP="00000000" w:rsidRDefault="00000000" w:rsidRPr="00000000" w14:paraId="00000016">
      <w:pPr>
        <w:spacing w:line="360" w:lineRule="auto"/>
        <w:ind w:firstLine="708"/>
        <w:jc w:val="both"/>
        <w:rPr>
          <w:sz w:val="24"/>
          <w:szCs w:val="24"/>
        </w:rPr>
      </w:pPr>
      <w:r w:rsidDel="00000000" w:rsidR="00000000" w:rsidRPr="00000000">
        <w:rPr>
          <w:sz w:val="24"/>
          <w:szCs w:val="24"/>
          <w:rtl w:val="0"/>
        </w:rPr>
        <w:t xml:space="preserve">Dessa forma, a gênese do ensino da arquitetura relacionava-se diretamente com o domínio da arte e da técnica. Com a Reforma do Ensino Superior, aprovada pelo Conselho Federal de Educação, em 25 de junho de 1969,  houve a vinculação do curso de Urbanismo ao de Arquitetura. Segundo Baratto (2016) essa junção ampliou os debates no ensino, com pautas oriundas do urbanismo, como a redução de desigualdades e a educação voltada para a vida na cidade. Além disso, também houve influências dos congressos e movimentos que buscavam situar a prática da arquitetura aliada às demandas internacionais de melhorias ambientais e socioespaciais, inclusive da problemática habitacional. </w:t>
      </w:r>
    </w:p>
    <w:p w:rsidR="00000000" w:rsidDel="00000000" w:rsidP="00000000" w:rsidRDefault="00000000" w:rsidRPr="00000000" w14:paraId="00000017">
      <w:pPr>
        <w:spacing w:line="360" w:lineRule="auto"/>
        <w:ind w:firstLine="708"/>
        <w:jc w:val="both"/>
        <w:rPr>
          <w:sz w:val="24"/>
          <w:szCs w:val="24"/>
        </w:rPr>
      </w:pPr>
      <w:r w:rsidDel="00000000" w:rsidR="00000000" w:rsidRPr="00000000">
        <w:rPr>
          <w:sz w:val="24"/>
          <w:szCs w:val="24"/>
          <w:rtl w:val="0"/>
        </w:rPr>
        <w:t xml:space="preserve">Sobre isso, os debates “coincidem com o período de desenvolvimento urbano-industrial nascente e com os problemas decorrentes do intenso êxodo rural e crescimento populacional no país a partir de 1930” (Porangaba, 2019, p. 23).  Próximo desse período, destaca-se o Congresso Internacional de Arquitetura Moderna (CIAM),  realizado na Suíça em 1928, em que arquitetos de diferentes países se reuniram para formalizar, institucionalizar e difundir as bases teóricas da arquitetura moderna (CIRPAC, 1950). Além disso, definindo algumas posturas profissionais que os arquitetos deviam ter na prática do fazer moderno. Durante o evento, foi elaborada a “Declaração de La Sarraz” com as propostas de arquitetos como Le Corbusier, Ernest May e Andre Lurçat.</w:t>
      </w:r>
    </w:p>
    <w:p w:rsidR="00000000" w:rsidDel="00000000" w:rsidP="00000000" w:rsidRDefault="00000000" w:rsidRPr="00000000" w14:paraId="00000018">
      <w:pPr>
        <w:spacing w:line="360" w:lineRule="auto"/>
        <w:ind w:firstLine="708"/>
        <w:jc w:val="both"/>
        <w:rPr>
          <w:sz w:val="24"/>
          <w:szCs w:val="24"/>
        </w:rPr>
      </w:pPr>
      <w:r w:rsidDel="00000000" w:rsidR="00000000" w:rsidRPr="00000000">
        <w:rPr>
          <w:sz w:val="24"/>
          <w:szCs w:val="24"/>
          <w:rtl w:val="0"/>
        </w:rPr>
        <w:t xml:space="preserve">As propostas sintetizavam uma racionalidade construtiva que rompesse com os movimentos anteriores, de forma que o produto do trabalho do arquiteto originasse, em primeiro nível, a funcionalidade. Essas ideias chegaram ao Brasil com a visita de Le Corbusier, em 1929. Pela Declaração de 1928, o arquiteto moderno deveria influenciar e conscientizar a opinião pública sobre as demandas reais da sociedade, não supervalorizando questões estéticas e puramente luxuosas (CIRPAC, 1950). Nesse sentido, desde o início do século XX, já existia um movimento internacional crítico ao papel tradicional da arquitetura e, especialmente, à formação acadêmica baseada apenas em “valores estéticos”. </w:t>
      </w:r>
    </w:p>
    <w:p w:rsidR="00000000" w:rsidDel="00000000" w:rsidP="00000000" w:rsidRDefault="00000000" w:rsidRPr="00000000" w14:paraId="00000019">
      <w:pPr>
        <w:spacing w:line="360" w:lineRule="auto"/>
        <w:ind w:firstLine="708"/>
        <w:jc w:val="both"/>
        <w:rPr>
          <w:sz w:val="24"/>
          <w:szCs w:val="24"/>
        </w:rPr>
      </w:pPr>
      <w:r w:rsidDel="00000000" w:rsidR="00000000" w:rsidRPr="00000000">
        <w:rPr>
          <w:sz w:val="24"/>
          <w:szCs w:val="24"/>
          <w:rtl w:val="0"/>
        </w:rPr>
        <w:t xml:space="preserve">Apesar de mudanças no ensino e no surgimento de novas perspectivas urbanísticas e sociais, a formação acadêmica da arquitetura permanece, em grande parte, atrelada às lógicas de reprodução da desigualdade socioespacial. Como evidenciado pelas características do ensino da arquitetura na história, e também pela Declaração de 1928, o papel do arquiteto nunca foi neutro: os conteúdos priorizados, as metodologias utilizadas e o modo como se pensa a prática profissional, contribuem diretamente para definir se o arquiteto atuará a serviço das elites e do capital ou das necessidades coletivas e populares.</w:t>
      </w:r>
    </w:p>
    <w:p w:rsidR="00000000" w:rsidDel="00000000" w:rsidP="00000000" w:rsidRDefault="00000000" w:rsidRPr="00000000" w14:paraId="0000001A">
      <w:pPr>
        <w:spacing w:line="360" w:lineRule="auto"/>
        <w:ind w:firstLine="708"/>
        <w:jc w:val="both"/>
        <w:rPr>
          <w:sz w:val="24"/>
          <w:szCs w:val="24"/>
        </w:rPr>
      </w:pPr>
      <w:r w:rsidDel="00000000" w:rsidR="00000000" w:rsidRPr="00000000">
        <w:rPr>
          <w:sz w:val="24"/>
          <w:szCs w:val="24"/>
          <w:rtl w:val="0"/>
        </w:rPr>
        <w:t xml:space="preserve">Segundo Porangaba (2019), o ensino da arquitetura não prioriza uma abordagem crítica e social, baseada nas necessidades das populações de baixa renda, a exemplo. Pelo contrário, historicamente, ele está condicionado a problemas macro estruturantes de currículos oficiais nacionais que internalizam  estruturas de poder e os interesses das classes sociais dominantes. Em sua análise dos currículos nacionais de 1930 a 2018, o autor aponta uma carência de incentivos à formação com enfoque social. Assim, os cinco currículos oficiais nacionais analisados (1962, 1969, 1994, 2006 e 2010) evidenciam um padrão hegemônico de construção curricular pautado por disputas de interesses e, ao mesmo tempo, por uma lógica tradicional de formação. </w:t>
      </w:r>
    </w:p>
    <w:p w:rsidR="00000000" w:rsidDel="00000000" w:rsidP="00000000" w:rsidRDefault="00000000" w:rsidRPr="00000000" w14:paraId="0000001B">
      <w:pPr>
        <w:spacing w:line="360" w:lineRule="auto"/>
        <w:ind w:firstLine="708"/>
        <w:jc w:val="both"/>
        <w:rPr>
          <w:sz w:val="24"/>
          <w:szCs w:val="24"/>
        </w:rPr>
      </w:pPr>
      <w:r w:rsidDel="00000000" w:rsidR="00000000" w:rsidRPr="00000000">
        <w:rPr>
          <w:sz w:val="24"/>
          <w:szCs w:val="24"/>
          <w:rtl w:val="0"/>
        </w:rPr>
        <w:t xml:space="preserve">Essa lógica se materializa na seleção de conteúdos supostamente neutros e universais que evitam discutir as demandas mais urgentes da sociedade brasileira, especialmente no que se refere à questão habitacional (como a Habitação de Interesse Social) e de serviços para a população de baixa renda, refletindo uma visão elitizada da profissão. Isso demonstra como o processo de formação dos arquitetos, desde sua base curricular, reforça um perfil voltado ao mercado e negligencia as necessidades sociais que atravessam o espaço urbano. Essa negligência revela a ausência de um projeto ético-político voltado para atender aos interesses da categoria enquanto parte da classe trabalhadora. </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D">
      <w:pPr>
        <w:spacing w:line="360" w:lineRule="auto"/>
        <w:jc w:val="both"/>
        <w:rPr>
          <w:sz w:val="24"/>
          <w:szCs w:val="24"/>
          <w:highlight w:val="red"/>
        </w:rPr>
      </w:pPr>
      <w:r w:rsidDel="00000000" w:rsidR="00000000" w:rsidRPr="00000000">
        <w:rPr>
          <w:b w:val="1"/>
          <w:sz w:val="24"/>
          <w:szCs w:val="24"/>
          <w:rtl w:val="0"/>
        </w:rPr>
        <w:t xml:space="preserve">3</w:t>
        <w:tab/>
        <w:t xml:space="preserve">AS DISPUTAS EM TORNO DAS DIRETRIZES CURRICULARES NACIONAIS (DCNS)</w:t>
      </w:r>
      <w:r w:rsidDel="00000000" w:rsidR="00000000" w:rsidRPr="00000000">
        <w:rPr>
          <w:rtl w:val="0"/>
        </w:rPr>
      </w:r>
    </w:p>
    <w:p w:rsidR="00000000" w:rsidDel="00000000" w:rsidP="00000000" w:rsidRDefault="00000000" w:rsidRPr="00000000" w14:paraId="0000001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F">
      <w:pPr>
        <w:spacing w:line="360" w:lineRule="auto"/>
        <w:ind w:firstLine="708"/>
        <w:jc w:val="both"/>
        <w:rPr>
          <w:sz w:val="24"/>
          <w:szCs w:val="24"/>
        </w:rPr>
      </w:pPr>
      <w:r w:rsidDel="00000000" w:rsidR="00000000" w:rsidRPr="00000000">
        <w:rPr>
          <w:sz w:val="24"/>
          <w:szCs w:val="24"/>
          <w:rtl w:val="0"/>
        </w:rPr>
        <w:t xml:space="preserve">Em agosto de 2024, foi aprovado o reexame do Parecer CNE/CES nº 952, de 6 de dezembro de 2023, que revisou a Resolução CNE/CES nº 2, de 17 de junho de 2010 e que trata das Diretrizes Curriculares Nacionais (DCN) para os cursos de Arquitetura e Urbanismo. O parecer anterior nº 952/2023 foi elaborado com a participação de grupos coletivos representantes da categoria, como o Colegiado das Entidades Nacionais de Arquitetura e Urbanismo (CEAU), instância consultiva do CAU/BR e o Instituto de Arquitetos do Brasil (IAB). Inclusive, a aprovação do texto para as novas DCN  foi feita por unanimidade e sem restrição, sendo uma conquista que marcava o trabalho conjunto e democrático, de mais de uma década (IAB, 2024).</w:t>
      </w:r>
    </w:p>
    <w:p w:rsidR="00000000" w:rsidDel="00000000" w:rsidP="00000000" w:rsidRDefault="00000000" w:rsidRPr="00000000" w14:paraId="00000020">
      <w:pPr>
        <w:spacing w:line="360" w:lineRule="auto"/>
        <w:ind w:firstLine="708"/>
        <w:jc w:val="both"/>
        <w:rPr>
          <w:sz w:val="24"/>
          <w:szCs w:val="24"/>
        </w:rPr>
      </w:pPr>
      <w:r w:rsidDel="00000000" w:rsidR="00000000" w:rsidRPr="00000000">
        <w:rPr>
          <w:sz w:val="24"/>
          <w:szCs w:val="24"/>
          <w:rtl w:val="0"/>
        </w:rPr>
        <w:t xml:space="preserve">No entanto, o reexame (Parecer nº 454/2024) modificou o texto anterior, desconsiderando a construção coletiva do último parecer e baseando-se integralmente nas observações do Instituto Nacional de Estudos e Pesquisas Educacionais Anísio Teixeira (Inep). As principais mudanças foram em três artigos: 33, 35 e 55. Assim, altera a proporção do quadro docente em relação ao número de discentes: de 1 (um) docente a cada 15 (quinze) discentes em disciplinas práticas de projetos, para 1 (um) docente a cada 25 (vinte e cinco) discentes. Já para as disciplinas teóricas, altera de 1 (um) docente a  cada 45 (quarenta e cinco) discentes,  para 1 (um) docente a cada 65 (sessenta e cinco) discentes. </w:t>
      </w:r>
    </w:p>
    <w:p w:rsidR="00000000" w:rsidDel="00000000" w:rsidP="00000000" w:rsidRDefault="00000000" w:rsidRPr="00000000" w14:paraId="00000021">
      <w:pPr>
        <w:spacing w:line="360" w:lineRule="auto"/>
        <w:ind w:firstLine="708"/>
        <w:jc w:val="both"/>
        <w:rPr>
          <w:sz w:val="24"/>
          <w:szCs w:val="24"/>
        </w:rPr>
      </w:pPr>
      <w:r w:rsidDel="00000000" w:rsidR="00000000" w:rsidRPr="00000000">
        <w:rPr>
          <w:sz w:val="24"/>
          <w:szCs w:val="24"/>
          <w:rtl w:val="0"/>
        </w:rPr>
        <w:t xml:space="preserve">Além disso, traz a supressão da presencialidade total das 3.600h (três mil e seiscentas horas), o que possibilita o ensino à distância (IAB, 2024), dessa forma, contrariando o texto anterior que define que “Nenhum conteúdo curricular pode ser ministrado à distância” (IAB, 2024, p. 11). Nesse sentido, o ensino semipresencial é motivo de discussão ainda hoje, estando fora do projeto construído democraticamente pelas instituições, conselho e representantes da categoria e dos estudantes. </w:t>
      </w:r>
    </w:p>
    <w:p w:rsidR="00000000" w:rsidDel="00000000" w:rsidP="00000000" w:rsidRDefault="00000000" w:rsidRPr="00000000" w14:paraId="00000022">
      <w:pPr>
        <w:spacing w:line="360" w:lineRule="auto"/>
        <w:ind w:firstLine="708"/>
        <w:jc w:val="both"/>
        <w:rPr>
          <w:sz w:val="24"/>
          <w:szCs w:val="24"/>
        </w:rPr>
      </w:pPr>
      <w:r w:rsidDel="00000000" w:rsidR="00000000" w:rsidRPr="00000000">
        <w:rPr>
          <w:sz w:val="24"/>
          <w:szCs w:val="24"/>
          <w:rtl w:val="0"/>
        </w:rPr>
        <w:t xml:space="preserve">Nesse contexto, a função social da arquitetura e seu compromisso com as transformações urbanas são ainda mais ameaçados. Como afirma Ermínia Maricato (2019), “se existe uma função social do arquiteto no nosso país, ela sem dúvida está na cidade. Isso implica que a arquitetura tem que ter um compromisso com o espaço urbano e coletivo, que devemos estar de olhos abertos o tempo todo.” Assim, repensar o ensino exige fortalecer a articulação entre os conteúdos técnicos e os compromissos sociais que estruturam o exercício profissional.</w:t>
      </w:r>
    </w:p>
    <w:p w:rsidR="00000000" w:rsidDel="00000000" w:rsidP="00000000" w:rsidRDefault="00000000" w:rsidRPr="00000000" w14:paraId="00000023">
      <w:pPr>
        <w:spacing w:line="360" w:lineRule="auto"/>
        <w:ind w:firstLine="708"/>
        <w:jc w:val="both"/>
        <w:rPr>
          <w:sz w:val="24"/>
          <w:szCs w:val="24"/>
        </w:rPr>
      </w:pPr>
      <w:r w:rsidDel="00000000" w:rsidR="00000000" w:rsidRPr="00000000">
        <w:rPr>
          <w:sz w:val="24"/>
          <w:szCs w:val="24"/>
          <w:rtl w:val="0"/>
        </w:rPr>
        <w:t xml:space="preserve">Para tanto, é fundamental reafirmar a indissociabilidade entre ensino, pesquisa e extensão, como campo de enfrentamento das desigualdades e espaço de formação crítica. Embora o país conte atualmente com 74 cursos de Arquitetura e Urbanismo (Brasil, 2025), ainda são escassas as iniciativas curriculares que tratam da realidade concreta das cidades brasileiras e das necessidades coletivas. Questões como: “quais disciplinas compõem essas grades?” e “a quem interessa essa formação?” permanecem como provocação central.</w:t>
      </w:r>
    </w:p>
    <w:p w:rsidR="00000000" w:rsidDel="00000000" w:rsidP="00000000" w:rsidRDefault="00000000" w:rsidRPr="00000000" w14:paraId="0000002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sz w:val="20"/>
          <w:szCs w:val="20"/>
          <w:highlight w:val="red"/>
        </w:rPr>
      </w:pPr>
      <w:r w:rsidDel="00000000" w:rsidR="00000000" w:rsidRPr="00000000">
        <w:rPr>
          <w:b w:val="1"/>
          <w:sz w:val="24"/>
          <w:szCs w:val="24"/>
          <w:rtl w:val="0"/>
        </w:rPr>
        <w:t xml:space="preserve">4</w:t>
        <w:tab/>
        <w:t xml:space="preserve">AS GRADES CURRICULARES EM SÃO LUÍS (MA) E A LÓGICA TECNICISTA</w:t>
      </w:r>
      <w:r w:rsidDel="00000000" w:rsidR="00000000" w:rsidRPr="00000000">
        <w:rPr>
          <w:rtl w:val="0"/>
        </w:rPr>
      </w:r>
    </w:p>
    <w:p w:rsidR="00000000" w:rsidDel="00000000" w:rsidP="00000000" w:rsidRDefault="00000000" w:rsidRPr="00000000" w14:paraId="00000026">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firstLine="708"/>
        <w:jc w:val="both"/>
        <w:rPr>
          <w:sz w:val="24"/>
          <w:szCs w:val="24"/>
        </w:rPr>
      </w:pPr>
      <w:r w:rsidDel="00000000" w:rsidR="00000000" w:rsidRPr="00000000">
        <w:rPr>
          <w:sz w:val="24"/>
          <w:szCs w:val="24"/>
          <w:rtl w:val="0"/>
        </w:rPr>
        <w:t xml:space="preserve">Seguindo a lógica de Porangaba (2019), nos propomos a analisar a grade curricular dos cursos de Arquitetura e Urbanismo da cidade de São Luís do Maranhão. A pergunta exata foi: Como está o ensino da arquitetura aqui? Na cidade de São Luís do Maranhão são 4 (quatro) Instituições de Ensino Superior (IES) que estão em atividade regular e ofertam o curso, segundo o Cadastro e-MEC (Brasil, 2024): a Universidade Estadual do Maranhão (UEMA), a Faculdade Anhanguera, o Centro Universitário Unidade de Ensino Superior Dom Bosco (UNDB) e a Universidade CEUMA (UNICEUMA). Todavia, a Faculdade Anhanguera oferta o curso de Arquitetura e Urbanismo na modalidade semipresencial, isto é, com atividades em formato online e atividades com práticas presenciais.</w:t>
      </w:r>
    </w:p>
    <w:p w:rsidR="00000000" w:rsidDel="00000000" w:rsidP="00000000" w:rsidRDefault="00000000" w:rsidRPr="00000000" w14:paraId="00000028">
      <w:pPr>
        <w:spacing w:line="360" w:lineRule="auto"/>
        <w:ind w:firstLine="708"/>
        <w:jc w:val="both"/>
        <w:rPr>
          <w:sz w:val="24"/>
          <w:szCs w:val="24"/>
        </w:rPr>
      </w:pPr>
      <w:r w:rsidDel="00000000" w:rsidR="00000000" w:rsidRPr="00000000">
        <w:rPr>
          <w:sz w:val="24"/>
          <w:szCs w:val="24"/>
          <w:rtl w:val="0"/>
        </w:rPr>
        <w:t xml:space="preserve">Quando resgatamos as estruturas curriculares do curso de Arquitetura e Urbanismo das IES é que podemos observar a representatividade de disciplinas que são, ou não, voltadas para ensino e formação de profissionais críticos, comprometidos com a sociedade, no seu papel político. Para isso, apresentamos um recorte das grades curriculares das quatro IES que ofertam o curso de Arquitetura e Urbanismo em São Luís (MA), com base nos cinco primeiros períodos. O Quadro 1 evidencia a predominância de disciplinas voltadas à técnica e à representação gráfica, em detrimento de conteúdos voltados à habitação de interesse social, à participação popular ou ao papel social da profissão. </w:t>
      </w:r>
    </w:p>
    <w:p w:rsidR="00000000" w:rsidDel="00000000" w:rsidP="00000000" w:rsidRDefault="00000000" w:rsidRPr="00000000" w14:paraId="00000029">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A">
      <w:pPr>
        <w:spacing w:line="240" w:lineRule="auto"/>
        <w:jc w:val="center"/>
        <w:rPr>
          <w:sz w:val="24"/>
          <w:szCs w:val="24"/>
        </w:rPr>
      </w:pPr>
      <w:r w:rsidDel="00000000" w:rsidR="00000000" w:rsidRPr="00000000">
        <w:rPr>
          <w:b w:val="1"/>
          <w:sz w:val="24"/>
          <w:szCs w:val="24"/>
          <w:rtl w:val="0"/>
        </w:rPr>
        <w:t xml:space="preserve">Quadro 1</w:t>
      </w:r>
      <w:r w:rsidDel="00000000" w:rsidR="00000000" w:rsidRPr="00000000">
        <w:rPr>
          <w:sz w:val="24"/>
          <w:szCs w:val="24"/>
          <w:rtl w:val="0"/>
        </w:rPr>
        <w:t xml:space="preserve"> – Grade Curricular das IES de Arquitetura e Urbanismo, de São Luís - MA</w:t>
      </w:r>
    </w:p>
    <w:sdt>
      <w:sdtPr>
        <w:lock w:val="contentLocked"/>
        <w:id w:val="-200358672"/>
        <w:tag w:val="goog_rdk_30"/>
      </w:sdtPr>
      <w:sdtContent>
        <w:tbl>
          <w:tblPr>
            <w:tblStyle w:val="Table1"/>
            <w:tblW w:w="9120.0" w:type="dxa"/>
            <w:jc w:val="left"/>
            <w:tblInd w:w="-12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2280"/>
            <w:gridCol w:w="2130"/>
            <w:gridCol w:w="2295"/>
            <w:gridCol w:w="1890"/>
            <w:tblGridChange w:id="0">
              <w:tblGrid>
                <w:gridCol w:w="525"/>
                <w:gridCol w:w="2280"/>
                <w:gridCol w:w="2130"/>
                <w:gridCol w:w="2295"/>
                <w:gridCol w:w="1890"/>
              </w:tblGrid>
            </w:tblGridChange>
          </w:tblGrid>
          <w:tr>
            <w:trPr>
              <w:cantSplit w:val="0"/>
              <w:trHeight w:val="240" w:hRule="atLeast"/>
              <w:tblHeader w:val="0"/>
            </w:trPr>
            <w:sdt>
              <w:sdtPr>
                <w:lock w:val="contentLocked"/>
                <w:id w:val="1396927571"/>
                <w:tag w:val="goog_rdk_0"/>
              </w:sdtPr>
              <w:sdtContent>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jc w:val="center"/>
                      <w:rPr>
                        <w:sz w:val="20"/>
                        <w:szCs w:val="20"/>
                      </w:rPr>
                    </w:pPr>
                    <w:r w:rsidDel="00000000" w:rsidR="00000000" w:rsidRPr="00000000">
                      <w:rPr>
                        <w:sz w:val="20"/>
                        <w:szCs w:val="20"/>
                        <w:rtl w:val="0"/>
                      </w:rPr>
                      <w:t xml:space="preserve">Per.º</w:t>
                    </w:r>
                  </w:p>
                </w:tc>
              </w:sdtContent>
            </w:sdt>
            <w:sdt>
              <w:sdtPr>
                <w:lock w:val="contentLocked"/>
                <w:id w:val="-295126269"/>
                <w:tag w:val="goog_rdk_1"/>
              </w:sdtPr>
              <w:sdtContent>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jc w:val="center"/>
                      <w:rPr>
                        <w:sz w:val="20"/>
                        <w:szCs w:val="20"/>
                      </w:rPr>
                    </w:pPr>
                    <w:r w:rsidDel="00000000" w:rsidR="00000000" w:rsidRPr="00000000">
                      <w:rPr>
                        <w:sz w:val="20"/>
                        <w:szCs w:val="20"/>
                        <w:rtl w:val="0"/>
                      </w:rPr>
                      <w:t xml:space="preserve">UEMA</w:t>
                    </w:r>
                  </w:p>
                </w:tc>
              </w:sdtContent>
            </w:sdt>
            <w:sdt>
              <w:sdtPr>
                <w:lock w:val="contentLocked"/>
                <w:id w:val="950304070"/>
                <w:tag w:val="goog_rdk_2"/>
              </w:sdtPr>
              <w:sdtContent>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jc w:val="center"/>
                      <w:rPr>
                        <w:sz w:val="20"/>
                        <w:szCs w:val="20"/>
                      </w:rPr>
                    </w:pPr>
                    <w:r w:rsidDel="00000000" w:rsidR="00000000" w:rsidRPr="00000000">
                      <w:rPr>
                        <w:sz w:val="20"/>
                        <w:szCs w:val="20"/>
                        <w:rtl w:val="0"/>
                      </w:rPr>
                      <w:t xml:space="preserve">UNDB</w:t>
                    </w:r>
                  </w:p>
                </w:tc>
              </w:sdtContent>
            </w:sdt>
            <w:sdt>
              <w:sdtPr>
                <w:lock w:val="contentLocked"/>
                <w:id w:val="-1227617562"/>
                <w:tag w:val="goog_rdk_3"/>
              </w:sdtPr>
              <w:sdtContent>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jc w:val="center"/>
                      <w:rPr>
                        <w:sz w:val="20"/>
                        <w:szCs w:val="20"/>
                      </w:rPr>
                    </w:pPr>
                    <w:r w:rsidDel="00000000" w:rsidR="00000000" w:rsidRPr="00000000">
                      <w:rPr>
                        <w:sz w:val="20"/>
                        <w:szCs w:val="20"/>
                        <w:rtl w:val="0"/>
                      </w:rPr>
                      <w:t xml:space="preserve">ANHANGUERA</w:t>
                    </w:r>
                  </w:p>
                </w:tc>
              </w:sdtContent>
            </w:sdt>
            <w:sdt>
              <w:sdtPr>
                <w:lock w:val="contentLocked"/>
                <w:id w:val="1632403488"/>
                <w:tag w:val="goog_rdk_4"/>
              </w:sdtPr>
              <w:sdtContent>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jc w:val="center"/>
                      <w:rPr>
                        <w:sz w:val="20"/>
                        <w:szCs w:val="20"/>
                      </w:rPr>
                    </w:pPr>
                    <w:r w:rsidDel="00000000" w:rsidR="00000000" w:rsidRPr="00000000">
                      <w:rPr>
                        <w:sz w:val="20"/>
                        <w:szCs w:val="20"/>
                        <w:rtl w:val="0"/>
                      </w:rPr>
                      <w:t xml:space="preserve">UNICEUMA</w:t>
                    </w:r>
                  </w:p>
                </w:tc>
              </w:sdtContent>
            </w:sdt>
          </w:tr>
          <w:tr>
            <w:trPr>
              <w:cantSplit w:val="0"/>
              <w:trHeight w:val="1695" w:hRule="atLeast"/>
              <w:tblHeader w:val="0"/>
            </w:trPr>
            <w:sdt>
              <w:sdtPr>
                <w:lock w:val="contentLocked"/>
                <w:id w:val="-1194986342"/>
                <w:tag w:val="goog_rdk_5"/>
              </w:sdtPr>
              <w:sdtContent>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jc w:val="center"/>
                      <w:rPr>
                        <w:sz w:val="17"/>
                        <w:szCs w:val="17"/>
                      </w:rPr>
                    </w:pPr>
                    <w:r w:rsidDel="00000000" w:rsidR="00000000" w:rsidRPr="00000000">
                      <w:rPr>
                        <w:sz w:val="17"/>
                        <w:szCs w:val="17"/>
                        <w:rtl w:val="0"/>
                      </w:rPr>
                      <w:t xml:space="preserve">1</w:t>
                    </w:r>
                  </w:p>
                </w:tc>
              </w:sdtContent>
            </w:sdt>
            <w:sdt>
              <w:sdtPr>
                <w:lock w:val="contentLocked"/>
                <w:id w:val="-1875026270"/>
                <w:tag w:val="goog_rdk_6"/>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line="240" w:lineRule="auto"/>
                      <w:rPr>
                        <w:sz w:val="17"/>
                        <w:szCs w:val="17"/>
                      </w:rPr>
                    </w:pPr>
                    <w:r w:rsidDel="00000000" w:rsidR="00000000" w:rsidRPr="00000000">
                      <w:rPr>
                        <w:sz w:val="17"/>
                        <w:szCs w:val="17"/>
                        <w:rtl w:val="0"/>
                      </w:rPr>
                      <w:t xml:space="preserve">Desenho a mão livre</w:t>
                    </w:r>
                  </w:p>
                  <w:p w:rsidR="00000000" w:rsidDel="00000000" w:rsidP="00000000" w:rsidRDefault="00000000" w:rsidRPr="00000000" w14:paraId="00000032">
                    <w:pPr>
                      <w:widowControl w:val="0"/>
                      <w:spacing w:line="240" w:lineRule="auto"/>
                      <w:rPr>
                        <w:sz w:val="17"/>
                        <w:szCs w:val="17"/>
                      </w:rPr>
                    </w:pPr>
                    <w:r w:rsidDel="00000000" w:rsidR="00000000" w:rsidRPr="00000000">
                      <w:rPr>
                        <w:sz w:val="17"/>
                        <w:szCs w:val="17"/>
                        <w:rtl w:val="0"/>
                      </w:rPr>
                      <w:t xml:space="preserve">Geometria descritiva aplicada</w:t>
                    </w:r>
                  </w:p>
                  <w:p w:rsidR="00000000" w:rsidDel="00000000" w:rsidP="00000000" w:rsidRDefault="00000000" w:rsidRPr="00000000" w14:paraId="00000033">
                    <w:pPr>
                      <w:widowControl w:val="0"/>
                      <w:spacing w:line="240" w:lineRule="auto"/>
                      <w:rPr>
                        <w:sz w:val="17"/>
                        <w:szCs w:val="17"/>
                      </w:rPr>
                    </w:pPr>
                    <w:r w:rsidDel="00000000" w:rsidR="00000000" w:rsidRPr="00000000">
                      <w:rPr>
                        <w:sz w:val="17"/>
                        <w:szCs w:val="17"/>
                        <w:rtl w:val="0"/>
                      </w:rPr>
                      <w:t xml:space="preserve">Desenho de arquitetura</w:t>
                    </w:r>
                  </w:p>
                  <w:p w:rsidR="00000000" w:rsidDel="00000000" w:rsidP="00000000" w:rsidRDefault="00000000" w:rsidRPr="00000000" w14:paraId="00000034">
                    <w:pPr>
                      <w:widowControl w:val="0"/>
                      <w:spacing w:line="240" w:lineRule="auto"/>
                      <w:rPr>
                        <w:sz w:val="17"/>
                        <w:szCs w:val="17"/>
                      </w:rPr>
                    </w:pPr>
                    <w:r w:rsidDel="00000000" w:rsidR="00000000" w:rsidRPr="00000000">
                      <w:rPr>
                        <w:sz w:val="17"/>
                        <w:szCs w:val="17"/>
                        <w:rtl w:val="0"/>
                      </w:rPr>
                      <w:t xml:space="preserve">Plástica</w:t>
                    </w:r>
                  </w:p>
                  <w:p w:rsidR="00000000" w:rsidDel="00000000" w:rsidP="00000000" w:rsidRDefault="00000000" w:rsidRPr="00000000" w14:paraId="00000035">
                    <w:pPr>
                      <w:widowControl w:val="0"/>
                      <w:spacing w:line="240" w:lineRule="auto"/>
                      <w:rPr>
                        <w:sz w:val="17"/>
                        <w:szCs w:val="17"/>
                      </w:rPr>
                    </w:pPr>
                    <w:r w:rsidDel="00000000" w:rsidR="00000000" w:rsidRPr="00000000">
                      <w:rPr>
                        <w:sz w:val="17"/>
                        <w:szCs w:val="17"/>
                        <w:rtl w:val="0"/>
                      </w:rPr>
                      <w:t xml:space="preserve">Concepção projetual</w:t>
                    </w:r>
                  </w:p>
                  <w:p w:rsidR="00000000" w:rsidDel="00000000" w:rsidP="00000000" w:rsidRDefault="00000000" w:rsidRPr="00000000" w14:paraId="00000036">
                    <w:pPr>
                      <w:widowControl w:val="0"/>
                      <w:spacing w:line="240" w:lineRule="auto"/>
                      <w:rPr>
                        <w:sz w:val="17"/>
                        <w:szCs w:val="17"/>
                        <w:shd w:fill="a2c4c9" w:val="clear"/>
                      </w:rPr>
                    </w:pPr>
                    <w:r w:rsidDel="00000000" w:rsidR="00000000" w:rsidRPr="00000000">
                      <w:rPr>
                        <w:sz w:val="17"/>
                        <w:szCs w:val="17"/>
                        <w:shd w:fill="a2c4c9" w:val="clear"/>
                        <w:rtl w:val="0"/>
                      </w:rPr>
                      <w:t xml:space="preserve">Cidade e arquitetura</w:t>
                    </w:r>
                  </w:p>
                  <w:p w:rsidR="00000000" w:rsidDel="00000000" w:rsidP="00000000" w:rsidRDefault="00000000" w:rsidRPr="00000000" w14:paraId="00000037">
                    <w:pPr>
                      <w:widowControl w:val="0"/>
                      <w:spacing w:line="240" w:lineRule="auto"/>
                      <w:rPr>
                        <w:sz w:val="17"/>
                        <w:szCs w:val="17"/>
                        <w:shd w:fill="a2c4c9" w:val="clear"/>
                      </w:rPr>
                    </w:pPr>
                    <w:r w:rsidDel="00000000" w:rsidR="00000000" w:rsidRPr="00000000">
                      <w:rPr>
                        <w:sz w:val="17"/>
                        <w:szCs w:val="17"/>
                        <w:shd w:fill="a2c4c9" w:val="clear"/>
                        <w:rtl w:val="0"/>
                      </w:rPr>
                      <w:t xml:space="preserve">Formação de cidades</w:t>
                    </w:r>
                  </w:p>
                </w:tc>
              </w:sdtContent>
            </w:sdt>
            <w:sdt>
              <w:sdtPr>
                <w:lock w:val="contentLocked"/>
                <w:id w:val="-777952527"/>
                <w:tag w:val="goog_rdk_7"/>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line="240" w:lineRule="auto"/>
                      <w:rPr>
                        <w:sz w:val="17"/>
                        <w:szCs w:val="17"/>
                      </w:rPr>
                    </w:pPr>
                    <w:r w:rsidDel="00000000" w:rsidR="00000000" w:rsidRPr="00000000">
                      <w:rPr>
                        <w:sz w:val="17"/>
                        <w:szCs w:val="17"/>
                        <w:rtl w:val="0"/>
                      </w:rPr>
                      <w:t xml:space="preserve">Projeto de Arquitetura: Concepção Arquitetônica</w:t>
                    </w:r>
                  </w:p>
                  <w:p w:rsidR="00000000" w:rsidDel="00000000" w:rsidP="00000000" w:rsidRDefault="00000000" w:rsidRPr="00000000" w14:paraId="00000039">
                    <w:pPr>
                      <w:widowControl w:val="0"/>
                      <w:spacing w:line="240" w:lineRule="auto"/>
                      <w:rPr>
                        <w:sz w:val="17"/>
                        <w:szCs w:val="17"/>
                      </w:rPr>
                    </w:pPr>
                    <w:r w:rsidDel="00000000" w:rsidR="00000000" w:rsidRPr="00000000">
                      <w:rPr>
                        <w:sz w:val="17"/>
                        <w:szCs w:val="17"/>
                        <w:rtl w:val="0"/>
                      </w:rPr>
                      <w:t xml:space="preserve">Expressão e Representação</w:t>
                    </w:r>
                  </w:p>
                  <w:p w:rsidR="00000000" w:rsidDel="00000000" w:rsidP="00000000" w:rsidRDefault="00000000" w:rsidRPr="00000000" w14:paraId="0000003A">
                    <w:pPr>
                      <w:widowControl w:val="0"/>
                      <w:spacing w:line="240" w:lineRule="auto"/>
                      <w:rPr>
                        <w:sz w:val="17"/>
                        <w:szCs w:val="17"/>
                      </w:rPr>
                    </w:pPr>
                    <w:r w:rsidDel="00000000" w:rsidR="00000000" w:rsidRPr="00000000">
                      <w:rPr>
                        <w:sz w:val="17"/>
                        <w:szCs w:val="17"/>
                        <w:rtl w:val="0"/>
                      </w:rPr>
                      <w:t xml:space="preserve">Geometria Descritiva</w:t>
                    </w:r>
                  </w:p>
                  <w:p w:rsidR="00000000" w:rsidDel="00000000" w:rsidP="00000000" w:rsidRDefault="00000000" w:rsidRPr="00000000" w14:paraId="0000003B">
                    <w:pPr>
                      <w:widowControl w:val="0"/>
                      <w:spacing w:line="240" w:lineRule="auto"/>
                      <w:rPr>
                        <w:sz w:val="17"/>
                        <w:szCs w:val="17"/>
                      </w:rPr>
                    </w:pPr>
                    <w:r w:rsidDel="00000000" w:rsidR="00000000" w:rsidRPr="00000000">
                      <w:rPr>
                        <w:sz w:val="17"/>
                        <w:szCs w:val="17"/>
                        <w:rtl w:val="0"/>
                      </w:rPr>
                      <w:t xml:space="preserve">Desenho de Arquitetura</w:t>
                    </w:r>
                  </w:p>
                  <w:p w:rsidR="00000000" w:rsidDel="00000000" w:rsidP="00000000" w:rsidRDefault="00000000" w:rsidRPr="00000000" w14:paraId="0000003C">
                    <w:pPr>
                      <w:widowControl w:val="0"/>
                      <w:spacing w:line="240" w:lineRule="auto"/>
                      <w:rPr>
                        <w:sz w:val="17"/>
                        <w:szCs w:val="17"/>
                      </w:rPr>
                    </w:pPr>
                    <w:r w:rsidDel="00000000" w:rsidR="00000000" w:rsidRPr="00000000">
                      <w:rPr>
                        <w:sz w:val="17"/>
                        <w:szCs w:val="17"/>
                        <w:rtl w:val="0"/>
                      </w:rPr>
                      <w:t xml:space="preserve">Interpretação e Produção de Texto</w:t>
                    </w:r>
                  </w:p>
                  <w:p w:rsidR="00000000" w:rsidDel="00000000" w:rsidP="00000000" w:rsidRDefault="00000000" w:rsidRPr="00000000" w14:paraId="0000003D">
                    <w:pPr>
                      <w:widowControl w:val="0"/>
                      <w:spacing w:line="240" w:lineRule="auto"/>
                      <w:rPr>
                        <w:sz w:val="17"/>
                        <w:szCs w:val="17"/>
                      </w:rPr>
                    </w:pPr>
                    <w:r w:rsidDel="00000000" w:rsidR="00000000" w:rsidRPr="00000000">
                      <w:rPr>
                        <w:sz w:val="17"/>
                        <w:szCs w:val="17"/>
                        <w:rtl w:val="0"/>
                      </w:rPr>
                      <w:t xml:space="preserve">Metodologia Científica</w:t>
                    </w:r>
                  </w:p>
                </w:tc>
              </w:sdtContent>
            </w:sdt>
            <w:sdt>
              <w:sdtPr>
                <w:lock w:val="contentLocked"/>
                <w:id w:val="1995104002"/>
                <w:tag w:val="goog_rdk_8"/>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line="240" w:lineRule="auto"/>
                      <w:rPr>
                        <w:sz w:val="17"/>
                        <w:szCs w:val="17"/>
                      </w:rPr>
                    </w:pPr>
                    <w:r w:rsidDel="00000000" w:rsidR="00000000" w:rsidRPr="00000000">
                      <w:rPr>
                        <w:sz w:val="17"/>
                        <w:szCs w:val="17"/>
                        <w:rtl w:val="0"/>
                      </w:rPr>
                      <w:t xml:space="preserve">Educação a Distância</w:t>
                    </w:r>
                  </w:p>
                  <w:p w:rsidR="00000000" w:rsidDel="00000000" w:rsidP="00000000" w:rsidRDefault="00000000" w:rsidRPr="00000000" w14:paraId="0000003F">
                    <w:pPr>
                      <w:widowControl w:val="0"/>
                      <w:spacing w:line="240" w:lineRule="auto"/>
                      <w:rPr>
                        <w:sz w:val="17"/>
                        <w:szCs w:val="17"/>
                        <w:shd w:fill="a2c4c9" w:val="clear"/>
                      </w:rPr>
                    </w:pPr>
                    <w:r w:rsidDel="00000000" w:rsidR="00000000" w:rsidRPr="00000000">
                      <w:rPr>
                        <w:sz w:val="17"/>
                        <w:szCs w:val="17"/>
                        <w:shd w:fill="a2c4c9" w:val="clear"/>
                        <w:rtl w:val="0"/>
                      </w:rPr>
                      <w:t xml:space="preserve">Homem, Cultura e Sociedade</w:t>
                    </w:r>
                  </w:p>
                  <w:p w:rsidR="00000000" w:rsidDel="00000000" w:rsidP="00000000" w:rsidRDefault="00000000" w:rsidRPr="00000000" w14:paraId="00000040">
                    <w:pPr>
                      <w:widowControl w:val="0"/>
                      <w:spacing w:line="240" w:lineRule="auto"/>
                      <w:rPr>
                        <w:sz w:val="17"/>
                        <w:szCs w:val="17"/>
                        <w:shd w:fill="a2c4c9" w:val="clear"/>
                      </w:rPr>
                    </w:pPr>
                    <w:r w:rsidDel="00000000" w:rsidR="00000000" w:rsidRPr="00000000">
                      <w:rPr>
                        <w:sz w:val="17"/>
                        <w:szCs w:val="17"/>
                        <w:shd w:fill="a2c4c9" w:val="clear"/>
                        <w:rtl w:val="0"/>
                      </w:rPr>
                      <w:t xml:space="preserve">Estudos Sociais e Econômicos</w:t>
                    </w:r>
                  </w:p>
                  <w:p w:rsidR="00000000" w:rsidDel="00000000" w:rsidP="00000000" w:rsidRDefault="00000000" w:rsidRPr="00000000" w14:paraId="00000041">
                    <w:pPr>
                      <w:widowControl w:val="0"/>
                      <w:spacing w:line="240" w:lineRule="auto"/>
                      <w:rPr>
                        <w:sz w:val="17"/>
                        <w:szCs w:val="17"/>
                      </w:rPr>
                    </w:pPr>
                    <w:r w:rsidDel="00000000" w:rsidR="00000000" w:rsidRPr="00000000">
                      <w:rPr>
                        <w:sz w:val="17"/>
                        <w:szCs w:val="17"/>
                        <w:rtl w:val="0"/>
                      </w:rPr>
                      <w:t xml:space="preserve">Estética e História da Arte</w:t>
                    </w:r>
                  </w:p>
                  <w:p w:rsidR="00000000" w:rsidDel="00000000" w:rsidP="00000000" w:rsidRDefault="00000000" w:rsidRPr="00000000" w14:paraId="00000042">
                    <w:pPr>
                      <w:widowControl w:val="0"/>
                      <w:spacing w:line="240" w:lineRule="auto"/>
                      <w:rPr>
                        <w:sz w:val="17"/>
                        <w:szCs w:val="17"/>
                        <w:shd w:fill="a2c4c9" w:val="clear"/>
                      </w:rPr>
                    </w:pPr>
                    <w:r w:rsidDel="00000000" w:rsidR="00000000" w:rsidRPr="00000000">
                      <w:rPr>
                        <w:sz w:val="17"/>
                        <w:szCs w:val="17"/>
                        <w:shd w:fill="a2c4c9" w:val="clear"/>
                        <w:rtl w:val="0"/>
                      </w:rPr>
                      <w:t xml:space="preserve">Ecologia Urbana</w:t>
                    </w:r>
                  </w:p>
                  <w:p w:rsidR="00000000" w:rsidDel="00000000" w:rsidP="00000000" w:rsidRDefault="00000000" w:rsidRPr="00000000" w14:paraId="00000043">
                    <w:pPr>
                      <w:widowControl w:val="0"/>
                      <w:spacing w:line="240" w:lineRule="auto"/>
                      <w:rPr>
                        <w:sz w:val="17"/>
                        <w:szCs w:val="17"/>
                      </w:rPr>
                    </w:pPr>
                    <w:r w:rsidDel="00000000" w:rsidR="00000000" w:rsidRPr="00000000">
                      <w:rPr>
                        <w:sz w:val="17"/>
                        <w:szCs w:val="17"/>
                        <w:rtl w:val="0"/>
                      </w:rPr>
                      <w:t xml:space="preserve">Seminário Interdisciplinar I</w:t>
                    </w:r>
                  </w:p>
                </w:tc>
              </w:sdtContent>
            </w:sdt>
            <w:sdt>
              <w:sdtPr>
                <w:lock w:val="contentLocked"/>
                <w:id w:val="1703069181"/>
                <w:tag w:val="goog_rdk_9"/>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line="240" w:lineRule="auto"/>
                      <w:rPr>
                        <w:sz w:val="17"/>
                        <w:szCs w:val="17"/>
                      </w:rPr>
                    </w:pPr>
                    <w:r w:rsidDel="00000000" w:rsidR="00000000" w:rsidRPr="00000000">
                      <w:rPr>
                        <w:sz w:val="17"/>
                        <w:szCs w:val="17"/>
                        <w:rtl w:val="0"/>
                      </w:rPr>
                      <w:t xml:space="preserve">Desenho arquitetônico</w:t>
                    </w:r>
                  </w:p>
                  <w:p w:rsidR="00000000" w:rsidDel="00000000" w:rsidP="00000000" w:rsidRDefault="00000000" w:rsidRPr="00000000" w14:paraId="00000045">
                    <w:pPr>
                      <w:widowControl w:val="0"/>
                      <w:spacing w:line="240" w:lineRule="auto"/>
                      <w:rPr>
                        <w:sz w:val="17"/>
                        <w:szCs w:val="17"/>
                      </w:rPr>
                    </w:pPr>
                    <w:r w:rsidDel="00000000" w:rsidR="00000000" w:rsidRPr="00000000">
                      <w:rPr>
                        <w:sz w:val="17"/>
                        <w:szCs w:val="17"/>
                        <w:rtl w:val="0"/>
                      </w:rPr>
                      <w:t xml:space="preserve">Geometria descritiva</w:t>
                    </w:r>
                  </w:p>
                  <w:p w:rsidR="00000000" w:rsidDel="00000000" w:rsidP="00000000" w:rsidRDefault="00000000" w:rsidRPr="00000000" w14:paraId="00000046">
                    <w:pPr>
                      <w:widowControl w:val="0"/>
                      <w:spacing w:line="240" w:lineRule="auto"/>
                      <w:rPr>
                        <w:sz w:val="17"/>
                        <w:szCs w:val="17"/>
                      </w:rPr>
                    </w:pPr>
                    <w:r w:rsidDel="00000000" w:rsidR="00000000" w:rsidRPr="00000000">
                      <w:rPr>
                        <w:sz w:val="17"/>
                        <w:szCs w:val="17"/>
                        <w:rtl w:val="0"/>
                      </w:rPr>
                      <w:t xml:space="preserve">Arquitetura e arte antiga e medieval</w:t>
                    </w:r>
                  </w:p>
                  <w:p w:rsidR="00000000" w:rsidDel="00000000" w:rsidP="00000000" w:rsidRDefault="00000000" w:rsidRPr="00000000" w14:paraId="00000047">
                    <w:pPr>
                      <w:widowControl w:val="0"/>
                      <w:spacing w:line="240" w:lineRule="auto"/>
                      <w:rPr>
                        <w:sz w:val="17"/>
                        <w:szCs w:val="17"/>
                      </w:rPr>
                    </w:pPr>
                    <w:r w:rsidDel="00000000" w:rsidR="00000000" w:rsidRPr="00000000">
                      <w:rPr>
                        <w:sz w:val="17"/>
                        <w:szCs w:val="17"/>
                        <w:rtl w:val="0"/>
                      </w:rPr>
                      <w:t xml:space="preserve">Desenho de observacao</w:t>
                    </w:r>
                  </w:p>
                  <w:p w:rsidR="00000000" w:rsidDel="00000000" w:rsidP="00000000" w:rsidRDefault="00000000" w:rsidRPr="00000000" w14:paraId="00000048">
                    <w:pPr>
                      <w:widowControl w:val="0"/>
                      <w:spacing w:line="240" w:lineRule="auto"/>
                      <w:rPr>
                        <w:sz w:val="17"/>
                        <w:szCs w:val="17"/>
                      </w:rPr>
                    </w:pPr>
                    <w:r w:rsidDel="00000000" w:rsidR="00000000" w:rsidRPr="00000000">
                      <w:rPr>
                        <w:sz w:val="17"/>
                        <w:szCs w:val="17"/>
                        <w:rtl w:val="0"/>
                      </w:rPr>
                      <w:t xml:space="preserve">Plástica e estética</w:t>
                    </w:r>
                  </w:p>
                </w:tc>
              </w:sdtContent>
            </w:sdt>
          </w:tr>
          <w:tr>
            <w:trPr>
              <w:cantSplit w:val="0"/>
              <w:trHeight w:val="2175" w:hRule="atLeast"/>
              <w:tblHeader w:val="0"/>
            </w:trPr>
            <w:sdt>
              <w:sdtPr>
                <w:lock w:val="contentLocked"/>
                <w:id w:val="1213905430"/>
                <w:tag w:val="goog_rdk_10"/>
              </w:sdtPr>
              <w:sdtContent>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jc w:val="center"/>
                      <w:rPr>
                        <w:sz w:val="17"/>
                        <w:szCs w:val="17"/>
                      </w:rPr>
                    </w:pPr>
                    <w:r w:rsidDel="00000000" w:rsidR="00000000" w:rsidRPr="00000000">
                      <w:rPr>
                        <w:sz w:val="17"/>
                        <w:szCs w:val="17"/>
                        <w:rtl w:val="0"/>
                      </w:rPr>
                      <w:t xml:space="preserve">2</w:t>
                    </w:r>
                  </w:p>
                </w:tc>
              </w:sdtContent>
            </w:sdt>
            <w:sdt>
              <w:sdtPr>
                <w:lock w:val="contentLocked"/>
                <w:id w:val="-136830113"/>
                <w:tag w:val="goog_rdk_11"/>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line="240" w:lineRule="auto"/>
                      <w:rPr>
                        <w:sz w:val="17"/>
                        <w:szCs w:val="17"/>
                      </w:rPr>
                    </w:pPr>
                    <w:r w:rsidDel="00000000" w:rsidR="00000000" w:rsidRPr="00000000">
                      <w:rPr>
                        <w:sz w:val="17"/>
                        <w:szCs w:val="17"/>
                        <w:rtl w:val="0"/>
                      </w:rPr>
                      <w:t xml:space="preserve">Maquetes</w:t>
                    </w:r>
                  </w:p>
                  <w:p w:rsidR="00000000" w:rsidDel="00000000" w:rsidP="00000000" w:rsidRDefault="00000000" w:rsidRPr="00000000" w14:paraId="0000004B">
                    <w:pPr>
                      <w:widowControl w:val="0"/>
                      <w:spacing w:line="240" w:lineRule="auto"/>
                      <w:rPr>
                        <w:sz w:val="17"/>
                        <w:szCs w:val="17"/>
                      </w:rPr>
                    </w:pPr>
                    <w:r w:rsidDel="00000000" w:rsidR="00000000" w:rsidRPr="00000000">
                      <w:rPr>
                        <w:sz w:val="17"/>
                        <w:szCs w:val="17"/>
                        <w:rtl w:val="0"/>
                      </w:rPr>
                      <w:t xml:space="preserve">Desenho de arquitetura assistido por computador</w:t>
                    </w:r>
                  </w:p>
                  <w:p w:rsidR="00000000" w:rsidDel="00000000" w:rsidP="00000000" w:rsidRDefault="00000000" w:rsidRPr="00000000" w14:paraId="0000004C">
                    <w:pPr>
                      <w:widowControl w:val="0"/>
                      <w:spacing w:line="240" w:lineRule="auto"/>
                      <w:rPr>
                        <w:sz w:val="17"/>
                        <w:szCs w:val="17"/>
                      </w:rPr>
                    </w:pPr>
                    <w:r w:rsidDel="00000000" w:rsidR="00000000" w:rsidRPr="00000000">
                      <w:rPr>
                        <w:sz w:val="17"/>
                        <w:szCs w:val="17"/>
                        <w:rtl w:val="0"/>
                      </w:rPr>
                      <w:t xml:space="preserve">Resistência dos materiais aplicada à arquitetura</w:t>
                    </w:r>
                  </w:p>
                  <w:p w:rsidR="00000000" w:rsidDel="00000000" w:rsidP="00000000" w:rsidRDefault="00000000" w:rsidRPr="00000000" w14:paraId="0000004D">
                    <w:pPr>
                      <w:widowControl w:val="0"/>
                      <w:spacing w:line="240" w:lineRule="auto"/>
                      <w:rPr>
                        <w:sz w:val="17"/>
                        <w:szCs w:val="17"/>
                      </w:rPr>
                    </w:pPr>
                    <w:r w:rsidDel="00000000" w:rsidR="00000000" w:rsidRPr="00000000">
                      <w:rPr>
                        <w:sz w:val="17"/>
                        <w:szCs w:val="17"/>
                        <w:rtl w:val="0"/>
                      </w:rPr>
                      <w:t xml:space="preserve">Arquitetura e construção</w:t>
                    </w:r>
                  </w:p>
                  <w:p w:rsidR="00000000" w:rsidDel="00000000" w:rsidP="00000000" w:rsidRDefault="00000000" w:rsidRPr="00000000" w14:paraId="0000004E">
                    <w:pPr>
                      <w:widowControl w:val="0"/>
                      <w:spacing w:line="240" w:lineRule="auto"/>
                      <w:rPr>
                        <w:sz w:val="17"/>
                        <w:szCs w:val="17"/>
                      </w:rPr>
                    </w:pPr>
                    <w:r w:rsidDel="00000000" w:rsidR="00000000" w:rsidRPr="00000000">
                      <w:rPr>
                        <w:sz w:val="17"/>
                        <w:szCs w:val="17"/>
                        <w:rtl w:val="0"/>
                      </w:rPr>
                      <w:t xml:space="preserve">Metodologia do projeto arquitetônico</w:t>
                    </w:r>
                  </w:p>
                  <w:p w:rsidR="00000000" w:rsidDel="00000000" w:rsidP="00000000" w:rsidRDefault="00000000" w:rsidRPr="00000000" w14:paraId="0000004F">
                    <w:pPr>
                      <w:widowControl w:val="0"/>
                      <w:spacing w:line="240" w:lineRule="auto"/>
                      <w:rPr>
                        <w:sz w:val="17"/>
                        <w:szCs w:val="17"/>
                        <w:shd w:fill="a2c4c9" w:val="clear"/>
                      </w:rPr>
                    </w:pPr>
                    <w:r w:rsidDel="00000000" w:rsidR="00000000" w:rsidRPr="00000000">
                      <w:rPr>
                        <w:sz w:val="17"/>
                        <w:szCs w:val="17"/>
                        <w:shd w:fill="a2c4c9" w:val="clear"/>
                        <w:rtl w:val="0"/>
                      </w:rPr>
                      <w:t xml:space="preserve">Cidade, indivíduo e sociedade</w:t>
                    </w:r>
                  </w:p>
                  <w:p w:rsidR="00000000" w:rsidDel="00000000" w:rsidP="00000000" w:rsidRDefault="00000000" w:rsidRPr="00000000" w14:paraId="00000050">
                    <w:pPr>
                      <w:widowControl w:val="0"/>
                      <w:spacing w:line="240" w:lineRule="auto"/>
                      <w:rPr>
                        <w:sz w:val="17"/>
                        <w:szCs w:val="17"/>
                      </w:rPr>
                    </w:pPr>
                    <w:r w:rsidDel="00000000" w:rsidR="00000000" w:rsidRPr="00000000">
                      <w:rPr>
                        <w:sz w:val="17"/>
                        <w:szCs w:val="17"/>
                        <w:rtl w:val="0"/>
                      </w:rPr>
                      <w:t xml:space="preserve">Arte e estética</w:t>
                    </w:r>
                  </w:p>
                </w:tc>
              </w:sdtContent>
            </w:sdt>
            <w:sdt>
              <w:sdtPr>
                <w:lock w:val="contentLocked"/>
                <w:id w:val="193846267"/>
                <w:tag w:val="goog_rdk_12"/>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line="240" w:lineRule="auto"/>
                      <w:rPr>
                        <w:sz w:val="17"/>
                        <w:szCs w:val="17"/>
                      </w:rPr>
                    </w:pPr>
                    <w:r w:rsidDel="00000000" w:rsidR="00000000" w:rsidRPr="00000000">
                      <w:rPr>
                        <w:sz w:val="17"/>
                        <w:szCs w:val="17"/>
                        <w:rtl w:val="0"/>
                      </w:rPr>
                      <w:t xml:space="preserve">Projeto de Arquitetura: Processo Criativo</w:t>
                    </w:r>
                  </w:p>
                  <w:p w:rsidR="00000000" w:rsidDel="00000000" w:rsidP="00000000" w:rsidRDefault="00000000" w:rsidRPr="00000000" w14:paraId="00000052">
                    <w:pPr>
                      <w:widowControl w:val="0"/>
                      <w:spacing w:line="240" w:lineRule="auto"/>
                      <w:rPr>
                        <w:sz w:val="17"/>
                        <w:szCs w:val="17"/>
                      </w:rPr>
                    </w:pPr>
                    <w:r w:rsidDel="00000000" w:rsidR="00000000" w:rsidRPr="00000000">
                      <w:rPr>
                        <w:sz w:val="17"/>
                        <w:szCs w:val="17"/>
                        <w:rtl w:val="0"/>
                      </w:rPr>
                      <w:t xml:space="preserve">Estudo da Forma Arquitetônica</w:t>
                    </w:r>
                  </w:p>
                  <w:p w:rsidR="00000000" w:rsidDel="00000000" w:rsidP="00000000" w:rsidRDefault="00000000" w:rsidRPr="00000000" w14:paraId="00000053">
                    <w:pPr>
                      <w:widowControl w:val="0"/>
                      <w:spacing w:line="240" w:lineRule="auto"/>
                      <w:rPr>
                        <w:sz w:val="17"/>
                        <w:szCs w:val="17"/>
                      </w:rPr>
                    </w:pPr>
                    <w:r w:rsidDel="00000000" w:rsidR="00000000" w:rsidRPr="00000000">
                      <w:rPr>
                        <w:sz w:val="17"/>
                        <w:szCs w:val="17"/>
                        <w:rtl w:val="0"/>
                      </w:rPr>
                      <w:t xml:space="preserve">Informática Aplicada 2D</w:t>
                    </w:r>
                  </w:p>
                  <w:p w:rsidR="00000000" w:rsidDel="00000000" w:rsidP="00000000" w:rsidRDefault="00000000" w:rsidRPr="00000000" w14:paraId="00000054">
                    <w:pPr>
                      <w:widowControl w:val="0"/>
                      <w:spacing w:line="240" w:lineRule="auto"/>
                      <w:rPr>
                        <w:sz w:val="17"/>
                        <w:szCs w:val="17"/>
                      </w:rPr>
                    </w:pPr>
                    <w:r w:rsidDel="00000000" w:rsidR="00000000" w:rsidRPr="00000000">
                      <w:rPr>
                        <w:sz w:val="17"/>
                        <w:szCs w:val="17"/>
                        <w:rtl w:val="0"/>
                      </w:rPr>
                      <w:t xml:space="preserve">Sistemas e Materiais Construtivos</w:t>
                    </w:r>
                  </w:p>
                  <w:p w:rsidR="00000000" w:rsidDel="00000000" w:rsidP="00000000" w:rsidRDefault="00000000" w:rsidRPr="00000000" w14:paraId="00000055">
                    <w:pPr>
                      <w:widowControl w:val="0"/>
                      <w:spacing w:line="240" w:lineRule="auto"/>
                      <w:rPr>
                        <w:sz w:val="17"/>
                        <w:szCs w:val="17"/>
                      </w:rPr>
                    </w:pPr>
                    <w:r w:rsidDel="00000000" w:rsidR="00000000" w:rsidRPr="00000000">
                      <w:rPr>
                        <w:sz w:val="17"/>
                        <w:szCs w:val="17"/>
                        <w:rtl w:val="0"/>
                      </w:rPr>
                      <w:t xml:space="preserve">Topografia e Geoprocessamento</w:t>
                    </w:r>
                  </w:p>
                  <w:p w:rsidR="00000000" w:rsidDel="00000000" w:rsidP="00000000" w:rsidRDefault="00000000" w:rsidRPr="00000000" w14:paraId="00000056">
                    <w:pPr>
                      <w:widowControl w:val="0"/>
                      <w:spacing w:line="240" w:lineRule="auto"/>
                      <w:rPr>
                        <w:sz w:val="17"/>
                        <w:szCs w:val="17"/>
                      </w:rPr>
                    </w:pPr>
                    <w:r w:rsidDel="00000000" w:rsidR="00000000" w:rsidRPr="00000000">
                      <w:rPr>
                        <w:sz w:val="17"/>
                        <w:szCs w:val="17"/>
                        <w:rtl w:val="0"/>
                      </w:rPr>
                      <w:t xml:space="preserve">Arquitetura e Urbanismo Moderno e Contemporâneo</w:t>
                    </w:r>
                  </w:p>
                </w:tc>
              </w:sdtContent>
            </w:sdt>
            <w:sdt>
              <w:sdtPr>
                <w:lock w:val="contentLocked"/>
                <w:id w:val="-1936224644"/>
                <w:tag w:val="goog_rdk_13"/>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line="240" w:lineRule="auto"/>
                      <w:rPr>
                        <w:sz w:val="17"/>
                        <w:szCs w:val="17"/>
                      </w:rPr>
                    </w:pPr>
                    <w:r w:rsidDel="00000000" w:rsidR="00000000" w:rsidRPr="00000000">
                      <w:rPr>
                        <w:sz w:val="17"/>
                        <w:szCs w:val="17"/>
                        <w:rtl w:val="0"/>
                      </w:rPr>
                      <w:t xml:space="preserve">Atelier de Projeto de Arquitetura I</w:t>
                    </w:r>
                  </w:p>
                  <w:p w:rsidR="00000000" w:rsidDel="00000000" w:rsidP="00000000" w:rsidRDefault="00000000" w:rsidRPr="00000000" w14:paraId="00000058">
                    <w:pPr>
                      <w:widowControl w:val="0"/>
                      <w:spacing w:line="240" w:lineRule="auto"/>
                      <w:rPr>
                        <w:sz w:val="17"/>
                        <w:szCs w:val="17"/>
                      </w:rPr>
                    </w:pPr>
                    <w:r w:rsidDel="00000000" w:rsidR="00000000" w:rsidRPr="00000000">
                      <w:rPr>
                        <w:sz w:val="17"/>
                        <w:szCs w:val="17"/>
                        <w:rtl w:val="0"/>
                      </w:rPr>
                      <w:t xml:space="preserve">Geometria Descritiva Aplicada à Arquitetura I</w:t>
                    </w:r>
                  </w:p>
                  <w:p w:rsidR="00000000" w:rsidDel="00000000" w:rsidP="00000000" w:rsidRDefault="00000000" w:rsidRPr="00000000" w14:paraId="00000059">
                    <w:pPr>
                      <w:widowControl w:val="0"/>
                      <w:spacing w:line="240" w:lineRule="auto"/>
                      <w:rPr>
                        <w:sz w:val="17"/>
                        <w:szCs w:val="17"/>
                        <w:shd w:fill="a2c4c9" w:val="clear"/>
                      </w:rPr>
                    </w:pPr>
                    <w:r w:rsidDel="00000000" w:rsidR="00000000" w:rsidRPr="00000000">
                      <w:rPr>
                        <w:sz w:val="17"/>
                        <w:szCs w:val="17"/>
                        <w:shd w:fill="a2c4c9" w:val="clear"/>
                        <w:rtl w:val="0"/>
                      </w:rPr>
                      <w:t xml:space="preserve">Ética, Política e Sociedade</w:t>
                    </w:r>
                  </w:p>
                  <w:p w:rsidR="00000000" w:rsidDel="00000000" w:rsidP="00000000" w:rsidRDefault="00000000" w:rsidRPr="00000000" w14:paraId="0000005A">
                    <w:pPr>
                      <w:widowControl w:val="0"/>
                      <w:spacing w:line="240" w:lineRule="auto"/>
                      <w:rPr>
                        <w:sz w:val="17"/>
                        <w:szCs w:val="17"/>
                      </w:rPr>
                    </w:pPr>
                    <w:r w:rsidDel="00000000" w:rsidR="00000000" w:rsidRPr="00000000">
                      <w:rPr>
                        <w:sz w:val="17"/>
                        <w:szCs w:val="17"/>
                        <w:rtl w:val="0"/>
                      </w:rPr>
                      <w:t xml:space="preserve">Desenho Arquitetônico</w:t>
                    </w:r>
                  </w:p>
                  <w:p w:rsidR="00000000" w:rsidDel="00000000" w:rsidP="00000000" w:rsidRDefault="00000000" w:rsidRPr="00000000" w14:paraId="0000005B">
                    <w:pPr>
                      <w:widowControl w:val="0"/>
                      <w:spacing w:line="240" w:lineRule="auto"/>
                      <w:rPr>
                        <w:sz w:val="17"/>
                        <w:szCs w:val="17"/>
                      </w:rPr>
                    </w:pPr>
                    <w:r w:rsidDel="00000000" w:rsidR="00000000" w:rsidRPr="00000000">
                      <w:rPr>
                        <w:sz w:val="17"/>
                        <w:szCs w:val="17"/>
                        <w:rtl w:val="0"/>
                      </w:rPr>
                      <w:t xml:space="preserve">Introdução ao Projeto de Arquitetura e Urbanismo</w:t>
                    </w:r>
                  </w:p>
                  <w:p w:rsidR="00000000" w:rsidDel="00000000" w:rsidP="00000000" w:rsidRDefault="00000000" w:rsidRPr="00000000" w14:paraId="0000005C">
                    <w:pPr>
                      <w:widowControl w:val="0"/>
                      <w:spacing w:line="240" w:lineRule="auto"/>
                      <w:rPr>
                        <w:sz w:val="17"/>
                        <w:szCs w:val="17"/>
                      </w:rPr>
                    </w:pPr>
                    <w:r w:rsidDel="00000000" w:rsidR="00000000" w:rsidRPr="00000000">
                      <w:rPr>
                        <w:sz w:val="17"/>
                        <w:szCs w:val="17"/>
                        <w:rtl w:val="0"/>
                      </w:rPr>
                      <w:t xml:space="preserve">Seminário Interdisciplinar II</w:t>
                    </w:r>
                  </w:p>
                </w:tc>
              </w:sdtContent>
            </w:sdt>
            <w:sdt>
              <w:sdtPr>
                <w:lock w:val="contentLocked"/>
                <w:id w:val="-1626070139"/>
                <w:tag w:val="goog_rdk_14"/>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line="240" w:lineRule="auto"/>
                      <w:rPr>
                        <w:sz w:val="17"/>
                        <w:szCs w:val="17"/>
                      </w:rPr>
                    </w:pPr>
                    <w:r w:rsidDel="00000000" w:rsidR="00000000" w:rsidRPr="00000000">
                      <w:rPr>
                        <w:sz w:val="17"/>
                        <w:szCs w:val="17"/>
                        <w:rtl w:val="0"/>
                      </w:rPr>
                      <w:t xml:space="preserve">Metodologia cientifica</w:t>
                    </w:r>
                  </w:p>
                  <w:p w:rsidR="00000000" w:rsidDel="00000000" w:rsidP="00000000" w:rsidRDefault="00000000" w:rsidRPr="00000000" w14:paraId="0000005E">
                    <w:pPr>
                      <w:widowControl w:val="0"/>
                      <w:spacing w:line="240" w:lineRule="auto"/>
                      <w:rPr>
                        <w:sz w:val="17"/>
                        <w:szCs w:val="17"/>
                      </w:rPr>
                    </w:pPr>
                    <w:r w:rsidDel="00000000" w:rsidR="00000000" w:rsidRPr="00000000">
                      <w:rPr>
                        <w:sz w:val="17"/>
                        <w:szCs w:val="17"/>
                        <w:rtl w:val="0"/>
                      </w:rPr>
                      <w:t xml:space="preserve">Maquete</w:t>
                    </w:r>
                  </w:p>
                  <w:p w:rsidR="00000000" w:rsidDel="00000000" w:rsidP="00000000" w:rsidRDefault="00000000" w:rsidRPr="00000000" w14:paraId="0000005F">
                    <w:pPr>
                      <w:widowControl w:val="0"/>
                      <w:spacing w:line="240" w:lineRule="auto"/>
                      <w:rPr>
                        <w:sz w:val="17"/>
                        <w:szCs w:val="17"/>
                      </w:rPr>
                    </w:pPr>
                    <w:r w:rsidDel="00000000" w:rsidR="00000000" w:rsidRPr="00000000">
                      <w:rPr>
                        <w:sz w:val="17"/>
                        <w:szCs w:val="17"/>
                        <w:rtl w:val="0"/>
                      </w:rPr>
                      <w:t xml:space="preserve">Arquitetura e arte moderna</w:t>
                    </w:r>
                  </w:p>
                  <w:p w:rsidR="00000000" w:rsidDel="00000000" w:rsidP="00000000" w:rsidRDefault="00000000" w:rsidRPr="00000000" w14:paraId="00000060">
                    <w:pPr>
                      <w:widowControl w:val="0"/>
                      <w:spacing w:line="240" w:lineRule="auto"/>
                      <w:rPr>
                        <w:sz w:val="17"/>
                        <w:szCs w:val="17"/>
                      </w:rPr>
                    </w:pPr>
                    <w:r w:rsidDel="00000000" w:rsidR="00000000" w:rsidRPr="00000000">
                      <w:rPr>
                        <w:sz w:val="17"/>
                        <w:szCs w:val="17"/>
                        <w:rtl w:val="0"/>
                      </w:rPr>
                      <w:t xml:space="preserve">Percepção e representacao gráfica</w:t>
                    </w:r>
                  </w:p>
                  <w:p w:rsidR="00000000" w:rsidDel="00000000" w:rsidP="00000000" w:rsidRDefault="00000000" w:rsidRPr="00000000" w14:paraId="00000061">
                    <w:pPr>
                      <w:widowControl w:val="0"/>
                      <w:spacing w:line="240" w:lineRule="auto"/>
                      <w:rPr>
                        <w:sz w:val="17"/>
                        <w:szCs w:val="17"/>
                      </w:rPr>
                    </w:pPr>
                    <w:r w:rsidDel="00000000" w:rsidR="00000000" w:rsidRPr="00000000">
                      <w:rPr>
                        <w:sz w:val="17"/>
                        <w:szCs w:val="17"/>
                        <w:rtl w:val="0"/>
                      </w:rPr>
                      <w:t xml:space="preserve">Teoria e prática do projeto arquitetônico</w:t>
                    </w:r>
                  </w:p>
                  <w:p w:rsidR="00000000" w:rsidDel="00000000" w:rsidP="00000000" w:rsidRDefault="00000000" w:rsidRPr="00000000" w14:paraId="00000062">
                    <w:pPr>
                      <w:widowControl w:val="0"/>
                      <w:spacing w:line="240" w:lineRule="auto"/>
                      <w:rPr>
                        <w:sz w:val="17"/>
                        <w:szCs w:val="17"/>
                      </w:rPr>
                    </w:pPr>
                    <w:r w:rsidDel="00000000" w:rsidR="00000000" w:rsidRPr="00000000">
                      <w:rPr>
                        <w:sz w:val="17"/>
                        <w:szCs w:val="17"/>
                        <w:rtl w:val="0"/>
                      </w:rPr>
                      <w:t xml:space="preserve">Materiais e tecnicas construtivas I</w:t>
                    </w:r>
                  </w:p>
                </w:tc>
              </w:sdtContent>
            </w:sdt>
          </w:tr>
          <w:tr>
            <w:trPr>
              <w:cantSplit w:val="0"/>
              <w:trHeight w:val="1935" w:hRule="atLeast"/>
              <w:tblHeader w:val="0"/>
            </w:trPr>
            <w:sdt>
              <w:sdtPr>
                <w:lock w:val="contentLocked"/>
                <w:id w:val="1422360598"/>
                <w:tag w:val="goog_rdk_15"/>
              </w:sdtPr>
              <w:sdtContent>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jc w:val="center"/>
                      <w:rPr>
                        <w:sz w:val="17"/>
                        <w:szCs w:val="17"/>
                      </w:rPr>
                    </w:pPr>
                    <w:r w:rsidDel="00000000" w:rsidR="00000000" w:rsidRPr="00000000">
                      <w:rPr>
                        <w:sz w:val="17"/>
                        <w:szCs w:val="17"/>
                        <w:rtl w:val="0"/>
                      </w:rPr>
                      <w:t xml:space="preserve">3</w:t>
                    </w:r>
                  </w:p>
                </w:tc>
              </w:sdtContent>
            </w:sdt>
            <w:sdt>
              <w:sdtPr>
                <w:lock w:val="contentLocked"/>
                <w:id w:val="-1947389543"/>
                <w:tag w:val="goog_rdk_16"/>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line="240" w:lineRule="auto"/>
                      <w:rPr>
                        <w:sz w:val="17"/>
                        <w:szCs w:val="17"/>
                      </w:rPr>
                    </w:pPr>
                    <w:r w:rsidDel="00000000" w:rsidR="00000000" w:rsidRPr="00000000">
                      <w:rPr>
                        <w:sz w:val="17"/>
                        <w:szCs w:val="17"/>
                        <w:rtl w:val="0"/>
                      </w:rPr>
                      <w:t xml:space="preserve">Tecnologia das construções</w:t>
                    </w:r>
                  </w:p>
                  <w:p w:rsidR="00000000" w:rsidDel="00000000" w:rsidP="00000000" w:rsidRDefault="00000000" w:rsidRPr="00000000" w14:paraId="00000065">
                    <w:pPr>
                      <w:widowControl w:val="0"/>
                      <w:spacing w:line="240" w:lineRule="auto"/>
                      <w:rPr>
                        <w:sz w:val="17"/>
                        <w:szCs w:val="17"/>
                      </w:rPr>
                    </w:pPr>
                    <w:r w:rsidDel="00000000" w:rsidR="00000000" w:rsidRPr="00000000">
                      <w:rPr>
                        <w:sz w:val="17"/>
                        <w:szCs w:val="17"/>
                        <w:rtl w:val="0"/>
                      </w:rPr>
                      <w:t xml:space="preserve">Instalações hidrossanitárias</w:t>
                    </w:r>
                  </w:p>
                  <w:p w:rsidR="00000000" w:rsidDel="00000000" w:rsidP="00000000" w:rsidRDefault="00000000" w:rsidRPr="00000000" w14:paraId="00000066">
                    <w:pPr>
                      <w:widowControl w:val="0"/>
                      <w:spacing w:line="240" w:lineRule="auto"/>
                      <w:rPr>
                        <w:sz w:val="17"/>
                        <w:szCs w:val="17"/>
                      </w:rPr>
                    </w:pPr>
                    <w:r w:rsidDel="00000000" w:rsidR="00000000" w:rsidRPr="00000000">
                      <w:rPr>
                        <w:sz w:val="17"/>
                        <w:szCs w:val="17"/>
                        <w:rtl w:val="0"/>
                      </w:rPr>
                      <w:t xml:space="preserve">Topografia</w:t>
                    </w:r>
                  </w:p>
                  <w:p w:rsidR="00000000" w:rsidDel="00000000" w:rsidP="00000000" w:rsidRDefault="00000000" w:rsidRPr="00000000" w14:paraId="00000067">
                    <w:pPr>
                      <w:widowControl w:val="0"/>
                      <w:spacing w:line="240" w:lineRule="auto"/>
                      <w:rPr>
                        <w:sz w:val="17"/>
                        <w:szCs w:val="17"/>
                      </w:rPr>
                    </w:pPr>
                    <w:r w:rsidDel="00000000" w:rsidR="00000000" w:rsidRPr="00000000">
                      <w:rPr>
                        <w:sz w:val="17"/>
                        <w:szCs w:val="17"/>
                        <w:rtl w:val="0"/>
                      </w:rPr>
                      <w:t xml:space="preserve">Projeto de habitação unifamiliar</w:t>
                    </w:r>
                  </w:p>
                  <w:p w:rsidR="00000000" w:rsidDel="00000000" w:rsidP="00000000" w:rsidRDefault="00000000" w:rsidRPr="00000000" w14:paraId="00000068">
                    <w:pPr>
                      <w:widowControl w:val="0"/>
                      <w:spacing w:line="240" w:lineRule="auto"/>
                      <w:rPr>
                        <w:sz w:val="17"/>
                        <w:szCs w:val="17"/>
                        <w:shd w:fill="a2c4c9" w:val="clear"/>
                      </w:rPr>
                    </w:pPr>
                    <w:r w:rsidDel="00000000" w:rsidR="00000000" w:rsidRPr="00000000">
                      <w:rPr>
                        <w:sz w:val="17"/>
                        <w:szCs w:val="17"/>
                        <w:shd w:fill="a2c4c9" w:val="clear"/>
                        <w:rtl w:val="0"/>
                      </w:rPr>
                      <w:t xml:space="preserve">Teorias urbanas</w:t>
                    </w:r>
                  </w:p>
                  <w:p w:rsidR="00000000" w:rsidDel="00000000" w:rsidP="00000000" w:rsidRDefault="00000000" w:rsidRPr="00000000" w14:paraId="00000069">
                    <w:pPr>
                      <w:widowControl w:val="0"/>
                      <w:spacing w:line="240" w:lineRule="auto"/>
                      <w:rPr>
                        <w:sz w:val="17"/>
                        <w:szCs w:val="17"/>
                        <w:shd w:fill="a2c4c9" w:val="clear"/>
                      </w:rPr>
                    </w:pPr>
                    <w:r w:rsidDel="00000000" w:rsidR="00000000" w:rsidRPr="00000000">
                      <w:rPr>
                        <w:sz w:val="17"/>
                        <w:szCs w:val="17"/>
                        <w:shd w:fill="a2c4c9" w:val="clear"/>
                        <w:rtl w:val="0"/>
                      </w:rPr>
                      <w:t xml:space="preserve">Estudos socioambientais</w:t>
                    </w:r>
                  </w:p>
                  <w:p w:rsidR="00000000" w:rsidDel="00000000" w:rsidP="00000000" w:rsidRDefault="00000000" w:rsidRPr="00000000" w14:paraId="0000006A">
                    <w:pPr>
                      <w:widowControl w:val="0"/>
                      <w:spacing w:line="240" w:lineRule="auto"/>
                      <w:rPr>
                        <w:sz w:val="17"/>
                        <w:szCs w:val="17"/>
                      </w:rPr>
                    </w:pPr>
                    <w:r w:rsidDel="00000000" w:rsidR="00000000" w:rsidRPr="00000000">
                      <w:rPr>
                        <w:sz w:val="17"/>
                        <w:szCs w:val="17"/>
                        <w:rtl w:val="0"/>
                      </w:rPr>
                      <w:t xml:space="preserve">Arquitetura e urbanismo do classico ao industrial</w:t>
                    </w:r>
                  </w:p>
                </w:tc>
              </w:sdtContent>
            </w:sdt>
            <w:sdt>
              <w:sdtPr>
                <w:lock w:val="contentLocked"/>
                <w:id w:val="-598752403"/>
                <w:tag w:val="goog_rdk_17"/>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line="240" w:lineRule="auto"/>
                      <w:rPr>
                        <w:sz w:val="17"/>
                        <w:szCs w:val="17"/>
                      </w:rPr>
                    </w:pPr>
                    <w:r w:rsidDel="00000000" w:rsidR="00000000" w:rsidRPr="00000000">
                      <w:rPr>
                        <w:sz w:val="17"/>
                        <w:szCs w:val="17"/>
                        <w:rtl w:val="0"/>
                      </w:rPr>
                      <w:t xml:space="preserve">Projeto Arquitetura: Habitação</w:t>
                    </w:r>
                  </w:p>
                  <w:p w:rsidR="00000000" w:rsidDel="00000000" w:rsidP="00000000" w:rsidRDefault="00000000" w:rsidRPr="00000000" w14:paraId="0000006C">
                    <w:pPr>
                      <w:widowControl w:val="0"/>
                      <w:spacing w:line="240" w:lineRule="auto"/>
                      <w:rPr>
                        <w:sz w:val="17"/>
                        <w:szCs w:val="17"/>
                      </w:rPr>
                    </w:pPr>
                    <w:r w:rsidDel="00000000" w:rsidR="00000000" w:rsidRPr="00000000">
                      <w:rPr>
                        <w:sz w:val="17"/>
                        <w:szCs w:val="17"/>
                        <w:rtl w:val="0"/>
                      </w:rPr>
                      <w:t xml:space="preserve">Metodologia de Projeto de Interiores e Mobiliário</w:t>
                    </w:r>
                  </w:p>
                  <w:p w:rsidR="00000000" w:rsidDel="00000000" w:rsidP="00000000" w:rsidRDefault="00000000" w:rsidRPr="00000000" w14:paraId="0000006D">
                    <w:pPr>
                      <w:widowControl w:val="0"/>
                      <w:spacing w:line="240" w:lineRule="auto"/>
                      <w:rPr>
                        <w:sz w:val="17"/>
                        <w:szCs w:val="17"/>
                      </w:rPr>
                    </w:pPr>
                    <w:r w:rsidDel="00000000" w:rsidR="00000000" w:rsidRPr="00000000">
                      <w:rPr>
                        <w:sz w:val="17"/>
                        <w:szCs w:val="17"/>
                        <w:rtl w:val="0"/>
                      </w:rPr>
                      <w:t xml:space="preserve">Técnicas Avançadas de Informática em Arquitetura</w:t>
                    </w:r>
                  </w:p>
                  <w:p w:rsidR="00000000" w:rsidDel="00000000" w:rsidP="00000000" w:rsidRDefault="00000000" w:rsidRPr="00000000" w14:paraId="0000006E">
                    <w:pPr>
                      <w:widowControl w:val="0"/>
                      <w:spacing w:line="240" w:lineRule="auto"/>
                      <w:rPr>
                        <w:sz w:val="17"/>
                        <w:szCs w:val="17"/>
                      </w:rPr>
                    </w:pPr>
                    <w:r w:rsidDel="00000000" w:rsidR="00000000" w:rsidRPr="00000000">
                      <w:rPr>
                        <w:sz w:val="17"/>
                        <w:szCs w:val="17"/>
                        <w:rtl w:val="0"/>
                      </w:rPr>
                      <w:t xml:space="preserve">História da Cidade</w:t>
                    </w:r>
                  </w:p>
                  <w:p w:rsidR="00000000" w:rsidDel="00000000" w:rsidP="00000000" w:rsidRDefault="00000000" w:rsidRPr="00000000" w14:paraId="0000006F">
                    <w:pPr>
                      <w:widowControl w:val="0"/>
                      <w:spacing w:line="240" w:lineRule="auto"/>
                      <w:rPr>
                        <w:sz w:val="17"/>
                        <w:szCs w:val="17"/>
                        <w:shd w:fill="a2c4c9" w:val="clear"/>
                      </w:rPr>
                    </w:pPr>
                    <w:r w:rsidDel="00000000" w:rsidR="00000000" w:rsidRPr="00000000">
                      <w:rPr>
                        <w:sz w:val="17"/>
                        <w:szCs w:val="17"/>
                        <w:shd w:fill="a2c4c9" w:val="clear"/>
                        <w:rtl w:val="0"/>
                      </w:rPr>
                      <w:t xml:space="preserve">Estudo da Cidade</w:t>
                    </w:r>
                  </w:p>
                  <w:p w:rsidR="00000000" w:rsidDel="00000000" w:rsidP="00000000" w:rsidRDefault="00000000" w:rsidRPr="00000000" w14:paraId="00000070">
                    <w:pPr>
                      <w:widowControl w:val="0"/>
                      <w:spacing w:line="240" w:lineRule="auto"/>
                      <w:rPr>
                        <w:sz w:val="17"/>
                        <w:szCs w:val="17"/>
                        <w:shd w:fill="a2c4c9" w:val="clear"/>
                      </w:rPr>
                    </w:pPr>
                    <w:r w:rsidDel="00000000" w:rsidR="00000000" w:rsidRPr="00000000">
                      <w:rPr>
                        <w:sz w:val="17"/>
                        <w:szCs w:val="17"/>
                        <w:shd w:fill="a2c4c9" w:val="clear"/>
                        <w:rtl w:val="0"/>
                      </w:rPr>
                      <w:t xml:space="preserve">Antropologia da Casa</w:t>
                    </w:r>
                  </w:p>
                </w:tc>
              </w:sdtContent>
            </w:sdt>
            <w:sdt>
              <w:sdtPr>
                <w:lock w:val="contentLocked"/>
                <w:id w:val="-319939124"/>
                <w:tag w:val="goog_rdk_18"/>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line="240" w:lineRule="auto"/>
                      <w:rPr>
                        <w:sz w:val="17"/>
                        <w:szCs w:val="17"/>
                      </w:rPr>
                    </w:pPr>
                    <w:r w:rsidDel="00000000" w:rsidR="00000000" w:rsidRPr="00000000">
                      <w:rPr>
                        <w:sz w:val="17"/>
                        <w:szCs w:val="17"/>
                        <w:rtl w:val="0"/>
                      </w:rPr>
                      <w:t xml:space="preserve">Atelier de Projeto de Arquitetura II</w:t>
                    </w:r>
                  </w:p>
                  <w:p w:rsidR="00000000" w:rsidDel="00000000" w:rsidP="00000000" w:rsidRDefault="00000000" w:rsidRPr="00000000" w14:paraId="00000072">
                    <w:pPr>
                      <w:widowControl w:val="0"/>
                      <w:spacing w:line="240" w:lineRule="auto"/>
                      <w:rPr>
                        <w:sz w:val="17"/>
                        <w:szCs w:val="17"/>
                      </w:rPr>
                    </w:pPr>
                    <w:r w:rsidDel="00000000" w:rsidR="00000000" w:rsidRPr="00000000">
                      <w:rPr>
                        <w:sz w:val="17"/>
                        <w:szCs w:val="17"/>
                        <w:rtl w:val="0"/>
                      </w:rPr>
                      <w:t xml:space="preserve">Geometria Descritiva Aplicada à Arquitetura II</w:t>
                    </w:r>
                  </w:p>
                  <w:p w:rsidR="00000000" w:rsidDel="00000000" w:rsidP="00000000" w:rsidRDefault="00000000" w:rsidRPr="00000000" w14:paraId="00000073">
                    <w:pPr>
                      <w:widowControl w:val="0"/>
                      <w:spacing w:line="240" w:lineRule="auto"/>
                      <w:rPr>
                        <w:sz w:val="17"/>
                        <w:szCs w:val="17"/>
                      </w:rPr>
                    </w:pPr>
                    <w:r w:rsidDel="00000000" w:rsidR="00000000" w:rsidRPr="00000000">
                      <w:rPr>
                        <w:sz w:val="17"/>
                        <w:szCs w:val="17"/>
                        <w:rtl w:val="0"/>
                      </w:rPr>
                      <w:t xml:space="preserve">Informática Aplicada à Arquitetura e Urbanismo I</w:t>
                    </w:r>
                  </w:p>
                  <w:p w:rsidR="00000000" w:rsidDel="00000000" w:rsidP="00000000" w:rsidRDefault="00000000" w:rsidRPr="00000000" w14:paraId="00000074">
                    <w:pPr>
                      <w:widowControl w:val="0"/>
                      <w:spacing w:line="240" w:lineRule="auto"/>
                      <w:rPr>
                        <w:sz w:val="17"/>
                        <w:szCs w:val="17"/>
                        <w:shd w:fill="a2c4c9" w:val="clear"/>
                      </w:rPr>
                    </w:pPr>
                    <w:r w:rsidDel="00000000" w:rsidR="00000000" w:rsidRPr="00000000">
                      <w:rPr>
                        <w:sz w:val="17"/>
                        <w:szCs w:val="17"/>
                        <w:rtl w:val="0"/>
                      </w:rPr>
                      <w:t xml:space="preserve">Técnicas Retrospectivas, </w:t>
                    </w:r>
                    <w:r w:rsidDel="00000000" w:rsidR="00000000" w:rsidRPr="00000000">
                      <w:rPr>
                        <w:sz w:val="17"/>
                        <w:szCs w:val="17"/>
                        <w:shd w:fill="a2c4c9" w:val="clear"/>
                        <w:rtl w:val="0"/>
                      </w:rPr>
                      <w:t xml:space="preserve">Restauração e Patrimônio Histórico</w:t>
                    </w:r>
                  </w:p>
                  <w:p w:rsidR="00000000" w:rsidDel="00000000" w:rsidP="00000000" w:rsidRDefault="00000000" w:rsidRPr="00000000" w14:paraId="00000075">
                    <w:pPr>
                      <w:widowControl w:val="0"/>
                      <w:spacing w:line="240" w:lineRule="auto"/>
                      <w:rPr>
                        <w:sz w:val="17"/>
                        <w:szCs w:val="17"/>
                      </w:rPr>
                    </w:pPr>
                    <w:r w:rsidDel="00000000" w:rsidR="00000000" w:rsidRPr="00000000">
                      <w:rPr>
                        <w:sz w:val="17"/>
                        <w:szCs w:val="17"/>
                        <w:rtl w:val="0"/>
                      </w:rPr>
                      <w:t xml:space="preserve">Maquete</w:t>
                    </w:r>
                  </w:p>
                  <w:p w:rsidR="00000000" w:rsidDel="00000000" w:rsidP="00000000" w:rsidRDefault="00000000" w:rsidRPr="00000000" w14:paraId="00000076">
                    <w:pPr>
                      <w:widowControl w:val="0"/>
                      <w:spacing w:line="240" w:lineRule="auto"/>
                      <w:rPr>
                        <w:sz w:val="17"/>
                        <w:szCs w:val="17"/>
                      </w:rPr>
                    </w:pPr>
                    <w:r w:rsidDel="00000000" w:rsidR="00000000" w:rsidRPr="00000000">
                      <w:rPr>
                        <w:sz w:val="17"/>
                        <w:szCs w:val="17"/>
                        <w:rtl w:val="0"/>
                      </w:rPr>
                      <w:t xml:space="preserve">Seminário Interdisciplinar III</w:t>
                    </w:r>
                  </w:p>
                </w:tc>
              </w:sdtContent>
            </w:sdt>
            <w:sdt>
              <w:sdtPr>
                <w:lock w:val="contentLocked"/>
                <w:id w:val="-884938566"/>
                <w:tag w:val="goog_rdk_19"/>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line="240" w:lineRule="auto"/>
                      <w:rPr>
                        <w:sz w:val="17"/>
                        <w:szCs w:val="17"/>
                      </w:rPr>
                    </w:pPr>
                    <w:r w:rsidDel="00000000" w:rsidR="00000000" w:rsidRPr="00000000">
                      <w:rPr>
                        <w:sz w:val="17"/>
                        <w:szCs w:val="17"/>
                        <w:rtl w:val="0"/>
                      </w:rPr>
                      <w:t xml:space="preserve">Detalhes construtivos</w:t>
                    </w:r>
                  </w:p>
                  <w:p w:rsidR="00000000" w:rsidDel="00000000" w:rsidP="00000000" w:rsidRDefault="00000000" w:rsidRPr="00000000" w14:paraId="00000078">
                    <w:pPr>
                      <w:widowControl w:val="0"/>
                      <w:spacing w:line="240" w:lineRule="auto"/>
                      <w:rPr>
                        <w:sz w:val="17"/>
                        <w:szCs w:val="17"/>
                      </w:rPr>
                    </w:pPr>
                    <w:r w:rsidDel="00000000" w:rsidR="00000000" w:rsidRPr="00000000">
                      <w:rPr>
                        <w:sz w:val="17"/>
                        <w:szCs w:val="17"/>
                        <w:rtl w:val="0"/>
                      </w:rPr>
                      <w:t xml:space="preserve">Arquitetura e arte brasileira</w:t>
                    </w:r>
                  </w:p>
                  <w:p w:rsidR="00000000" w:rsidDel="00000000" w:rsidP="00000000" w:rsidRDefault="00000000" w:rsidRPr="00000000" w14:paraId="00000079">
                    <w:pPr>
                      <w:widowControl w:val="0"/>
                      <w:spacing w:line="240" w:lineRule="auto"/>
                      <w:rPr>
                        <w:sz w:val="17"/>
                        <w:szCs w:val="17"/>
                      </w:rPr>
                    </w:pPr>
                    <w:r w:rsidDel="00000000" w:rsidR="00000000" w:rsidRPr="00000000">
                      <w:rPr>
                        <w:sz w:val="17"/>
                        <w:szCs w:val="17"/>
                        <w:rtl w:val="0"/>
                      </w:rPr>
                      <w:t xml:space="preserve">Arquitetura e habitação</w:t>
                    </w:r>
                  </w:p>
                  <w:p w:rsidR="00000000" w:rsidDel="00000000" w:rsidP="00000000" w:rsidRDefault="00000000" w:rsidRPr="00000000" w14:paraId="0000007A">
                    <w:pPr>
                      <w:widowControl w:val="0"/>
                      <w:spacing w:line="240" w:lineRule="auto"/>
                      <w:rPr>
                        <w:sz w:val="17"/>
                        <w:szCs w:val="17"/>
                      </w:rPr>
                    </w:pPr>
                    <w:r w:rsidDel="00000000" w:rsidR="00000000" w:rsidRPr="00000000">
                      <w:rPr>
                        <w:sz w:val="17"/>
                        <w:szCs w:val="17"/>
                        <w:rtl w:val="0"/>
                      </w:rPr>
                      <w:t xml:space="preserve">Informática aplicada 2d</w:t>
                    </w:r>
                  </w:p>
                  <w:p w:rsidR="00000000" w:rsidDel="00000000" w:rsidP="00000000" w:rsidRDefault="00000000" w:rsidRPr="00000000" w14:paraId="0000007B">
                    <w:pPr>
                      <w:widowControl w:val="0"/>
                      <w:spacing w:line="240" w:lineRule="auto"/>
                      <w:rPr>
                        <w:sz w:val="17"/>
                        <w:szCs w:val="17"/>
                      </w:rPr>
                    </w:pPr>
                    <w:r w:rsidDel="00000000" w:rsidR="00000000" w:rsidRPr="00000000">
                      <w:rPr>
                        <w:sz w:val="17"/>
                        <w:szCs w:val="17"/>
                        <w:rtl w:val="0"/>
                      </w:rPr>
                      <w:t xml:space="preserve">Mecânica e resistência dos materiais</w:t>
                    </w:r>
                  </w:p>
                  <w:p w:rsidR="00000000" w:rsidDel="00000000" w:rsidP="00000000" w:rsidRDefault="00000000" w:rsidRPr="00000000" w14:paraId="0000007C">
                    <w:pPr>
                      <w:widowControl w:val="0"/>
                      <w:spacing w:line="240" w:lineRule="auto"/>
                      <w:rPr>
                        <w:sz w:val="17"/>
                        <w:szCs w:val="17"/>
                      </w:rPr>
                    </w:pPr>
                    <w:r w:rsidDel="00000000" w:rsidR="00000000" w:rsidRPr="00000000">
                      <w:rPr>
                        <w:sz w:val="17"/>
                        <w:szCs w:val="17"/>
                        <w:rtl w:val="0"/>
                      </w:rPr>
                      <w:t xml:space="preserve">Materiais e técnicas construtivas II</w:t>
                    </w:r>
                  </w:p>
                </w:tc>
              </w:sdtContent>
            </w:sdt>
          </w:tr>
          <w:tr>
            <w:trPr>
              <w:cantSplit w:val="0"/>
              <w:trHeight w:val="1935" w:hRule="atLeast"/>
              <w:tblHeader w:val="0"/>
            </w:trPr>
            <w:sdt>
              <w:sdtPr>
                <w:lock w:val="contentLocked"/>
                <w:id w:val="722281571"/>
                <w:tag w:val="goog_rdk_20"/>
              </w:sdtPr>
              <w:sdtContent>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jc w:val="center"/>
                      <w:rPr>
                        <w:sz w:val="17"/>
                        <w:szCs w:val="17"/>
                      </w:rPr>
                    </w:pPr>
                    <w:r w:rsidDel="00000000" w:rsidR="00000000" w:rsidRPr="00000000">
                      <w:rPr>
                        <w:sz w:val="17"/>
                        <w:szCs w:val="17"/>
                        <w:rtl w:val="0"/>
                      </w:rPr>
                      <w:t xml:space="preserve">4</w:t>
                    </w:r>
                  </w:p>
                </w:tc>
              </w:sdtContent>
            </w:sdt>
            <w:sdt>
              <w:sdtPr>
                <w:lock w:val="contentLocked"/>
                <w:id w:val="1831563939"/>
                <w:tag w:val="goog_rdk_21"/>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line="240" w:lineRule="auto"/>
                      <w:rPr>
                        <w:sz w:val="17"/>
                        <w:szCs w:val="17"/>
                      </w:rPr>
                    </w:pPr>
                    <w:r w:rsidDel="00000000" w:rsidR="00000000" w:rsidRPr="00000000">
                      <w:rPr>
                        <w:sz w:val="17"/>
                        <w:szCs w:val="17"/>
                        <w:rtl w:val="0"/>
                      </w:rPr>
                      <w:t xml:space="preserve">Sistemas estruturais</w:t>
                    </w:r>
                  </w:p>
                  <w:p w:rsidR="00000000" w:rsidDel="00000000" w:rsidP="00000000" w:rsidRDefault="00000000" w:rsidRPr="00000000" w14:paraId="0000007F">
                    <w:pPr>
                      <w:widowControl w:val="0"/>
                      <w:spacing w:line="240" w:lineRule="auto"/>
                      <w:rPr>
                        <w:sz w:val="17"/>
                        <w:szCs w:val="17"/>
                      </w:rPr>
                    </w:pPr>
                    <w:r w:rsidDel="00000000" w:rsidR="00000000" w:rsidRPr="00000000">
                      <w:rPr>
                        <w:sz w:val="17"/>
                        <w:szCs w:val="17"/>
                        <w:rtl w:val="0"/>
                      </w:rPr>
                      <w:t xml:space="preserve">Conforto térmico</w:t>
                    </w:r>
                  </w:p>
                  <w:p w:rsidR="00000000" w:rsidDel="00000000" w:rsidP="00000000" w:rsidRDefault="00000000" w:rsidRPr="00000000" w14:paraId="00000080">
                    <w:pPr>
                      <w:widowControl w:val="0"/>
                      <w:spacing w:line="240" w:lineRule="auto"/>
                      <w:rPr>
                        <w:sz w:val="17"/>
                        <w:szCs w:val="17"/>
                      </w:rPr>
                    </w:pPr>
                    <w:r w:rsidDel="00000000" w:rsidR="00000000" w:rsidRPr="00000000">
                      <w:rPr>
                        <w:sz w:val="17"/>
                        <w:szCs w:val="17"/>
                        <w:rtl w:val="0"/>
                      </w:rPr>
                      <w:t xml:space="preserve">Ateliê de projeto arquitetônico para edificações de uso coletivo</w:t>
                    </w:r>
                  </w:p>
                  <w:p w:rsidR="00000000" w:rsidDel="00000000" w:rsidP="00000000" w:rsidRDefault="00000000" w:rsidRPr="00000000" w14:paraId="00000081">
                    <w:pPr>
                      <w:widowControl w:val="0"/>
                      <w:spacing w:line="240" w:lineRule="auto"/>
                      <w:rPr>
                        <w:sz w:val="17"/>
                        <w:szCs w:val="17"/>
                      </w:rPr>
                    </w:pPr>
                    <w:r w:rsidDel="00000000" w:rsidR="00000000" w:rsidRPr="00000000">
                      <w:rPr>
                        <w:sz w:val="17"/>
                        <w:szCs w:val="17"/>
                        <w:rtl w:val="0"/>
                      </w:rPr>
                      <w:t xml:space="preserve">Arquitetura paisagística</w:t>
                    </w:r>
                  </w:p>
                  <w:p w:rsidR="00000000" w:rsidDel="00000000" w:rsidP="00000000" w:rsidRDefault="00000000" w:rsidRPr="00000000" w14:paraId="00000082">
                    <w:pPr>
                      <w:widowControl w:val="0"/>
                      <w:spacing w:line="240" w:lineRule="auto"/>
                      <w:rPr>
                        <w:sz w:val="17"/>
                        <w:szCs w:val="17"/>
                      </w:rPr>
                    </w:pPr>
                    <w:r w:rsidDel="00000000" w:rsidR="00000000" w:rsidRPr="00000000">
                      <w:rPr>
                        <w:sz w:val="17"/>
                        <w:szCs w:val="17"/>
                        <w:rtl w:val="0"/>
                      </w:rPr>
                      <w:t xml:space="preserve">Projeto urbano</w:t>
                    </w:r>
                  </w:p>
                  <w:p w:rsidR="00000000" w:rsidDel="00000000" w:rsidP="00000000" w:rsidRDefault="00000000" w:rsidRPr="00000000" w14:paraId="00000083">
                    <w:pPr>
                      <w:widowControl w:val="0"/>
                      <w:spacing w:line="240" w:lineRule="auto"/>
                      <w:rPr>
                        <w:sz w:val="17"/>
                        <w:szCs w:val="17"/>
                      </w:rPr>
                    </w:pPr>
                    <w:r w:rsidDel="00000000" w:rsidR="00000000" w:rsidRPr="00000000">
                      <w:rPr>
                        <w:sz w:val="17"/>
                        <w:szCs w:val="17"/>
                        <w:rtl w:val="0"/>
                      </w:rPr>
                      <w:t xml:space="preserve">Metodologia científica</w:t>
                    </w:r>
                  </w:p>
                  <w:p w:rsidR="00000000" w:rsidDel="00000000" w:rsidP="00000000" w:rsidRDefault="00000000" w:rsidRPr="00000000" w14:paraId="00000084">
                    <w:pPr>
                      <w:widowControl w:val="0"/>
                      <w:spacing w:line="240" w:lineRule="auto"/>
                      <w:rPr>
                        <w:sz w:val="17"/>
                        <w:szCs w:val="17"/>
                      </w:rPr>
                    </w:pPr>
                    <w:r w:rsidDel="00000000" w:rsidR="00000000" w:rsidRPr="00000000">
                      <w:rPr>
                        <w:sz w:val="17"/>
                        <w:szCs w:val="17"/>
                        <w:rtl w:val="0"/>
                      </w:rPr>
                      <w:t xml:space="preserve">Arquitetura e urbanismo no Brasil</w:t>
                    </w:r>
                  </w:p>
                </w:tc>
              </w:sdtContent>
            </w:sdt>
            <w:sdt>
              <w:sdtPr>
                <w:lock w:val="contentLocked"/>
                <w:id w:val="-881745604"/>
                <w:tag w:val="goog_rdk_22"/>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line="240" w:lineRule="auto"/>
                      <w:rPr>
                        <w:sz w:val="17"/>
                        <w:szCs w:val="17"/>
                      </w:rPr>
                    </w:pPr>
                    <w:r w:rsidDel="00000000" w:rsidR="00000000" w:rsidRPr="00000000">
                      <w:rPr>
                        <w:sz w:val="17"/>
                        <w:szCs w:val="17"/>
                        <w:rtl w:val="0"/>
                      </w:rPr>
                      <w:t xml:space="preserve">Projeto de arquitetura: edifícios de uso coletivo</w:t>
                    </w:r>
                  </w:p>
                  <w:p w:rsidR="00000000" w:rsidDel="00000000" w:rsidP="00000000" w:rsidRDefault="00000000" w:rsidRPr="00000000" w14:paraId="00000086">
                    <w:pPr>
                      <w:widowControl w:val="0"/>
                      <w:spacing w:line="240" w:lineRule="auto"/>
                      <w:rPr>
                        <w:sz w:val="17"/>
                        <w:szCs w:val="17"/>
                      </w:rPr>
                    </w:pPr>
                    <w:r w:rsidDel="00000000" w:rsidR="00000000" w:rsidRPr="00000000">
                      <w:rPr>
                        <w:sz w:val="17"/>
                        <w:szCs w:val="17"/>
                        <w:rtl w:val="0"/>
                      </w:rPr>
                      <w:t xml:space="preserve">Teoria e Projeto de Urbanismo</w:t>
                    </w:r>
                  </w:p>
                  <w:p w:rsidR="00000000" w:rsidDel="00000000" w:rsidP="00000000" w:rsidRDefault="00000000" w:rsidRPr="00000000" w14:paraId="00000087">
                    <w:pPr>
                      <w:widowControl w:val="0"/>
                      <w:spacing w:line="240" w:lineRule="auto"/>
                      <w:rPr>
                        <w:sz w:val="17"/>
                        <w:szCs w:val="17"/>
                        <w:shd w:fill="a2c4c9" w:val="clear"/>
                      </w:rPr>
                    </w:pPr>
                    <w:r w:rsidDel="00000000" w:rsidR="00000000" w:rsidRPr="00000000">
                      <w:rPr>
                        <w:sz w:val="17"/>
                        <w:szCs w:val="17"/>
                        <w:shd w:fill="a2c4c9" w:val="clear"/>
                        <w:rtl w:val="0"/>
                      </w:rPr>
                      <w:t xml:space="preserve">Morfologia Urbana</w:t>
                    </w:r>
                  </w:p>
                  <w:p w:rsidR="00000000" w:rsidDel="00000000" w:rsidP="00000000" w:rsidRDefault="00000000" w:rsidRPr="00000000" w14:paraId="00000088">
                    <w:pPr>
                      <w:widowControl w:val="0"/>
                      <w:spacing w:line="240" w:lineRule="auto"/>
                      <w:rPr>
                        <w:sz w:val="17"/>
                        <w:szCs w:val="17"/>
                      </w:rPr>
                    </w:pPr>
                    <w:r w:rsidDel="00000000" w:rsidR="00000000" w:rsidRPr="00000000">
                      <w:rPr>
                        <w:sz w:val="17"/>
                        <w:szCs w:val="17"/>
                        <w:rtl w:val="0"/>
                      </w:rPr>
                      <w:t xml:space="preserve">Fundamentos de Sistemas Estruturais</w:t>
                    </w:r>
                  </w:p>
                  <w:p w:rsidR="00000000" w:rsidDel="00000000" w:rsidP="00000000" w:rsidRDefault="00000000" w:rsidRPr="00000000" w14:paraId="00000089">
                    <w:pPr>
                      <w:widowControl w:val="0"/>
                      <w:spacing w:line="240" w:lineRule="auto"/>
                      <w:rPr>
                        <w:sz w:val="17"/>
                        <w:szCs w:val="17"/>
                      </w:rPr>
                    </w:pPr>
                    <w:r w:rsidDel="00000000" w:rsidR="00000000" w:rsidRPr="00000000">
                      <w:rPr>
                        <w:sz w:val="17"/>
                        <w:szCs w:val="17"/>
                        <w:rtl w:val="0"/>
                      </w:rPr>
                      <w:t xml:space="preserve">Estética, Arte e Arquitetura</w:t>
                    </w:r>
                  </w:p>
                  <w:p w:rsidR="00000000" w:rsidDel="00000000" w:rsidP="00000000" w:rsidRDefault="00000000" w:rsidRPr="00000000" w14:paraId="0000008A">
                    <w:pPr>
                      <w:widowControl w:val="0"/>
                      <w:spacing w:line="240" w:lineRule="auto"/>
                      <w:rPr>
                        <w:sz w:val="17"/>
                        <w:szCs w:val="17"/>
                      </w:rPr>
                    </w:pPr>
                    <w:r w:rsidDel="00000000" w:rsidR="00000000" w:rsidRPr="00000000">
                      <w:rPr>
                        <w:sz w:val="17"/>
                        <w:szCs w:val="17"/>
                        <w:rtl w:val="0"/>
                      </w:rPr>
                      <w:t xml:space="preserve">Arquitetura e Urbanismo no Brasil</w:t>
                    </w:r>
                  </w:p>
                </w:tc>
              </w:sdtContent>
            </w:sdt>
            <w:sdt>
              <w:sdtPr>
                <w:lock w:val="contentLocked"/>
                <w:id w:val="620705064"/>
                <w:tag w:val="goog_rdk_23"/>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line="240" w:lineRule="auto"/>
                      <w:rPr>
                        <w:sz w:val="17"/>
                        <w:szCs w:val="17"/>
                      </w:rPr>
                    </w:pPr>
                    <w:r w:rsidDel="00000000" w:rsidR="00000000" w:rsidRPr="00000000">
                      <w:rPr>
                        <w:sz w:val="17"/>
                        <w:szCs w:val="17"/>
                        <w:rtl w:val="0"/>
                      </w:rPr>
                      <w:t xml:space="preserve">Atelier de Projeto de Arquitetura III</w:t>
                    </w:r>
                  </w:p>
                  <w:p w:rsidR="00000000" w:rsidDel="00000000" w:rsidP="00000000" w:rsidRDefault="00000000" w:rsidRPr="00000000" w14:paraId="0000008C">
                    <w:pPr>
                      <w:widowControl w:val="0"/>
                      <w:spacing w:line="240" w:lineRule="auto"/>
                      <w:rPr>
                        <w:sz w:val="17"/>
                        <w:szCs w:val="17"/>
                      </w:rPr>
                    </w:pPr>
                    <w:r w:rsidDel="00000000" w:rsidR="00000000" w:rsidRPr="00000000">
                      <w:rPr>
                        <w:sz w:val="17"/>
                        <w:szCs w:val="17"/>
                        <w:rtl w:val="0"/>
                      </w:rPr>
                      <w:t xml:space="preserve">História e Teoria da Arquitetura, Urbanismo e Paisagismo I</w:t>
                    </w:r>
                  </w:p>
                  <w:p w:rsidR="00000000" w:rsidDel="00000000" w:rsidP="00000000" w:rsidRDefault="00000000" w:rsidRPr="00000000" w14:paraId="0000008D">
                    <w:pPr>
                      <w:widowControl w:val="0"/>
                      <w:spacing w:line="240" w:lineRule="auto"/>
                      <w:rPr>
                        <w:sz w:val="17"/>
                        <w:szCs w:val="17"/>
                      </w:rPr>
                    </w:pPr>
                    <w:r w:rsidDel="00000000" w:rsidR="00000000" w:rsidRPr="00000000">
                      <w:rPr>
                        <w:sz w:val="17"/>
                        <w:szCs w:val="17"/>
                        <w:rtl w:val="0"/>
                      </w:rPr>
                      <w:t xml:space="preserve">Informática Aplicada à Arquitetura e Urbanismo II</w:t>
                    </w:r>
                  </w:p>
                  <w:p w:rsidR="00000000" w:rsidDel="00000000" w:rsidP="00000000" w:rsidRDefault="00000000" w:rsidRPr="00000000" w14:paraId="0000008E">
                    <w:pPr>
                      <w:widowControl w:val="0"/>
                      <w:spacing w:line="240" w:lineRule="auto"/>
                      <w:rPr>
                        <w:sz w:val="17"/>
                        <w:szCs w:val="17"/>
                      </w:rPr>
                    </w:pPr>
                    <w:r w:rsidDel="00000000" w:rsidR="00000000" w:rsidRPr="00000000">
                      <w:rPr>
                        <w:sz w:val="17"/>
                        <w:szCs w:val="17"/>
                        <w:rtl w:val="0"/>
                      </w:rPr>
                      <w:t xml:space="preserve">Conforto Ambiental: Térmico</w:t>
                    </w:r>
                  </w:p>
                  <w:p w:rsidR="00000000" w:rsidDel="00000000" w:rsidP="00000000" w:rsidRDefault="00000000" w:rsidRPr="00000000" w14:paraId="0000008F">
                    <w:pPr>
                      <w:widowControl w:val="0"/>
                      <w:spacing w:line="240" w:lineRule="auto"/>
                      <w:rPr>
                        <w:sz w:val="17"/>
                        <w:szCs w:val="17"/>
                      </w:rPr>
                    </w:pPr>
                    <w:r w:rsidDel="00000000" w:rsidR="00000000" w:rsidRPr="00000000">
                      <w:rPr>
                        <w:sz w:val="17"/>
                        <w:szCs w:val="17"/>
                        <w:rtl w:val="0"/>
                      </w:rPr>
                      <w:t xml:space="preserve">Oficinas de Expressão e Representação</w:t>
                    </w:r>
                  </w:p>
                  <w:p w:rsidR="00000000" w:rsidDel="00000000" w:rsidP="00000000" w:rsidRDefault="00000000" w:rsidRPr="00000000" w14:paraId="00000090">
                    <w:pPr>
                      <w:widowControl w:val="0"/>
                      <w:spacing w:line="240" w:lineRule="auto"/>
                      <w:rPr>
                        <w:sz w:val="17"/>
                        <w:szCs w:val="17"/>
                      </w:rPr>
                    </w:pPr>
                    <w:r w:rsidDel="00000000" w:rsidR="00000000" w:rsidRPr="00000000">
                      <w:rPr>
                        <w:sz w:val="17"/>
                        <w:szCs w:val="17"/>
                        <w:rtl w:val="0"/>
                      </w:rPr>
                      <w:t xml:space="preserve">Seminário Interdisciplinar IV</w:t>
                    </w:r>
                  </w:p>
                </w:tc>
              </w:sdtContent>
            </w:sdt>
            <w:sdt>
              <w:sdtPr>
                <w:lock w:val="contentLocked"/>
                <w:id w:val="1261956500"/>
                <w:tag w:val="goog_rdk_24"/>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line="240" w:lineRule="auto"/>
                      <w:rPr>
                        <w:sz w:val="17"/>
                        <w:szCs w:val="17"/>
                      </w:rPr>
                    </w:pPr>
                    <w:r w:rsidDel="00000000" w:rsidR="00000000" w:rsidRPr="00000000">
                      <w:rPr>
                        <w:sz w:val="17"/>
                        <w:szCs w:val="17"/>
                        <w:rtl w:val="0"/>
                      </w:rPr>
                      <w:t xml:space="preserve">Topografia</w:t>
                    </w:r>
                  </w:p>
                  <w:p w:rsidR="00000000" w:rsidDel="00000000" w:rsidP="00000000" w:rsidRDefault="00000000" w:rsidRPr="00000000" w14:paraId="00000092">
                    <w:pPr>
                      <w:widowControl w:val="0"/>
                      <w:spacing w:line="240" w:lineRule="auto"/>
                      <w:rPr>
                        <w:sz w:val="17"/>
                        <w:szCs w:val="17"/>
                      </w:rPr>
                    </w:pPr>
                    <w:r w:rsidDel="00000000" w:rsidR="00000000" w:rsidRPr="00000000">
                      <w:rPr>
                        <w:sz w:val="17"/>
                        <w:szCs w:val="17"/>
                        <w:rtl w:val="0"/>
                      </w:rPr>
                      <w:t xml:space="preserve">Conforto termico</w:t>
                    </w:r>
                  </w:p>
                  <w:p w:rsidR="00000000" w:rsidDel="00000000" w:rsidP="00000000" w:rsidRDefault="00000000" w:rsidRPr="00000000" w14:paraId="00000093">
                    <w:pPr>
                      <w:widowControl w:val="0"/>
                      <w:spacing w:line="240" w:lineRule="auto"/>
                      <w:rPr>
                        <w:sz w:val="17"/>
                        <w:szCs w:val="17"/>
                      </w:rPr>
                    </w:pPr>
                    <w:r w:rsidDel="00000000" w:rsidR="00000000" w:rsidRPr="00000000">
                      <w:rPr>
                        <w:sz w:val="17"/>
                        <w:szCs w:val="17"/>
                        <w:rtl w:val="0"/>
                      </w:rPr>
                      <w:t xml:space="preserve">Arquitetura e arte contemporânea</w:t>
                    </w:r>
                  </w:p>
                  <w:p w:rsidR="00000000" w:rsidDel="00000000" w:rsidP="00000000" w:rsidRDefault="00000000" w:rsidRPr="00000000" w14:paraId="00000094">
                    <w:pPr>
                      <w:widowControl w:val="0"/>
                      <w:spacing w:line="240" w:lineRule="auto"/>
                      <w:rPr>
                        <w:sz w:val="17"/>
                        <w:szCs w:val="17"/>
                      </w:rPr>
                    </w:pPr>
                    <w:r w:rsidDel="00000000" w:rsidR="00000000" w:rsidRPr="00000000">
                      <w:rPr>
                        <w:sz w:val="17"/>
                        <w:szCs w:val="17"/>
                        <w:rtl w:val="0"/>
                      </w:rPr>
                      <w:t xml:space="preserve">Informática aplicada 3d</w:t>
                    </w:r>
                  </w:p>
                  <w:p w:rsidR="00000000" w:rsidDel="00000000" w:rsidP="00000000" w:rsidRDefault="00000000" w:rsidRPr="00000000" w14:paraId="00000095">
                    <w:pPr>
                      <w:widowControl w:val="0"/>
                      <w:spacing w:line="240" w:lineRule="auto"/>
                      <w:rPr>
                        <w:sz w:val="17"/>
                        <w:szCs w:val="17"/>
                      </w:rPr>
                    </w:pPr>
                    <w:r w:rsidDel="00000000" w:rsidR="00000000" w:rsidRPr="00000000">
                      <w:rPr>
                        <w:sz w:val="17"/>
                        <w:szCs w:val="17"/>
                        <w:rtl w:val="0"/>
                      </w:rPr>
                      <w:t xml:space="preserve">Estruturas em concreto armado</w:t>
                    </w:r>
                  </w:p>
                  <w:p w:rsidR="00000000" w:rsidDel="00000000" w:rsidP="00000000" w:rsidRDefault="00000000" w:rsidRPr="00000000" w14:paraId="00000096">
                    <w:pPr>
                      <w:widowControl w:val="0"/>
                      <w:spacing w:line="240" w:lineRule="auto"/>
                      <w:rPr>
                        <w:sz w:val="17"/>
                        <w:szCs w:val="17"/>
                      </w:rPr>
                    </w:pPr>
                    <w:r w:rsidDel="00000000" w:rsidR="00000000" w:rsidRPr="00000000">
                      <w:rPr>
                        <w:sz w:val="17"/>
                        <w:szCs w:val="17"/>
                        <w:rtl w:val="0"/>
                      </w:rPr>
                      <w:t xml:space="preserve">Arquitetura e espaços de ensino</w:t>
                    </w:r>
                  </w:p>
                </w:tc>
              </w:sdtContent>
            </w:sdt>
          </w:tr>
          <w:tr>
            <w:trPr>
              <w:cantSplit w:val="0"/>
              <w:trHeight w:val="2675.771484375" w:hRule="atLeast"/>
              <w:tblHeader w:val="0"/>
            </w:trPr>
            <w:sdt>
              <w:sdtPr>
                <w:lock w:val="contentLocked"/>
                <w:id w:val="-25258897"/>
                <w:tag w:val="goog_rdk_25"/>
              </w:sdtPr>
              <w:sdtContent>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jc w:val="center"/>
                      <w:rPr>
                        <w:sz w:val="17"/>
                        <w:szCs w:val="17"/>
                      </w:rPr>
                    </w:pPr>
                    <w:r w:rsidDel="00000000" w:rsidR="00000000" w:rsidRPr="00000000">
                      <w:rPr>
                        <w:sz w:val="17"/>
                        <w:szCs w:val="17"/>
                        <w:rtl w:val="0"/>
                      </w:rPr>
                      <w:t xml:space="preserve">5</w:t>
                    </w:r>
                  </w:p>
                </w:tc>
              </w:sdtContent>
            </w:sdt>
            <w:sdt>
              <w:sdtPr>
                <w:lock w:val="contentLocked"/>
                <w:id w:val="465432948"/>
                <w:tag w:val="goog_rdk_26"/>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line="240" w:lineRule="auto"/>
                      <w:rPr>
                        <w:sz w:val="17"/>
                        <w:szCs w:val="17"/>
                      </w:rPr>
                    </w:pPr>
                    <w:r w:rsidDel="00000000" w:rsidR="00000000" w:rsidRPr="00000000">
                      <w:rPr>
                        <w:sz w:val="17"/>
                        <w:szCs w:val="17"/>
                        <w:rtl w:val="0"/>
                      </w:rPr>
                      <w:t xml:space="preserve">Estruturas de concreto</w:t>
                    </w:r>
                  </w:p>
                  <w:p w:rsidR="00000000" w:rsidDel="00000000" w:rsidP="00000000" w:rsidRDefault="00000000" w:rsidRPr="00000000" w14:paraId="00000099">
                    <w:pPr>
                      <w:widowControl w:val="0"/>
                      <w:spacing w:line="240" w:lineRule="auto"/>
                      <w:rPr>
                        <w:sz w:val="17"/>
                        <w:szCs w:val="17"/>
                      </w:rPr>
                    </w:pPr>
                    <w:r w:rsidDel="00000000" w:rsidR="00000000" w:rsidRPr="00000000">
                      <w:rPr>
                        <w:sz w:val="17"/>
                        <w:szCs w:val="17"/>
                        <w:rtl w:val="0"/>
                      </w:rPr>
                      <w:t xml:space="preserve">Instalações elétricas especiais</w:t>
                    </w:r>
                  </w:p>
                  <w:p w:rsidR="00000000" w:rsidDel="00000000" w:rsidP="00000000" w:rsidRDefault="00000000" w:rsidRPr="00000000" w14:paraId="0000009A">
                    <w:pPr>
                      <w:widowControl w:val="0"/>
                      <w:spacing w:line="240" w:lineRule="auto"/>
                      <w:rPr>
                        <w:sz w:val="17"/>
                        <w:szCs w:val="17"/>
                      </w:rPr>
                    </w:pPr>
                    <w:r w:rsidDel="00000000" w:rsidR="00000000" w:rsidRPr="00000000">
                      <w:rPr>
                        <w:sz w:val="17"/>
                        <w:szCs w:val="17"/>
                        <w:rtl w:val="0"/>
                      </w:rPr>
                      <w:t xml:space="preserve">Conforto acústico e lumínico</w:t>
                    </w:r>
                  </w:p>
                  <w:p w:rsidR="00000000" w:rsidDel="00000000" w:rsidP="00000000" w:rsidRDefault="00000000" w:rsidRPr="00000000" w14:paraId="0000009B">
                    <w:pPr>
                      <w:widowControl w:val="0"/>
                      <w:spacing w:line="240" w:lineRule="auto"/>
                      <w:rPr>
                        <w:sz w:val="17"/>
                        <w:szCs w:val="17"/>
                      </w:rPr>
                    </w:pPr>
                    <w:r w:rsidDel="00000000" w:rsidR="00000000" w:rsidRPr="00000000">
                      <w:rPr>
                        <w:sz w:val="17"/>
                        <w:szCs w:val="17"/>
                        <w:rtl w:val="0"/>
                      </w:rPr>
                      <w:t xml:space="preserve">Projeto arquitetônico com estrutura verticalizada</w:t>
                    </w:r>
                  </w:p>
                  <w:p w:rsidR="00000000" w:rsidDel="00000000" w:rsidP="00000000" w:rsidRDefault="00000000" w:rsidRPr="00000000" w14:paraId="0000009C">
                    <w:pPr>
                      <w:widowControl w:val="0"/>
                      <w:spacing w:line="240" w:lineRule="auto"/>
                      <w:rPr>
                        <w:sz w:val="17"/>
                        <w:szCs w:val="17"/>
                      </w:rPr>
                    </w:pPr>
                    <w:r w:rsidDel="00000000" w:rsidR="00000000" w:rsidRPr="00000000">
                      <w:rPr>
                        <w:sz w:val="17"/>
                        <w:szCs w:val="17"/>
                        <w:rtl w:val="0"/>
                      </w:rPr>
                      <w:t xml:space="preserve">Projeto paisagístico</w:t>
                    </w:r>
                  </w:p>
                  <w:p w:rsidR="00000000" w:rsidDel="00000000" w:rsidP="00000000" w:rsidRDefault="00000000" w:rsidRPr="00000000" w14:paraId="0000009D">
                    <w:pPr>
                      <w:widowControl w:val="0"/>
                      <w:spacing w:line="240" w:lineRule="auto"/>
                      <w:rPr>
                        <w:sz w:val="17"/>
                        <w:szCs w:val="17"/>
                      </w:rPr>
                    </w:pPr>
                    <w:r w:rsidDel="00000000" w:rsidR="00000000" w:rsidRPr="00000000">
                      <w:rPr>
                        <w:sz w:val="17"/>
                        <w:szCs w:val="17"/>
                        <w:rtl w:val="0"/>
                      </w:rPr>
                      <w:t xml:space="preserve">Projeto territorial urbano</w:t>
                    </w:r>
                  </w:p>
                  <w:p w:rsidR="00000000" w:rsidDel="00000000" w:rsidP="00000000" w:rsidRDefault="00000000" w:rsidRPr="00000000" w14:paraId="0000009E">
                    <w:pPr>
                      <w:widowControl w:val="0"/>
                      <w:spacing w:line="240" w:lineRule="auto"/>
                      <w:rPr>
                        <w:sz w:val="17"/>
                        <w:szCs w:val="17"/>
                      </w:rPr>
                    </w:pPr>
                    <w:r w:rsidDel="00000000" w:rsidR="00000000" w:rsidRPr="00000000">
                      <w:rPr>
                        <w:sz w:val="17"/>
                        <w:szCs w:val="17"/>
                        <w:rtl w:val="0"/>
                      </w:rPr>
                      <w:t xml:space="preserve">Arquitetura e urbanismo modernista</w:t>
                    </w:r>
                  </w:p>
                </w:tc>
              </w:sdtContent>
            </w:sdt>
            <w:sdt>
              <w:sdtPr>
                <w:lock w:val="contentLocked"/>
                <w:id w:val="-422011249"/>
                <w:tag w:val="goog_rdk_27"/>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line="240" w:lineRule="auto"/>
                      <w:rPr>
                        <w:sz w:val="17"/>
                        <w:szCs w:val="17"/>
                      </w:rPr>
                    </w:pPr>
                    <w:r w:rsidDel="00000000" w:rsidR="00000000" w:rsidRPr="00000000">
                      <w:rPr>
                        <w:sz w:val="17"/>
                        <w:szCs w:val="17"/>
                        <w:rtl w:val="0"/>
                      </w:rPr>
                      <w:t xml:space="preserve">Projeto de Arquitetura: Reforma e Reutilização</w:t>
                    </w:r>
                  </w:p>
                  <w:p w:rsidR="00000000" w:rsidDel="00000000" w:rsidP="00000000" w:rsidRDefault="00000000" w:rsidRPr="00000000" w14:paraId="000000A0">
                    <w:pPr>
                      <w:widowControl w:val="0"/>
                      <w:spacing w:line="240" w:lineRule="auto"/>
                      <w:rPr>
                        <w:sz w:val="17"/>
                        <w:szCs w:val="17"/>
                      </w:rPr>
                    </w:pPr>
                    <w:r w:rsidDel="00000000" w:rsidR="00000000" w:rsidRPr="00000000">
                      <w:rPr>
                        <w:sz w:val="17"/>
                        <w:szCs w:val="17"/>
                        <w:rtl w:val="0"/>
                      </w:rPr>
                      <w:t xml:space="preserve">Sistemas Estruturais I</w:t>
                    </w:r>
                  </w:p>
                  <w:p w:rsidR="00000000" w:rsidDel="00000000" w:rsidP="00000000" w:rsidRDefault="00000000" w:rsidRPr="00000000" w14:paraId="000000A1">
                    <w:pPr>
                      <w:widowControl w:val="0"/>
                      <w:spacing w:line="240" w:lineRule="auto"/>
                      <w:rPr>
                        <w:sz w:val="17"/>
                        <w:szCs w:val="17"/>
                      </w:rPr>
                    </w:pPr>
                    <w:r w:rsidDel="00000000" w:rsidR="00000000" w:rsidRPr="00000000">
                      <w:rPr>
                        <w:sz w:val="17"/>
                        <w:szCs w:val="17"/>
                        <w:rtl w:val="0"/>
                      </w:rPr>
                      <w:t xml:space="preserve">Construção: técnicas, sistemas e materiais</w:t>
                    </w:r>
                  </w:p>
                  <w:p w:rsidR="00000000" w:rsidDel="00000000" w:rsidP="00000000" w:rsidRDefault="00000000" w:rsidRPr="00000000" w14:paraId="000000A2">
                    <w:pPr>
                      <w:widowControl w:val="0"/>
                      <w:spacing w:line="240" w:lineRule="auto"/>
                      <w:rPr>
                        <w:sz w:val="17"/>
                        <w:szCs w:val="17"/>
                      </w:rPr>
                    </w:pPr>
                    <w:r w:rsidDel="00000000" w:rsidR="00000000" w:rsidRPr="00000000">
                      <w:rPr>
                        <w:sz w:val="17"/>
                        <w:szCs w:val="17"/>
                        <w:rtl w:val="0"/>
                      </w:rPr>
                      <w:t xml:space="preserve">Conforto Ambiental Térmico</w:t>
                    </w:r>
                  </w:p>
                  <w:p w:rsidR="00000000" w:rsidDel="00000000" w:rsidP="00000000" w:rsidRDefault="00000000" w:rsidRPr="00000000" w14:paraId="000000A3">
                    <w:pPr>
                      <w:widowControl w:val="0"/>
                      <w:spacing w:line="240" w:lineRule="auto"/>
                      <w:rPr>
                        <w:sz w:val="17"/>
                        <w:szCs w:val="17"/>
                        <w:shd w:fill="a2c4c9" w:val="clear"/>
                      </w:rPr>
                    </w:pPr>
                    <w:r w:rsidDel="00000000" w:rsidR="00000000" w:rsidRPr="00000000">
                      <w:rPr>
                        <w:sz w:val="17"/>
                        <w:szCs w:val="17"/>
                        <w:shd w:fill="a2c4c9" w:val="clear"/>
                        <w:rtl w:val="0"/>
                      </w:rPr>
                      <w:t xml:space="preserve">Arquitetura e Urbanismo Maranhense</w:t>
                    </w:r>
                  </w:p>
                  <w:p w:rsidR="00000000" w:rsidDel="00000000" w:rsidP="00000000" w:rsidRDefault="00000000" w:rsidRPr="00000000" w14:paraId="000000A4">
                    <w:pPr>
                      <w:widowControl w:val="0"/>
                      <w:spacing w:line="240" w:lineRule="auto"/>
                      <w:rPr>
                        <w:sz w:val="17"/>
                        <w:szCs w:val="17"/>
                        <w:shd w:fill="a2c4c9" w:val="clear"/>
                      </w:rPr>
                    </w:pPr>
                    <w:r w:rsidDel="00000000" w:rsidR="00000000" w:rsidRPr="00000000">
                      <w:rPr>
                        <w:sz w:val="17"/>
                        <w:szCs w:val="17"/>
                        <w:shd w:fill="a2c4c9" w:val="clear"/>
                        <w:rtl w:val="0"/>
                      </w:rPr>
                      <w:t xml:space="preserve">Conservação Urbana</w:t>
                    </w:r>
                  </w:p>
                </w:tc>
              </w:sdtContent>
            </w:sdt>
            <w:sdt>
              <w:sdtPr>
                <w:lock w:val="contentLocked"/>
                <w:id w:val="1783004524"/>
                <w:tag w:val="goog_rdk_28"/>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line="240" w:lineRule="auto"/>
                      <w:rPr>
                        <w:sz w:val="17"/>
                        <w:szCs w:val="17"/>
                      </w:rPr>
                    </w:pPr>
                    <w:r w:rsidDel="00000000" w:rsidR="00000000" w:rsidRPr="00000000">
                      <w:rPr>
                        <w:sz w:val="17"/>
                        <w:szCs w:val="17"/>
                        <w:rtl w:val="0"/>
                      </w:rPr>
                      <w:t xml:space="preserve">Atelier de Projeto de Arquitetura IV</w:t>
                    </w:r>
                  </w:p>
                  <w:p w:rsidR="00000000" w:rsidDel="00000000" w:rsidP="00000000" w:rsidRDefault="00000000" w:rsidRPr="00000000" w14:paraId="000000A6">
                    <w:pPr>
                      <w:widowControl w:val="0"/>
                      <w:spacing w:line="240" w:lineRule="auto"/>
                      <w:rPr>
                        <w:sz w:val="17"/>
                        <w:szCs w:val="17"/>
                      </w:rPr>
                    </w:pPr>
                    <w:r w:rsidDel="00000000" w:rsidR="00000000" w:rsidRPr="00000000">
                      <w:rPr>
                        <w:sz w:val="17"/>
                        <w:szCs w:val="17"/>
                        <w:rtl w:val="0"/>
                      </w:rPr>
                      <w:t xml:space="preserve">História e Teoria da Arquitetura, Urbanismo e Paisagismo II</w:t>
                    </w:r>
                  </w:p>
                  <w:p w:rsidR="00000000" w:rsidDel="00000000" w:rsidP="00000000" w:rsidRDefault="00000000" w:rsidRPr="00000000" w14:paraId="000000A7">
                    <w:pPr>
                      <w:widowControl w:val="0"/>
                      <w:spacing w:line="240" w:lineRule="auto"/>
                      <w:rPr>
                        <w:sz w:val="17"/>
                        <w:szCs w:val="17"/>
                      </w:rPr>
                    </w:pPr>
                    <w:r w:rsidDel="00000000" w:rsidR="00000000" w:rsidRPr="00000000">
                      <w:rPr>
                        <w:sz w:val="17"/>
                        <w:szCs w:val="17"/>
                        <w:rtl w:val="0"/>
                      </w:rPr>
                      <w:t xml:space="preserve">Tecnologia das Construções I</w:t>
                    </w:r>
                  </w:p>
                  <w:p w:rsidR="00000000" w:rsidDel="00000000" w:rsidP="00000000" w:rsidRDefault="00000000" w:rsidRPr="00000000" w14:paraId="000000A8">
                    <w:pPr>
                      <w:widowControl w:val="0"/>
                      <w:spacing w:line="240" w:lineRule="auto"/>
                      <w:rPr>
                        <w:sz w:val="17"/>
                        <w:szCs w:val="17"/>
                      </w:rPr>
                    </w:pPr>
                    <w:r w:rsidDel="00000000" w:rsidR="00000000" w:rsidRPr="00000000">
                      <w:rPr>
                        <w:sz w:val="17"/>
                        <w:szCs w:val="17"/>
                        <w:rtl w:val="0"/>
                      </w:rPr>
                      <w:t xml:space="preserve">Conforto Ambiental: Acústico e Lumínico</w:t>
                    </w:r>
                  </w:p>
                  <w:p w:rsidR="00000000" w:rsidDel="00000000" w:rsidP="00000000" w:rsidRDefault="00000000" w:rsidRPr="00000000" w14:paraId="000000A9">
                    <w:pPr>
                      <w:widowControl w:val="0"/>
                      <w:spacing w:line="240" w:lineRule="auto"/>
                      <w:rPr>
                        <w:sz w:val="17"/>
                        <w:szCs w:val="17"/>
                      </w:rPr>
                    </w:pPr>
                    <w:r w:rsidDel="00000000" w:rsidR="00000000" w:rsidRPr="00000000">
                      <w:rPr>
                        <w:sz w:val="17"/>
                        <w:szCs w:val="17"/>
                        <w:rtl w:val="0"/>
                      </w:rPr>
                      <w:t xml:space="preserve">Fundamentos de Topografia</w:t>
                    </w:r>
                  </w:p>
                  <w:p w:rsidR="00000000" w:rsidDel="00000000" w:rsidP="00000000" w:rsidRDefault="00000000" w:rsidRPr="00000000" w14:paraId="000000AA">
                    <w:pPr>
                      <w:widowControl w:val="0"/>
                      <w:spacing w:line="240" w:lineRule="auto"/>
                      <w:rPr>
                        <w:sz w:val="17"/>
                        <w:szCs w:val="17"/>
                      </w:rPr>
                    </w:pPr>
                    <w:r w:rsidDel="00000000" w:rsidR="00000000" w:rsidRPr="00000000">
                      <w:rPr>
                        <w:sz w:val="17"/>
                        <w:szCs w:val="17"/>
                        <w:rtl w:val="0"/>
                      </w:rPr>
                      <w:t xml:space="preserve">Seminário Interdisciplinar V</w:t>
                    </w:r>
                  </w:p>
                </w:tc>
              </w:sdtContent>
            </w:sdt>
            <w:sdt>
              <w:sdtPr>
                <w:lock w:val="contentLocked"/>
                <w:id w:val="666381820"/>
                <w:tag w:val="goog_rdk_29"/>
              </w:sdtPr>
              <w:sdtContent>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B">
                    <w:pPr>
                      <w:widowControl w:val="0"/>
                      <w:spacing w:line="240" w:lineRule="auto"/>
                      <w:rPr>
                        <w:sz w:val="17"/>
                        <w:szCs w:val="17"/>
                        <w:shd w:fill="a2c4c9" w:val="clear"/>
                      </w:rPr>
                    </w:pPr>
                    <w:r w:rsidDel="00000000" w:rsidR="00000000" w:rsidRPr="00000000">
                      <w:rPr>
                        <w:sz w:val="17"/>
                        <w:szCs w:val="17"/>
                        <w:shd w:fill="a2c4c9" w:val="clear"/>
                        <w:rtl w:val="0"/>
                      </w:rPr>
                      <w:t xml:space="preserve">Sociologia urbana</w:t>
                    </w:r>
                  </w:p>
                  <w:p w:rsidR="00000000" w:rsidDel="00000000" w:rsidP="00000000" w:rsidRDefault="00000000" w:rsidRPr="00000000" w14:paraId="000000AC">
                    <w:pPr>
                      <w:widowControl w:val="0"/>
                      <w:spacing w:line="240" w:lineRule="auto"/>
                      <w:rPr>
                        <w:sz w:val="17"/>
                        <w:szCs w:val="17"/>
                      </w:rPr>
                    </w:pPr>
                    <w:r w:rsidDel="00000000" w:rsidR="00000000" w:rsidRPr="00000000">
                      <w:rPr>
                        <w:sz w:val="17"/>
                        <w:szCs w:val="17"/>
                        <w:rtl w:val="0"/>
                      </w:rPr>
                      <w:t xml:space="preserve">Arquitetura multifamiliar</w:t>
                    </w:r>
                  </w:p>
                  <w:p w:rsidR="00000000" w:rsidDel="00000000" w:rsidP="00000000" w:rsidRDefault="00000000" w:rsidRPr="00000000" w14:paraId="000000AD">
                    <w:pPr>
                      <w:widowControl w:val="0"/>
                      <w:spacing w:line="240" w:lineRule="auto"/>
                      <w:rPr>
                        <w:sz w:val="17"/>
                        <w:szCs w:val="17"/>
                      </w:rPr>
                    </w:pPr>
                    <w:r w:rsidDel="00000000" w:rsidR="00000000" w:rsidRPr="00000000">
                      <w:rPr>
                        <w:sz w:val="17"/>
                        <w:szCs w:val="17"/>
                        <w:rtl w:val="0"/>
                      </w:rPr>
                      <w:t xml:space="preserve">Conforto lumínico e acústico</w:t>
                    </w:r>
                  </w:p>
                  <w:p w:rsidR="00000000" w:rsidDel="00000000" w:rsidP="00000000" w:rsidRDefault="00000000" w:rsidRPr="00000000" w14:paraId="000000AE">
                    <w:pPr>
                      <w:widowControl w:val="0"/>
                      <w:spacing w:line="240" w:lineRule="auto"/>
                      <w:rPr>
                        <w:sz w:val="17"/>
                        <w:szCs w:val="17"/>
                      </w:rPr>
                    </w:pPr>
                    <w:r w:rsidDel="00000000" w:rsidR="00000000" w:rsidRPr="00000000">
                      <w:rPr>
                        <w:sz w:val="17"/>
                        <w:szCs w:val="17"/>
                        <w:rtl w:val="0"/>
                      </w:rPr>
                      <w:t xml:space="preserve">Instalações hidráulicas sanitárias</w:t>
                    </w:r>
                  </w:p>
                  <w:p w:rsidR="00000000" w:rsidDel="00000000" w:rsidP="00000000" w:rsidRDefault="00000000" w:rsidRPr="00000000" w14:paraId="000000AF">
                    <w:pPr>
                      <w:widowControl w:val="0"/>
                      <w:spacing w:line="240" w:lineRule="auto"/>
                      <w:rPr>
                        <w:sz w:val="17"/>
                        <w:szCs w:val="17"/>
                      </w:rPr>
                    </w:pPr>
                    <w:r w:rsidDel="00000000" w:rsidR="00000000" w:rsidRPr="00000000">
                      <w:rPr>
                        <w:sz w:val="17"/>
                        <w:szCs w:val="17"/>
                        <w:rtl w:val="0"/>
                      </w:rPr>
                      <w:t xml:space="preserve">Estruturas de madeira e metálicas</w:t>
                    </w:r>
                  </w:p>
                </w:tc>
              </w:sdtContent>
            </w:sdt>
          </w:tr>
        </w:tbl>
      </w:sdtContent>
    </w:sdt>
    <w:p w:rsidR="00000000" w:rsidDel="00000000" w:rsidP="00000000" w:rsidRDefault="00000000" w:rsidRPr="00000000" w14:paraId="000000B0">
      <w:pPr>
        <w:spacing w:line="240" w:lineRule="auto"/>
        <w:jc w:val="center"/>
        <w:rPr>
          <w:color w:val="ff0000"/>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Elaborado pela autora, com base nas grades curriculares das IES (2024)</w:t>
      </w:r>
      <w:r w:rsidDel="00000000" w:rsidR="00000000" w:rsidRPr="00000000">
        <w:rPr>
          <w:rtl w:val="0"/>
        </w:rPr>
      </w:r>
    </w:p>
    <w:p w:rsidR="00000000" w:rsidDel="00000000" w:rsidP="00000000" w:rsidRDefault="00000000" w:rsidRPr="00000000" w14:paraId="000000B1">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B2">
      <w:pPr>
        <w:spacing w:line="360" w:lineRule="auto"/>
        <w:ind w:firstLine="708"/>
        <w:jc w:val="both"/>
        <w:rPr>
          <w:sz w:val="24"/>
          <w:szCs w:val="24"/>
        </w:rPr>
      </w:pPr>
      <w:r w:rsidDel="00000000" w:rsidR="00000000" w:rsidRPr="00000000">
        <w:rPr>
          <w:sz w:val="24"/>
          <w:szCs w:val="24"/>
          <w:rtl w:val="0"/>
        </w:rPr>
        <w:t xml:space="preserve">Assim, das 49 (quarenta e nove) disciplinas ofertadas na UNICEUMA (estrutura vigente é de 2018), apenas 7 (sete) apresentam caráter político-intelectual com a sociedade, enquanto as demais são para ensino de teoria e prática de projetos de arquitetura e do urbanismo. As outras instituições tem uma grade que engloba mais disciplinas com preocupações das ciências sociais, mas em síntese, há uma discrepância quando relacionamos ao total. </w:t>
      </w:r>
    </w:p>
    <w:p w:rsidR="00000000" w:rsidDel="00000000" w:rsidP="00000000" w:rsidRDefault="00000000" w:rsidRPr="00000000" w14:paraId="000000B3">
      <w:pPr>
        <w:spacing w:line="360" w:lineRule="auto"/>
        <w:ind w:firstLine="708"/>
        <w:jc w:val="both"/>
        <w:rPr>
          <w:sz w:val="24"/>
          <w:szCs w:val="24"/>
        </w:rPr>
      </w:pPr>
      <w:r w:rsidDel="00000000" w:rsidR="00000000" w:rsidRPr="00000000">
        <w:rPr>
          <w:sz w:val="24"/>
          <w:szCs w:val="24"/>
          <w:rtl w:val="0"/>
        </w:rPr>
        <w:t xml:space="preserve">Inclusive, podemos perceber que o número de disciplinas ofertadas é majoritariamente voltado para o domínio técnico, com forte concentração em tipologias de projetos arquitetônicos. Aliás, que apesar da presença de disciplinas teóricas fundamentadas na sociologia, na história e na geografia - Sociologia Urbana, Ética, Política e Sociedade, entre outras - essas disciplinas estão quase sempre situadas no campo do urbanismo. No entanto, quando buscamos uma discussão mais específica sobre a habitação moradia popular a oferta é ainda mais restrita. São poucas as cadeiras que aprofundam essa temática, sendo possível citar como disciplina (com enfoque na dignidade da habitação e dos espaços habitados) a de "Desenho Universal".</w:t>
      </w:r>
    </w:p>
    <w:p w:rsidR="00000000" w:rsidDel="00000000" w:rsidP="00000000" w:rsidRDefault="00000000" w:rsidRPr="00000000" w14:paraId="000000B4">
      <w:pPr>
        <w:spacing w:line="360" w:lineRule="auto"/>
        <w:ind w:firstLine="708"/>
        <w:jc w:val="both"/>
        <w:rPr>
          <w:sz w:val="24"/>
          <w:szCs w:val="24"/>
        </w:rPr>
      </w:pPr>
      <w:r w:rsidDel="00000000" w:rsidR="00000000" w:rsidRPr="00000000">
        <w:rPr>
          <w:sz w:val="24"/>
          <w:szCs w:val="24"/>
          <w:rtl w:val="0"/>
        </w:rPr>
        <w:t xml:space="preserve">Outro aspecto importante que se destaca é a ausência quase completa de disciplinas específicas que discutam HIS, a Assistência Técnica para Habitação de Interesse Social (ATHIS), a autogestão habitacional ou metodologias participativas de projeto (com exceção das disciplinas de “Projeto de arquitetura e urbanismo em áreas de interesse social e Projeto de assentamento humano” da UEMA), o que demonstra um distanciamento entre a formação ofertada e as demandas concretas da população.</w:t>
      </w:r>
    </w:p>
    <w:p w:rsidR="00000000" w:rsidDel="00000000" w:rsidP="00000000" w:rsidRDefault="00000000" w:rsidRPr="00000000" w14:paraId="000000B5">
      <w:pPr>
        <w:spacing w:line="360" w:lineRule="auto"/>
        <w:ind w:firstLine="708"/>
        <w:jc w:val="both"/>
        <w:rPr>
          <w:sz w:val="20"/>
          <w:szCs w:val="20"/>
        </w:rPr>
      </w:pPr>
      <w:r w:rsidDel="00000000" w:rsidR="00000000" w:rsidRPr="00000000">
        <w:rPr>
          <w:sz w:val="24"/>
          <w:szCs w:val="24"/>
          <w:rtl w:val="0"/>
        </w:rPr>
        <w:tab/>
        <w:t xml:space="preserve">Paralelamente, mencionamos também o fato do curso de Arquitetura e Urbanismo da UEMA, enquanto uma Ciência Social Aplicada, pertencer ao Centro de Ciências Tecnológicas (CCT) e não ao Centro de Ciências Sociais Aplicadas (CCSA). Na DCN  do Parecer nº 454/2024, em seu art. 5º, tem-se a indicação de que o referido curso constitui uma área de conhecimento próprio e que se utiliza dos saberes dos seguintes campos: o das ciências exatas; ciências humanas e sociais;  ciências ambientais e de paisagem; ciências dos materiais; e das artes. Além disso, o art. 14º complementa que os conteúdos do curso devem ser organizados em dois núcleos de trabalho (mais o trabalho de conclusão de curso), sendo: Núcleo de Conhecimentos de Fundamentação e Núcleo de Conhecimentos Profissionais (Brasil, 2024). </w:t>
      </w:r>
      <w:r w:rsidDel="00000000" w:rsidR="00000000" w:rsidRPr="00000000">
        <w:rPr>
          <w:rtl w:val="0"/>
        </w:rPr>
      </w:r>
    </w:p>
    <w:p w:rsidR="00000000" w:rsidDel="00000000" w:rsidP="00000000" w:rsidRDefault="00000000" w:rsidRPr="00000000" w14:paraId="000000B6">
      <w:pPr>
        <w:spacing w:line="360" w:lineRule="auto"/>
        <w:ind w:firstLine="708"/>
        <w:jc w:val="both"/>
        <w:rPr>
          <w:sz w:val="24"/>
          <w:szCs w:val="24"/>
        </w:rPr>
      </w:pPr>
      <w:r w:rsidDel="00000000" w:rsidR="00000000" w:rsidRPr="00000000">
        <w:rPr>
          <w:sz w:val="24"/>
          <w:szCs w:val="24"/>
          <w:rtl w:val="0"/>
        </w:rPr>
        <w:t xml:space="preserve">Mediante a isso, questionamos: dados os campos de saberes e os núcleos de conhecimento mencionados na DCN, o curso de Arquitetura e Urbanismo teria as mesmas disciplinas se fosse incorporado em outro Centro de Ciências? Afinal, contemplando a organização de conteúdos alinhados ao primeiro núcleo, essencialmente encontrado nas ciências humanas e sociais, o curso poderia estar também no de Ciências Sociais. Por que o CCT? Ao que parece, há um desequilíbrio de conteúdos pertencentes aos núcleos, no qual o segundo tem, hierarquicamente, mais prioridade que o primeiro. Ponderamos que a vinculação ao CCT pode reforçar uma visão tecnicista da arquitetura, reduzindo a centralidade de conteúdos relacionados às questões sociais, históricas e políticas que envolvem o espaço urbano, enquanto a inserção ao CCSA poderia fortalecer o eixo crítico e social da formação.</w:t>
      </w:r>
    </w:p>
    <w:p w:rsidR="00000000" w:rsidDel="00000000" w:rsidP="00000000" w:rsidRDefault="00000000" w:rsidRPr="00000000" w14:paraId="000000B7">
      <w:pPr>
        <w:spacing w:line="360" w:lineRule="auto"/>
        <w:ind w:firstLine="708"/>
        <w:jc w:val="both"/>
        <w:rPr>
          <w:sz w:val="20"/>
          <w:szCs w:val="20"/>
          <w:vertAlign w:val="baseline"/>
        </w:rPr>
      </w:pPr>
      <w:r w:rsidDel="00000000" w:rsidR="00000000" w:rsidRPr="00000000">
        <w:rPr>
          <w:sz w:val="24"/>
          <w:szCs w:val="24"/>
          <w:rtl w:val="0"/>
        </w:rPr>
        <w:t xml:space="preserve">Essa questão, no entanto, não é particular da capital ludovicense (da UEMA), mas existente nas outras IES do país, citando, a exemplo, a alocação dos cursos de Arquitetura no Centro de Artes e Comunicação, na Universidade Federal da Pernambuco; Centro de Tecnologia, na Universidade Federal do Piauí, Universidade Federal do Ceará,  Universidade Federal do Rio Grande do Norte e Universidade Federal da Paraíba; Área I - Ciências Físicas, Matemáticas e Tecnologias, na Universidade Federal da Bahia; e Centro de Letras e Artes, na  Universidade Federal do Rio de Janeiro. </w:t>
      </w:r>
      <w:r w:rsidDel="00000000" w:rsidR="00000000" w:rsidRPr="00000000">
        <w:rPr>
          <w:rtl w:val="0"/>
        </w:rPr>
      </w:r>
    </w:p>
    <w:p w:rsidR="00000000" w:rsidDel="00000000" w:rsidP="00000000" w:rsidRDefault="00000000" w:rsidRPr="00000000" w14:paraId="000000B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B9">
      <w:pPr>
        <w:spacing w:line="360" w:lineRule="auto"/>
        <w:jc w:val="both"/>
        <w:rPr>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B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B">
      <w:pPr>
        <w:spacing w:line="360" w:lineRule="auto"/>
        <w:ind w:firstLine="720"/>
        <w:jc w:val="both"/>
        <w:rPr>
          <w:sz w:val="24"/>
          <w:szCs w:val="24"/>
        </w:rPr>
      </w:pPr>
      <w:r w:rsidDel="00000000" w:rsidR="00000000" w:rsidRPr="00000000">
        <w:rPr>
          <w:sz w:val="24"/>
          <w:szCs w:val="24"/>
          <w:rtl w:val="0"/>
        </w:rPr>
        <w:t xml:space="preserve">Embora as Diretrizes Curriculares Nacionais (DCNs) e os currículos mínimos prevejam a formação de um profissional polivalente, isto é, capaz de articular competências técnicas e pensamento crítico, por exemplo, ainda hoje os cursos de graduação destinam limitadas disciplinas que discutam conteúdos das demandas sociais e da desigualdade urbana, assim como, frequentemente, estão alocados em Centros de Ciências Exatas e Tecnologias (mesmo sendo uma Ciência Social Aplicada). Assim, a função social dos e das profissionais de arquitetura é uma temática relevante a ser considerada e ressignificada dentro e fora das instituições de ensino.</w:t>
      </w:r>
    </w:p>
    <w:p w:rsidR="00000000" w:rsidDel="00000000" w:rsidP="00000000" w:rsidRDefault="00000000" w:rsidRPr="00000000" w14:paraId="000000BC">
      <w:pPr>
        <w:spacing w:line="360" w:lineRule="auto"/>
        <w:ind w:firstLine="709"/>
        <w:jc w:val="both"/>
        <w:rPr>
          <w:sz w:val="24"/>
          <w:szCs w:val="24"/>
        </w:rPr>
      </w:pPr>
      <w:r w:rsidDel="00000000" w:rsidR="00000000" w:rsidRPr="00000000">
        <w:rPr>
          <w:sz w:val="24"/>
          <w:szCs w:val="24"/>
          <w:rtl w:val="0"/>
        </w:rPr>
        <w:t xml:space="preserve">Nesse sentido, a formação em arquitetura ainda se estrutura sob uma lógica tecnicista e voltada ao mercado, priorizando competências técnicas em detrimento de reflexões éticas, políticas e sociais. Para repensar o projeto ético-político da categoria, é necessário tensionar essa a lógica dominante que estrutura os currículos e disputar um outro horizonte de formação: crítico, ético e socialmente comprometido. Isso exige não apenas a reformulação dos conteúdos programáticos, mas também o questionamento sobre quem define e prioriza pautas desvinculadas da função social nos espaços formativos, nas instituições representativas, nos conselhos estaduais da categoria e nos sindicatos. Reposicionar a formação profissional como uma mediação concreta entre a arquitetura e os interesses da classe trabalhadora é, portanto, um componente fundamental de uma luta mais ampla, que demanda organização política da categoria em torno de um projeto emancipatório para o campo da arquitetura e urbanismo no Brasil.</w:t>
      </w:r>
    </w:p>
    <w:p w:rsidR="00000000" w:rsidDel="00000000" w:rsidP="00000000" w:rsidRDefault="00000000" w:rsidRPr="00000000" w14:paraId="000000B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E">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B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0">
      <w:pPr>
        <w:widowControl w:val="0"/>
        <w:spacing w:line="240" w:lineRule="auto"/>
        <w:rPr>
          <w:sz w:val="24"/>
          <w:szCs w:val="24"/>
        </w:rPr>
      </w:pPr>
      <w:r w:rsidDel="00000000" w:rsidR="00000000" w:rsidRPr="00000000">
        <w:rPr>
          <w:sz w:val="24"/>
          <w:szCs w:val="24"/>
          <w:rtl w:val="0"/>
        </w:rPr>
        <w:t xml:space="preserve">ANHANGUERA. </w:t>
      </w:r>
      <w:r w:rsidDel="00000000" w:rsidR="00000000" w:rsidRPr="00000000">
        <w:rPr>
          <w:b w:val="1"/>
          <w:sz w:val="24"/>
          <w:szCs w:val="24"/>
          <w:rtl w:val="0"/>
        </w:rPr>
        <w:t xml:space="preserve">Grade Curricular de Arquitetura e Urbanismo</w:t>
      </w:r>
      <w:r w:rsidDel="00000000" w:rsidR="00000000" w:rsidRPr="00000000">
        <w:rPr>
          <w:sz w:val="24"/>
          <w:szCs w:val="24"/>
          <w:rtl w:val="0"/>
        </w:rPr>
        <w:t xml:space="preserve">. Disponível em: </w:t>
      </w:r>
      <w:hyperlink r:id="rId8">
        <w:r w:rsidDel="00000000" w:rsidR="00000000" w:rsidRPr="00000000">
          <w:rPr>
            <w:sz w:val="24"/>
            <w:szCs w:val="24"/>
            <w:rtl w:val="0"/>
          </w:rPr>
          <w:t xml:space="preserve">https://blog.anhanguera.com/grade-curricular-arquitetura/</w:t>
        </w:r>
      </w:hyperlink>
      <w:r w:rsidDel="00000000" w:rsidR="00000000" w:rsidRPr="00000000">
        <w:rPr>
          <w:sz w:val="24"/>
          <w:szCs w:val="24"/>
          <w:rtl w:val="0"/>
        </w:rPr>
        <w:t xml:space="preserve"> Acesso em: 05 jan. 2025.</w:t>
      </w:r>
    </w:p>
    <w:p w:rsidR="00000000" w:rsidDel="00000000" w:rsidP="00000000" w:rsidRDefault="00000000" w:rsidRPr="00000000" w14:paraId="000000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2">
      <w:pPr>
        <w:widowControl w:val="0"/>
        <w:spacing w:line="240" w:lineRule="auto"/>
        <w:rPr>
          <w:sz w:val="24"/>
          <w:szCs w:val="24"/>
        </w:rPr>
      </w:pPr>
      <w:r w:rsidDel="00000000" w:rsidR="00000000" w:rsidRPr="00000000">
        <w:rPr>
          <w:sz w:val="24"/>
          <w:szCs w:val="24"/>
          <w:rtl w:val="0"/>
        </w:rPr>
        <w:t xml:space="preserve">BARATTO, Romullo. </w:t>
      </w:r>
      <w:r w:rsidDel="00000000" w:rsidR="00000000" w:rsidRPr="00000000">
        <w:rPr>
          <w:b w:val="1"/>
          <w:sz w:val="24"/>
          <w:szCs w:val="24"/>
          <w:rtl w:val="0"/>
        </w:rPr>
        <w:t xml:space="preserve">Archdaily: 200 anos de ensino de arquitetura no Brasil. </w:t>
      </w:r>
      <w:r w:rsidDel="00000000" w:rsidR="00000000" w:rsidRPr="00000000">
        <w:rPr>
          <w:sz w:val="24"/>
          <w:szCs w:val="24"/>
          <w:rtl w:val="0"/>
        </w:rPr>
        <w:t xml:space="preserve">2016. Disponível em: (</w:t>
      </w:r>
      <w:hyperlink r:id="rId9">
        <w:r w:rsidDel="00000000" w:rsidR="00000000" w:rsidRPr="00000000">
          <w:rPr>
            <w:sz w:val="24"/>
            <w:szCs w:val="24"/>
            <w:rtl w:val="0"/>
          </w:rPr>
          <w:t xml:space="preserve">https://www.archdaily.com.br/br/793358/200-anos-de-ensino-de-arquiteturano-brasil</w:t>
        </w:r>
      </w:hyperlink>
      <w:r w:rsidDel="00000000" w:rsidR="00000000" w:rsidRPr="00000000">
        <w:rPr>
          <w:sz w:val="24"/>
          <w:szCs w:val="24"/>
          <w:rtl w:val="0"/>
        </w:rPr>
        <w:t xml:space="preserve">) Acesso em: 13 dez. 2024.</w:t>
      </w:r>
    </w:p>
    <w:p w:rsidR="00000000" w:rsidDel="00000000" w:rsidP="00000000" w:rsidRDefault="00000000" w:rsidRPr="00000000" w14:paraId="000000C3">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4">
      <w:pPr>
        <w:widowControl w:val="0"/>
        <w:spacing w:line="240" w:lineRule="auto"/>
        <w:jc w:val="both"/>
        <w:rPr>
          <w:sz w:val="24"/>
          <w:szCs w:val="24"/>
        </w:rPr>
      </w:pPr>
      <w:r w:rsidDel="00000000" w:rsidR="00000000" w:rsidRPr="00000000">
        <w:rPr>
          <w:sz w:val="24"/>
          <w:szCs w:val="24"/>
          <w:rtl w:val="0"/>
        </w:rPr>
        <w:t xml:space="preserve">BRASIL. Ministério da Educação. </w:t>
      </w:r>
      <w:r w:rsidDel="00000000" w:rsidR="00000000" w:rsidRPr="00000000">
        <w:rPr>
          <w:b w:val="1"/>
          <w:sz w:val="24"/>
          <w:szCs w:val="24"/>
          <w:rtl w:val="0"/>
        </w:rPr>
        <w:t xml:space="preserve">Cadastro e-MEC de Instituições e Cursos de Educação Superior (Cursos de Arquitetura e Urbanismo)</w:t>
      </w:r>
      <w:r w:rsidDel="00000000" w:rsidR="00000000" w:rsidRPr="00000000">
        <w:rPr>
          <w:sz w:val="24"/>
          <w:szCs w:val="24"/>
          <w:rtl w:val="0"/>
        </w:rPr>
        <w:t xml:space="preserve">. Disponível em: https://emec.mec.gov.br/emec/nova . Acesso em: 28 jun. 2024.</w:t>
      </w:r>
    </w:p>
    <w:p w:rsidR="00000000" w:rsidDel="00000000" w:rsidP="00000000" w:rsidRDefault="00000000" w:rsidRPr="00000000" w14:paraId="000000C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6">
      <w:pPr>
        <w:widowControl w:val="0"/>
        <w:spacing w:line="240" w:lineRule="auto"/>
        <w:jc w:val="both"/>
        <w:rPr>
          <w:sz w:val="24"/>
          <w:szCs w:val="24"/>
        </w:rPr>
      </w:pPr>
      <w:r w:rsidDel="00000000" w:rsidR="00000000" w:rsidRPr="00000000">
        <w:rPr>
          <w:sz w:val="24"/>
          <w:szCs w:val="24"/>
          <w:rtl w:val="0"/>
        </w:rPr>
        <w:t xml:space="preserve">BRASIL. Ministério da Educação. Conselho Nacional de Educação. Câmara de Educação Superior. </w:t>
      </w:r>
      <w:r w:rsidDel="00000000" w:rsidR="00000000" w:rsidRPr="00000000">
        <w:rPr>
          <w:b w:val="1"/>
          <w:sz w:val="24"/>
          <w:szCs w:val="24"/>
          <w:rtl w:val="0"/>
        </w:rPr>
        <w:t xml:space="preserve">Parecer CNE/CES nº 454/2024, de 2 de agosto de 2024</w:t>
      </w:r>
      <w:r w:rsidDel="00000000" w:rsidR="00000000" w:rsidRPr="00000000">
        <w:rPr>
          <w:sz w:val="24"/>
          <w:szCs w:val="24"/>
          <w:rtl w:val="0"/>
        </w:rPr>
        <w:t xml:space="preserve">. Reexame do Parecer CNE/CES nº 952/2023, que revisou a Resolução CNE/CES nº 2/2010, sobre as Diretrizes Curriculares Nacionais do curso de graduação em Arquitetura e Urbanismo. Brasília, DF: CNE/CES, 2024. Disponível em: https:https://portal.mec.gov.br/index.php?option=com_docman&amp;view=download&amp;alias=262731-pces454-24&amp;category_slug=agosto-2024&amp;Itemid=30192. Acesso em: 2 jul. 2025.</w:t>
      </w:r>
    </w:p>
    <w:p w:rsidR="00000000" w:rsidDel="00000000" w:rsidP="00000000" w:rsidRDefault="00000000" w:rsidRPr="00000000" w14:paraId="000000C7">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8">
      <w:pPr>
        <w:widowControl w:val="0"/>
        <w:spacing w:line="240" w:lineRule="auto"/>
        <w:jc w:val="both"/>
        <w:rPr>
          <w:sz w:val="24"/>
          <w:szCs w:val="24"/>
        </w:rPr>
      </w:pPr>
      <w:r w:rsidDel="00000000" w:rsidR="00000000" w:rsidRPr="00000000">
        <w:rPr>
          <w:sz w:val="24"/>
          <w:szCs w:val="24"/>
          <w:rtl w:val="0"/>
        </w:rPr>
        <w:t xml:space="preserve">CIRPAC (Grupo CIAM - Francia). </w:t>
      </w:r>
      <w:r w:rsidDel="00000000" w:rsidR="00000000" w:rsidRPr="00000000">
        <w:rPr>
          <w:b w:val="1"/>
          <w:sz w:val="24"/>
          <w:szCs w:val="24"/>
          <w:rtl w:val="0"/>
        </w:rPr>
        <w:t xml:space="preserve">La carta de Atenas:</w:t>
      </w:r>
      <w:r w:rsidDel="00000000" w:rsidR="00000000" w:rsidRPr="00000000">
        <w:rPr>
          <w:sz w:val="24"/>
          <w:szCs w:val="24"/>
          <w:rtl w:val="0"/>
        </w:rPr>
        <w:t xml:space="preserve"> el urbanismo de los CIAM (La charte d’Athènes). Traducci’on Delfina G’alvez de Williams. Buenos Aires: Contempora, 1950. Disponível em: (</w:t>
      </w:r>
      <w:hyperlink r:id="rId10">
        <w:r w:rsidDel="00000000" w:rsidR="00000000" w:rsidRPr="00000000">
          <w:rPr>
            <w:sz w:val="24"/>
            <w:szCs w:val="24"/>
            <w:rtl w:val="0"/>
          </w:rPr>
          <w:t xml:space="preserve">https://cronologiadourbanismo.ufba.br/mais_documento.php?idVerbete=1464&amp;idDocumento=118</w:t>
        </w:r>
      </w:hyperlink>
      <w:r w:rsidDel="00000000" w:rsidR="00000000" w:rsidRPr="00000000">
        <w:rPr>
          <w:sz w:val="24"/>
          <w:szCs w:val="24"/>
          <w:rtl w:val="0"/>
        </w:rPr>
        <w:t xml:space="preserve">) Acesso em: 13 jan. 2024.</w:t>
      </w:r>
    </w:p>
    <w:p w:rsidR="00000000" w:rsidDel="00000000" w:rsidP="00000000" w:rsidRDefault="00000000" w:rsidRPr="00000000" w14:paraId="000000C9">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A">
      <w:pPr>
        <w:widowControl w:val="0"/>
        <w:spacing w:line="240" w:lineRule="auto"/>
        <w:jc w:val="both"/>
        <w:rPr>
          <w:sz w:val="24"/>
          <w:szCs w:val="24"/>
        </w:rPr>
      </w:pPr>
      <w:r w:rsidDel="00000000" w:rsidR="00000000" w:rsidRPr="00000000">
        <w:rPr>
          <w:sz w:val="24"/>
          <w:szCs w:val="24"/>
          <w:rtl w:val="0"/>
        </w:rPr>
        <w:t xml:space="preserve">INSTITUTO DE ARQUITETOS DO BRASIL (IAB). </w:t>
      </w:r>
      <w:r w:rsidDel="00000000" w:rsidR="00000000" w:rsidRPr="00000000">
        <w:rPr>
          <w:b w:val="1"/>
          <w:sz w:val="24"/>
          <w:szCs w:val="24"/>
          <w:rtl w:val="0"/>
        </w:rPr>
        <w:t xml:space="preserve">Nota técnica: análise comparativa dos pareceres da DCN – CNE/CES nº 952/2023 e CNE/CES nº 454/2024</w:t>
      </w:r>
      <w:r w:rsidDel="00000000" w:rsidR="00000000" w:rsidRPr="00000000">
        <w:rPr>
          <w:sz w:val="24"/>
          <w:szCs w:val="24"/>
          <w:rtl w:val="0"/>
        </w:rPr>
        <w:t xml:space="preserve">. Brasília, DF: IAB – Direção Nacional, 11 out. 2024. Disponível em: https://iab.org.br/wp-content/uploads/2024/10/IAB-Nota_tecnica_DCN_2023-2024-2024.10.11_assinado_assinado-A.pdf. Acesso em: 2 jul. 2025.</w:t>
      </w:r>
    </w:p>
    <w:p w:rsidR="00000000" w:rsidDel="00000000" w:rsidP="00000000" w:rsidRDefault="00000000" w:rsidRPr="00000000" w14:paraId="000000CB">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C">
      <w:pPr>
        <w:widowControl w:val="0"/>
        <w:spacing w:line="240" w:lineRule="auto"/>
        <w:jc w:val="both"/>
        <w:rPr>
          <w:sz w:val="24"/>
          <w:szCs w:val="24"/>
        </w:rPr>
      </w:pPr>
      <w:r w:rsidDel="00000000" w:rsidR="00000000" w:rsidRPr="00000000">
        <w:rPr>
          <w:sz w:val="24"/>
          <w:szCs w:val="24"/>
          <w:rtl w:val="0"/>
        </w:rPr>
        <w:t xml:space="preserve">MARICATO, Ermínia. </w:t>
      </w:r>
      <w:r w:rsidDel="00000000" w:rsidR="00000000" w:rsidRPr="00000000">
        <w:rPr>
          <w:b w:val="1"/>
          <w:sz w:val="24"/>
          <w:szCs w:val="24"/>
          <w:rtl w:val="0"/>
        </w:rPr>
        <w:t xml:space="preserve">O papel social da arquitetura</w:t>
      </w:r>
      <w:r w:rsidDel="00000000" w:rsidR="00000000" w:rsidRPr="00000000">
        <w:rPr>
          <w:sz w:val="24"/>
          <w:szCs w:val="24"/>
          <w:rtl w:val="0"/>
        </w:rPr>
        <w:t xml:space="preserve">. Entrevista concedida a Alessandra Soares, Artur Maia e Pedro Rossi. Vitruvius, São Paulo, v. 20, n. 078, 2019. Disponível em:</w:t>
      </w:r>
      <w:hyperlink r:id="rId11">
        <w:r w:rsidDel="00000000" w:rsidR="00000000" w:rsidRPr="00000000">
          <w:rPr>
            <w:sz w:val="24"/>
            <w:szCs w:val="24"/>
            <w:rtl w:val="0"/>
          </w:rPr>
          <w:t xml:space="preserve"> https://vitruvius.com.br/revistas/read/entrevista/20.078/7351?page=2</w:t>
        </w:r>
      </w:hyperlink>
      <w:r w:rsidDel="00000000" w:rsidR="00000000" w:rsidRPr="00000000">
        <w:rPr>
          <w:sz w:val="24"/>
          <w:szCs w:val="24"/>
          <w:rtl w:val="0"/>
        </w:rPr>
        <w:t xml:space="preserve">. Acesso em: 2 jul. 2025.</w:t>
      </w:r>
    </w:p>
    <w:p w:rsidR="00000000" w:rsidDel="00000000" w:rsidP="00000000" w:rsidRDefault="00000000" w:rsidRPr="00000000" w14:paraId="000000C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CE">
      <w:pPr>
        <w:widowControl w:val="0"/>
        <w:spacing w:line="240" w:lineRule="auto"/>
        <w:jc w:val="both"/>
        <w:rPr>
          <w:sz w:val="24"/>
          <w:szCs w:val="24"/>
        </w:rPr>
      </w:pPr>
      <w:r w:rsidDel="00000000" w:rsidR="00000000" w:rsidRPr="00000000">
        <w:rPr>
          <w:sz w:val="24"/>
          <w:szCs w:val="24"/>
          <w:rtl w:val="0"/>
        </w:rPr>
        <w:t xml:space="preserve">PORANGABA, Alexsandro Tenório. </w:t>
      </w:r>
      <w:r w:rsidDel="00000000" w:rsidR="00000000" w:rsidRPr="00000000">
        <w:rPr>
          <w:b w:val="1"/>
          <w:sz w:val="24"/>
          <w:szCs w:val="24"/>
          <w:rtl w:val="0"/>
        </w:rPr>
        <w:t xml:space="preserve">O lugar da Habitação de interesse social no ensino de arquitetura e urbanismo no Brasil:</w:t>
      </w:r>
      <w:r w:rsidDel="00000000" w:rsidR="00000000" w:rsidRPr="00000000">
        <w:rPr>
          <w:sz w:val="24"/>
          <w:szCs w:val="24"/>
          <w:rtl w:val="0"/>
        </w:rPr>
        <w:t xml:space="preserve"> uma análise curricular (1930-2018). 2019. Tese de Doutorado. Disponível em: (</w:t>
      </w:r>
      <w:hyperlink r:id="rId12">
        <w:r w:rsidDel="00000000" w:rsidR="00000000" w:rsidRPr="00000000">
          <w:rPr>
            <w:sz w:val="24"/>
            <w:szCs w:val="24"/>
            <w:rtl w:val="0"/>
          </w:rPr>
          <w:t xml:space="preserve">https://repositorio.ufba.br/bitstream/ri/31067/1/TESE-ALEXSANDRO%20PORANGABA-2019.pdf</w:t>
        </w:r>
      </w:hyperlink>
      <w:r w:rsidDel="00000000" w:rsidR="00000000" w:rsidRPr="00000000">
        <w:rPr>
          <w:sz w:val="24"/>
          <w:szCs w:val="24"/>
          <w:rtl w:val="0"/>
        </w:rPr>
        <w:t xml:space="preserve">) Acesso em: 02 jan. 2024.</w:t>
      </w:r>
    </w:p>
    <w:p w:rsidR="00000000" w:rsidDel="00000000" w:rsidP="00000000" w:rsidRDefault="00000000" w:rsidRPr="00000000" w14:paraId="000000C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D0">
      <w:pPr>
        <w:widowControl w:val="0"/>
        <w:spacing w:line="240" w:lineRule="auto"/>
        <w:jc w:val="both"/>
        <w:rPr>
          <w:sz w:val="24"/>
          <w:szCs w:val="24"/>
        </w:rPr>
      </w:pPr>
      <w:r w:rsidDel="00000000" w:rsidR="00000000" w:rsidRPr="00000000">
        <w:rPr>
          <w:sz w:val="24"/>
          <w:szCs w:val="24"/>
          <w:rtl w:val="0"/>
        </w:rPr>
        <w:t xml:space="preserve">UEMA. </w:t>
      </w:r>
      <w:r w:rsidDel="00000000" w:rsidR="00000000" w:rsidRPr="00000000">
        <w:rPr>
          <w:b w:val="1"/>
          <w:sz w:val="24"/>
          <w:szCs w:val="24"/>
          <w:rtl w:val="0"/>
        </w:rPr>
        <w:t xml:space="preserve">Grade Curricular de Arquitetura e Urbanismo</w:t>
      </w:r>
      <w:r w:rsidDel="00000000" w:rsidR="00000000" w:rsidRPr="00000000">
        <w:rPr>
          <w:sz w:val="24"/>
          <w:szCs w:val="24"/>
          <w:rtl w:val="0"/>
        </w:rPr>
        <w:t xml:space="preserve">. Disponível em: </w:t>
      </w:r>
      <w:hyperlink r:id="rId13">
        <w:r w:rsidDel="00000000" w:rsidR="00000000" w:rsidRPr="00000000">
          <w:rPr>
            <w:sz w:val="24"/>
            <w:szCs w:val="24"/>
            <w:rtl w:val="0"/>
          </w:rPr>
          <w:t xml:space="preserve">https://www.arquitetura.uema.br/estrutura-curricular/</w:t>
        </w:r>
      </w:hyperlink>
      <w:r w:rsidDel="00000000" w:rsidR="00000000" w:rsidRPr="00000000">
        <w:rPr>
          <w:sz w:val="24"/>
          <w:szCs w:val="24"/>
          <w:rtl w:val="0"/>
        </w:rPr>
        <w:t xml:space="preserve"> Acesso em: 02 nov. 2024.</w:t>
      </w:r>
    </w:p>
    <w:p w:rsidR="00000000" w:rsidDel="00000000" w:rsidP="00000000" w:rsidRDefault="00000000" w:rsidRPr="00000000" w14:paraId="000000D1">
      <w:pPr>
        <w:widowControl w:val="0"/>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2">
      <w:pPr>
        <w:widowControl w:val="0"/>
        <w:spacing w:line="240" w:lineRule="auto"/>
        <w:jc w:val="both"/>
        <w:rPr>
          <w:sz w:val="24"/>
          <w:szCs w:val="24"/>
        </w:rPr>
      </w:pPr>
      <w:r w:rsidDel="00000000" w:rsidR="00000000" w:rsidRPr="00000000">
        <w:rPr>
          <w:sz w:val="24"/>
          <w:szCs w:val="24"/>
          <w:rtl w:val="0"/>
        </w:rPr>
        <w:t xml:space="preserve">UNDB. </w:t>
      </w:r>
      <w:r w:rsidDel="00000000" w:rsidR="00000000" w:rsidRPr="00000000">
        <w:rPr>
          <w:b w:val="1"/>
          <w:sz w:val="24"/>
          <w:szCs w:val="24"/>
          <w:rtl w:val="0"/>
        </w:rPr>
        <w:t xml:space="preserve">Grade Curricular de Arquitetura e Urbanismo</w:t>
      </w:r>
      <w:r w:rsidDel="00000000" w:rsidR="00000000" w:rsidRPr="00000000">
        <w:rPr>
          <w:sz w:val="24"/>
          <w:szCs w:val="24"/>
          <w:rtl w:val="0"/>
        </w:rPr>
        <w:t xml:space="preserve">. Disponível em: </w:t>
      </w:r>
      <w:hyperlink r:id="rId14">
        <w:r w:rsidDel="00000000" w:rsidR="00000000" w:rsidRPr="00000000">
          <w:rPr>
            <w:sz w:val="24"/>
            <w:szCs w:val="24"/>
            <w:rtl w:val="0"/>
          </w:rPr>
          <w:t xml:space="preserve">https://cdn2.hubspot.net/hubfs/2961792/GRADE%20CURRICULAR/ESTRUTURAS%20CURRICULARES.xlsx%20-%20ARQUITETURA.pdf</w:t>
        </w:r>
      </w:hyperlink>
      <w:r w:rsidDel="00000000" w:rsidR="00000000" w:rsidRPr="00000000">
        <w:rPr>
          <w:sz w:val="24"/>
          <w:szCs w:val="24"/>
          <w:rtl w:val="0"/>
        </w:rPr>
        <w:t xml:space="preserve"> Acesso em:</w:t>
      </w:r>
    </w:p>
    <w:p w:rsidR="00000000" w:rsidDel="00000000" w:rsidP="00000000" w:rsidRDefault="00000000" w:rsidRPr="00000000" w14:paraId="000000D3">
      <w:pPr>
        <w:widowControl w:val="0"/>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D4">
      <w:pPr>
        <w:widowControl w:val="0"/>
        <w:spacing w:line="240" w:lineRule="auto"/>
        <w:jc w:val="both"/>
        <w:rPr>
          <w:sz w:val="24"/>
          <w:szCs w:val="24"/>
        </w:rPr>
      </w:pPr>
      <w:r w:rsidDel="00000000" w:rsidR="00000000" w:rsidRPr="00000000">
        <w:rPr>
          <w:sz w:val="24"/>
          <w:szCs w:val="24"/>
          <w:rtl w:val="0"/>
        </w:rPr>
        <w:t xml:space="preserve">UNICEUMA. </w:t>
      </w:r>
      <w:r w:rsidDel="00000000" w:rsidR="00000000" w:rsidRPr="00000000">
        <w:rPr>
          <w:b w:val="1"/>
          <w:sz w:val="24"/>
          <w:szCs w:val="24"/>
          <w:rtl w:val="0"/>
        </w:rPr>
        <w:t xml:space="preserve">Grade Curricular de Arquitetura e Urbanismo</w:t>
      </w:r>
      <w:r w:rsidDel="00000000" w:rsidR="00000000" w:rsidRPr="00000000">
        <w:rPr>
          <w:sz w:val="24"/>
          <w:szCs w:val="24"/>
          <w:rtl w:val="0"/>
        </w:rPr>
        <w:t xml:space="preserve">. Disponível em: </w:t>
      </w:r>
      <w:hyperlink r:id="rId15">
        <w:r w:rsidDel="00000000" w:rsidR="00000000" w:rsidRPr="00000000">
          <w:rPr>
            <w:sz w:val="24"/>
            <w:szCs w:val="24"/>
            <w:rtl w:val="0"/>
          </w:rPr>
          <w:t xml:space="preserve">https://www.extranet.ceuma.br/ceuma-wordpress/wp-content/uploads/2018/08/Arquitetura-e-Urbanismo-Turu-1.pdf</w:t>
        </w:r>
      </w:hyperlink>
      <w:r w:rsidDel="00000000" w:rsidR="00000000" w:rsidRPr="00000000">
        <w:rPr>
          <w:sz w:val="24"/>
          <w:szCs w:val="24"/>
          <w:rtl w:val="0"/>
        </w:rPr>
        <w:t xml:space="preserve"> Acesso em: 02 nov. 2024.</w:t>
      </w:r>
    </w:p>
    <w:sectPr>
      <w:headerReference r:id="rId16"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(PPGPP/UFMA); Mestranda de Políticas Públicas (UFMA). Arquiteta e Urbanista; e-mail: </w:t>
      </w:r>
      <w:hyperlink r:id="rId1">
        <w:r w:rsidDel="00000000" w:rsidR="00000000" w:rsidRPr="00000000">
          <w:rPr>
            <w:sz w:val="20"/>
            <w:szCs w:val="20"/>
            <w:rtl w:val="0"/>
          </w:rPr>
          <w:t xml:space="preserve">arqfernandabarroso@gmail.com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D7">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table" w:styleId="Table1">
    <w:basedOn w:val="TableNormal"/>
    <w:rPr>
      <w:sz w:val="22"/>
      <w:szCs w:val="22"/>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76" w:lineRule="auto"/>
    </w:pPr>
    <w:rPr>
      <w:sz w:val="22"/>
      <w:szCs w:val="22"/>
      <w:vertAlign w:val="baseline"/>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itruvius.com.br/revistas/read/entrevista/20.078/7351?page=2" TargetMode="External"/><Relationship Id="rId10" Type="http://schemas.openxmlformats.org/officeDocument/2006/relationships/hyperlink" Target="https://cronologiadourbanismo.ufba.br/mais_documento.php?idVerbete=1464&amp;idDocumento=118" TargetMode="External"/><Relationship Id="rId13" Type="http://schemas.openxmlformats.org/officeDocument/2006/relationships/hyperlink" Target="https://www.arquitetura.uema.br/estrutura-curricular/" TargetMode="External"/><Relationship Id="rId12" Type="http://schemas.openxmlformats.org/officeDocument/2006/relationships/hyperlink" Target="https://repositorio.ufba.br/bitstream/ri/31067/1/TESE-ALEXSANDRO%20PORANGABA-201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chdaily.com.br/br/793358/200-anos-de-ensino-de-arquiteturano-brasil" TargetMode="External"/><Relationship Id="rId15" Type="http://schemas.openxmlformats.org/officeDocument/2006/relationships/hyperlink" Target="https://www.extranet.ceuma.br/ceuma-wordpress/wp-content/uploads/2018/08/Arquitetura-e-Urbanismo-Turu-1.pdf" TargetMode="External"/><Relationship Id="rId14" Type="http://schemas.openxmlformats.org/officeDocument/2006/relationships/hyperlink" Target="https://cdn2.hubspot.net/hubfs/2961792/GRADE%20CURRICULAR/ESTRUTURAS%20CURRICULARES.xlsx%20-%20ARQUITETURA.pdf" TargetMode="Externa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blog.anhanguera.com/grade-curricular-arquitetur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rqfernandabarros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H1S/iFUAbFqUGyVUdFUH9tVcQ==">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