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6F" w:rsidRDefault="004007F3">
      <w:pPr>
        <w:pStyle w:val="Corpodetexto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/>
        </w:rPr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  <w:rPr>
          <w:rFonts w:ascii="Times New Roman"/>
        </w:rPr>
      </w:pPr>
    </w:p>
    <w:p w:rsidR="00A3336F" w:rsidRDefault="00A3336F">
      <w:pPr>
        <w:pStyle w:val="Corpodetexto"/>
        <w:rPr>
          <w:rFonts w:ascii="Times New Roman"/>
        </w:rPr>
      </w:pPr>
    </w:p>
    <w:p w:rsidR="00A3336F" w:rsidRDefault="00A3336F">
      <w:pPr>
        <w:pStyle w:val="Corpodetexto"/>
        <w:rPr>
          <w:rFonts w:ascii="Times New Roman"/>
        </w:rPr>
      </w:pPr>
    </w:p>
    <w:p w:rsidR="00A3336F" w:rsidRDefault="00A3336F">
      <w:pPr>
        <w:pStyle w:val="Corpodetexto"/>
        <w:rPr>
          <w:rFonts w:ascii="Times New Roman"/>
        </w:rPr>
      </w:pPr>
    </w:p>
    <w:p w:rsidR="00A3336F" w:rsidRDefault="00A3336F">
      <w:pPr>
        <w:pStyle w:val="Corpodetexto"/>
        <w:spacing w:before="76"/>
        <w:rPr>
          <w:rFonts w:ascii="Times New Roman"/>
        </w:rPr>
      </w:pPr>
    </w:p>
    <w:p w:rsidR="00A3336F" w:rsidRDefault="004007F3">
      <w:pPr>
        <w:pStyle w:val="Ttulo2"/>
        <w:ind w:left="13" w:right="3"/>
        <w:jc w:val="center"/>
        <w:rPr>
          <w:rFonts w:ascii="Arial MT" w:hAnsi="Arial MT"/>
          <w:b w:val="0"/>
        </w:rPr>
      </w:pPr>
      <w:r>
        <w:t>GOVERNANÇA</w:t>
      </w:r>
      <w:r>
        <w:rPr>
          <w:spacing w:val="-11"/>
        </w:rPr>
        <w:t xml:space="preserve"> </w:t>
      </w:r>
      <w:r>
        <w:t>AMBIENTAL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REPRESENTAÇÃO</w:t>
      </w:r>
      <w:r>
        <w:rPr>
          <w:spacing w:val="-5"/>
        </w:rPr>
        <w:t xml:space="preserve"> </w:t>
      </w:r>
      <w:r>
        <w:t>INTERNACIONAL:</w:t>
      </w:r>
      <w:r>
        <w:rPr>
          <w:spacing w:val="3"/>
        </w:rPr>
        <w:t xml:space="preserve"> </w:t>
      </w:r>
      <w:r>
        <w:rPr>
          <w:rFonts w:ascii="Arial MT" w:hAnsi="Arial MT"/>
          <w:b w:val="0"/>
          <w:spacing w:val="-10"/>
        </w:rPr>
        <w:t>a</w:t>
      </w:r>
    </w:p>
    <w:p w:rsidR="00A3336F" w:rsidRDefault="004007F3">
      <w:pPr>
        <w:pStyle w:val="Corpodetexto"/>
        <w:spacing w:before="142" w:line="360" w:lineRule="auto"/>
        <w:ind w:left="164" w:right="163"/>
        <w:jc w:val="center"/>
      </w:pPr>
      <w:r>
        <w:t>participação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povos</w:t>
      </w:r>
      <w:r>
        <w:rPr>
          <w:spacing w:val="-6"/>
        </w:rPr>
        <w:t xml:space="preserve"> </w:t>
      </w:r>
      <w:r>
        <w:t>tradicionais</w:t>
      </w:r>
      <w:r>
        <w:rPr>
          <w:spacing w:val="-8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fóruns</w:t>
      </w:r>
      <w:r>
        <w:rPr>
          <w:spacing w:val="-11"/>
        </w:rPr>
        <w:t xml:space="preserve"> </w:t>
      </w:r>
      <w:r>
        <w:t>internacionais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formulação</w:t>
      </w:r>
      <w:r>
        <w:rPr>
          <w:spacing w:val="-7"/>
        </w:rPr>
        <w:t xml:space="preserve"> </w:t>
      </w:r>
      <w:r>
        <w:t>de políticas públicas ambientais</w:t>
      </w:r>
    </w:p>
    <w:p w:rsidR="00A3336F" w:rsidRDefault="004007F3">
      <w:pPr>
        <w:spacing w:before="227"/>
        <w:ind w:left="5980" w:firstLine="355"/>
        <w:rPr>
          <w:position w:val="6"/>
          <w:sz w:val="13"/>
        </w:rPr>
      </w:pPr>
      <w:r>
        <w:rPr>
          <w:sz w:val="20"/>
        </w:rPr>
        <w:t>Luiza</w:t>
      </w:r>
      <w:r>
        <w:rPr>
          <w:spacing w:val="-14"/>
          <w:sz w:val="20"/>
        </w:rPr>
        <w:t xml:space="preserve"> </w:t>
      </w:r>
      <w:r>
        <w:rPr>
          <w:sz w:val="20"/>
        </w:rPr>
        <w:t>Helena</w:t>
      </w:r>
      <w:r>
        <w:rPr>
          <w:spacing w:val="-14"/>
          <w:sz w:val="20"/>
        </w:rPr>
        <w:t xml:space="preserve"> </w:t>
      </w:r>
      <w:r>
        <w:rPr>
          <w:sz w:val="20"/>
        </w:rPr>
        <w:t>Amorim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Sousa</w:t>
      </w:r>
      <w:r>
        <w:rPr>
          <w:position w:val="6"/>
          <w:sz w:val="13"/>
        </w:rPr>
        <w:t>1</w:t>
      </w:r>
      <w:r>
        <w:rPr>
          <w:spacing w:val="40"/>
          <w:position w:val="6"/>
          <w:sz w:val="13"/>
        </w:rPr>
        <w:t xml:space="preserve"> </w:t>
      </w:r>
      <w:r>
        <w:rPr>
          <w:spacing w:val="-2"/>
          <w:sz w:val="20"/>
        </w:rPr>
        <w:t>Ruan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Didier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Bruzaca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Almeida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Vilela</w:t>
      </w:r>
      <w:r>
        <w:rPr>
          <w:spacing w:val="-2"/>
          <w:position w:val="6"/>
          <w:sz w:val="13"/>
        </w:rPr>
        <w:t>2</w:t>
      </w:r>
    </w:p>
    <w:p w:rsidR="00A3336F" w:rsidRDefault="004007F3">
      <w:pPr>
        <w:spacing w:before="227"/>
        <w:ind w:left="297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Resumo</w:t>
      </w:r>
    </w:p>
    <w:p w:rsidR="00A3336F" w:rsidRDefault="004007F3">
      <w:pPr>
        <w:spacing w:before="5"/>
        <w:ind w:left="2977" w:right="130"/>
        <w:jc w:val="both"/>
        <w:rPr>
          <w:sz w:val="20"/>
        </w:rPr>
      </w:pPr>
      <w:r>
        <w:rPr>
          <w:sz w:val="20"/>
        </w:rPr>
        <w:t>O presente estudo investiga a participação de povos tradicionais nos fóruns internacionais de formulação de políticas públicas, com foco naqueles que dizem respeito à governança ambiental. A pergunta norteadora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pesquisa</w:t>
      </w:r>
      <w:r>
        <w:rPr>
          <w:spacing w:val="-7"/>
          <w:sz w:val="20"/>
        </w:rPr>
        <w:t xml:space="preserve"> </w:t>
      </w:r>
      <w:r>
        <w:rPr>
          <w:sz w:val="20"/>
        </w:rPr>
        <w:t>é: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povos</w:t>
      </w:r>
      <w:r>
        <w:rPr>
          <w:spacing w:val="-4"/>
          <w:sz w:val="20"/>
        </w:rPr>
        <w:t xml:space="preserve"> </w:t>
      </w:r>
      <w:r>
        <w:rPr>
          <w:sz w:val="20"/>
        </w:rPr>
        <w:t>tradicionais e aos resultados alcançados pelas discussões promovidas, os fóruns internacionais de formulação de políticas públicas têm se mostrado efetivos? A partir disso, o presente estudo foi desenvolvido com o objetivo</w:t>
      </w:r>
      <w:r>
        <w:rPr>
          <w:spacing w:val="-14"/>
          <w:sz w:val="20"/>
        </w:rPr>
        <w:t xml:space="preserve"> </w:t>
      </w:r>
      <w:r>
        <w:rPr>
          <w:sz w:val="20"/>
        </w:rPr>
        <w:t>geral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identificar,</w:t>
      </w:r>
      <w:r>
        <w:rPr>
          <w:spacing w:val="-14"/>
          <w:sz w:val="20"/>
        </w:rPr>
        <w:t xml:space="preserve"> </w:t>
      </w:r>
      <w:r>
        <w:rPr>
          <w:sz w:val="20"/>
        </w:rPr>
        <w:t>historicam</w:t>
      </w:r>
      <w:r>
        <w:rPr>
          <w:sz w:val="20"/>
        </w:rPr>
        <w:t>ente,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importância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realização de fóruns de formulação de políticas públicas ambientais para a implementação de uma governança ambiental mais efetiva e abrangente. A hipótese preliminar é a de que, embora ainda apresentem limitações, os fóruns internaci</w:t>
      </w:r>
      <w:r>
        <w:rPr>
          <w:sz w:val="20"/>
        </w:rPr>
        <w:t>onais configuram-se como espaços estratégicos para o debate de temas de relevância atual no Sistema</w:t>
      </w:r>
      <w:r>
        <w:rPr>
          <w:spacing w:val="-10"/>
          <w:sz w:val="20"/>
        </w:rPr>
        <w:t xml:space="preserve"> </w:t>
      </w:r>
      <w:r>
        <w:rPr>
          <w:sz w:val="20"/>
        </w:rPr>
        <w:t>Internacional,</w:t>
      </w:r>
      <w:r>
        <w:rPr>
          <w:spacing w:val="-9"/>
          <w:sz w:val="20"/>
        </w:rPr>
        <w:t xml:space="preserve"> </w:t>
      </w:r>
      <w:r>
        <w:rPr>
          <w:sz w:val="20"/>
        </w:rPr>
        <w:t>contribuindo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avanço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políticas</w:t>
      </w:r>
      <w:r>
        <w:rPr>
          <w:spacing w:val="-6"/>
          <w:sz w:val="20"/>
        </w:rPr>
        <w:t xml:space="preserve"> </w:t>
      </w:r>
      <w:r>
        <w:rPr>
          <w:sz w:val="20"/>
        </w:rPr>
        <w:t>internas e externas. A metodologia aplicada à pesquisa inclui a revisão de literatura e estudos de ca</w:t>
      </w:r>
      <w:r>
        <w:rPr>
          <w:sz w:val="20"/>
        </w:rPr>
        <w:t>so.</w:t>
      </w:r>
    </w:p>
    <w:p w:rsidR="00A3336F" w:rsidRDefault="004007F3">
      <w:pPr>
        <w:spacing w:line="242" w:lineRule="auto"/>
        <w:ind w:left="2977" w:right="135"/>
        <w:jc w:val="both"/>
        <w:rPr>
          <w:sz w:val="20"/>
        </w:rPr>
      </w:pPr>
      <w:r>
        <w:rPr>
          <w:rFonts w:ascii="Arial" w:hAnsi="Arial"/>
          <w:b/>
          <w:sz w:val="20"/>
        </w:rPr>
        <w:t>Palavras-chave</w:t>
      </w:r>
      <w:r>
        <w:rPr>
          <w:sz w:val="20"/>
        </w:rPr>
        <w:t xml:space="preserve">: Representação internacional; meio ambiente; fóruns </w:t>
      </w:r>
      <w:r>
        <w:rPr>
          <w:spacing w:val="-2"/>
          <w:sz w:val="20"/>
        </w:rPr>
        <w:t>internacionais.</w:t>
      </w:r>
    </w:p>
    <w:p w:rsidR="00A3336F" w:rsidRPr="004007F3" w:rsidRDefault="004007F3">
      <w:pPr>
        <w:spacing w:before="222"/>
        <w:ind w:left="2977"/>
        <w:rPr>
          <w:rFonts w:ascii="Arial"/>
          <w:b/>
          <w:sz w:val="20"/>
          <w:lang w:val="en-US"/>
        </w:rPr>
      </w:pPr>
      <w:r w:rsidRPr="004007F3">
        <w:rPr>
          <w:rFonts w:ascii="Arial"/>
          <w:b/>
          <w:spacing w:val="-2"/>
          <w:sz w:val="20"/>
          <w:lang w:val="en-US"/>
        </w:rPr>
        <w:t>Abstract</w:t>
      </w:r>
    </w:p>
    <w:p w:rsidR="00A3336F" w:rsidRPr="004007F3" w:rsidRDefault="004007F3">
      <w:pPr>
        <w:ind w:left="2977" w:right="135"/>
        <w:jc w:val="both"/>
        <w:rPr>
          <w:sz w:val="20"/>
          <w:lang w:val="en-US"/>
        </w:rPr>
      </w:pPr>
      <w:r w:rsidRPr="004007F3">
        <w:rPr>
          <w:sz w:val="20"/>
          <w:lang w:val="en-US"/>
        </w:rPr>
        <w:t>This study investigates the participation of traditional peoples in international</w:t>
      </w:r>
      <w:r w:rsidRPr="004007F3">
        <w:rPr>
          <w:spacing w:val="-7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public</w:t>
      </w:r>
      <w:r w:rsidRPr="004007F3">
        <w:rPr>
          <w:spacing w:val="-6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policy-making</w:t>
      </w:r>
      <w:r w:rsidRPr="004007F3">
        <w:rPr>
          <w:spacing w:val="-7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forums,</w:t>
      </w:r>
      <w:r w:rsidRPr="004007F3">
        <w:rPr>
          <w:spacing w:val="-6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with</w:t>
      </w:r>
      <w:r w:rsidRPr="004007F3">
        <w:rPr>
          <w:spacing w:val="-7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a</w:t>
      </w:r>
      <w:r w:rsidRPr="004007F3">
        <w:rPr>
          <w:spacing w:val="-8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focus</w:t>
      </w:r>
      <w:r w:rsidRPr="004007F3">
        <w:rPr>
          <w:spacing w:val="-5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on</w:t>
      </w:r>
      <w:r w:rsidRPr="004007F3">
        <w:rPr>
          <w:spacing w:val="-8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those</w:t>
      </w:r>
      <w:r w:rsidRPr="004007F3">
        <w:rPr>
          <w:spacing w:val="-7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related to environmental governance. The guiding question of the research is: In terms of the participation of traditional peoples and the results achieved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by</w:t>
      </w:r>
      <w:r w:rsidRPr="004007F3">
        <w:rPr>
          <w:spacing w:val="-13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the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discussions</w:t>
      </w:r>
      <w:r w:rsidRPr="004007F3">
        <w:rPr>
          <w:spacing w:val="-10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promoted,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have</w:t>
      </w:r>
      <w:r w:rsidRPr="004007F3">
        <w:rPr>
          <w:spacing w:val="-10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international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public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policy- making forums proved to be effective?</w:t>
      </w:r>
      <w:r w:rsidRPr="004007F3">
        <w:rPr>
          <w:sz w:val="20"/>
          <w:lang w:val="en-US"/>
        </w:rPr>
        <w:t xml:space="preserve"> Based on this, this study was developed with the general objective of identifying, historically, the importance of holding environmental public policy-making forums for the implementation of a broader and more effective environmental governance.</w:t>
      </w:r>
      <w:r w:rsidRPr="004007F3">
        <w:rPr>
          <w:spacing w:val="-8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The</w:t>
      </w:r>
      <w:r w:rsidRPr="004007F3">
        <w:rPr>
          <w:spacing w:val="-7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preli</w:t>
      </w:r>
      <w:r w:rsidRPr="004007F3">
        <w:rPr>
          <w:sz w:val="20"/>
          <w:lang w:val="en-US"/>
        </w:rPr>
        <w:t>minary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hypothesis</w:t>
      </w:r>
      <w:r w:rsidRPr="004007F3">
        <w:rPr>
          <w:spacing w:val="-5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is</w:t>
      </w:r>
      <w:r w:rsidRPr="004007F3">
        <w:rPr>
          <w:spacing w:val="-6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that,</w:t>
      </w:r>
      <w:r w:rsidRPr="004007F3">
        <w:rPr>
          <w:spacing w:val="-6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although</w:t>
      </w:r>
      <w:r w:rsidRPr="004007F3">
        <w:rPr>
          <w:spacing w:val="-8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they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still</w:t>
      </w:r>
      <w:r w:rsidRPr="004007F3">
        <w:rPr>
          <w:spacing w:val="-6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have limitations,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international</w:t>
      </w:r>
      <w:r w:rsidRPr="004007F3">
        <w:rPr>
          <w:spacing w:val="-15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forums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are</w:t>
      </w:r>
      <w:r w:rsidRPr="004007F3">
        <w:rPr>
          <w:spacing w:val="-15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strategic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spaces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for</w:t>
      </w:r>
      <w:r w:rsidRPr="004007F3">
        <w:rPr>
          <w:spacing w:val="-15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debating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issues</w:t>
      </w:r>
    </w:p>
    <w:p w:rsidR="00A3336F" w:rsidRPr="004007F3" w:rsidRDefault="004007F3">
      <w:pPr>
        <w:pStyle w:val="Corpodetexto"/>
        <w:spacing w:before="18"/>
        <w:rPr>
          <w:sz w:val="20"/>
          <w:lang w:val="en-US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173278</wp:posOffset>
                </wp:positionV>
                <wp:extent cx="183007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7620">
                              <a:moveTo>
                                <a:pt x="182994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943" y="7619"/>
                              </a:lnTo>
                              <a:lnTo>
                                <a:pt x="1829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CDDC4" id="Graphic 2" o:spid="_x0000_s1026" style="position:absolute;margin-left:85.1pt;margin-top:13.65pt;width:144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" path="m1829943,l,,,7619r1829943,l18299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336F" w:rsidRDefault="004007F3">
      <w:pPr>
        <w:spacing w:before="109" w:line="242" w:lineRule="auto"/>
        <w:ind w:left="145" w:right="132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27"/>
          <w:position w:val="6"/>
          <w:sz w:val="13"/>
        </w:rPr>
        <w:t xml:space="preserve"> </w:t>
      </w:r>
      <w:r>
        <w:rPr>
          <w:sz w:val="20"/>
        </w:rPr>
        <w:t>Graduanda em Relações Internacionais pela Universidade Estadual do Maranhão (UEMA). Bolsista de Iniciação Científica pelo programa PIBIC/UEMA no Núcleo de Estudos Socioambientais em Relações Internacionais (NESRI). Pesquisadora do Núcleo de Estudos e Pesqu</w:t>
      </w:r>
      <w:r>
        <w:rPr>
          <w:sz w:val="20"/>
        </w:rPr>
        <w:t xml:space="preserve">isa em Direito Internacional dos Direitos Humanos (NEPEDIDH). E-mail: </w:t>
      </w:r>
      <w:hyperlink r:id="rId6">
        <w:r>
          <w:rPr>
            <w:sz w:val="20"/>
          </w:rPr>
          <w:t>amorimsluiza@outlook.com</w:t>
        </w:r>
      </w:hyperlink>
      <w:r>
        <w:rPr>
          <w:sz w:val="20"/>
        </w:rPr>
        <w:t>.</w:t>
      </w:r>
    </w:p>
    <w:p w:rsidR="00A3336F" w:rsidRPr="004007F3" w:rsidRDefault="004007F3">
      <w:pPr>
        <w:spacing w:before="12"/>
        <w:ind w:left="145" w:right="132"/>
        <w:jc w:val="both"/>
        <w:rPr>
          <w:sz w:val="20"/>
          <w:lang w:val="en-US"/>
        </w:rPr>
      </w:pPr>
      <w:r>
        <w:rPr>
          <w:position w:val="6"/>
          <w:sz w:val="13"/>
        </w:rPr>
        <w:t>2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Doutor</w:t>
      </w:r>
      <w:r>
        <w:rPr>
          <w:spacing w:val="-3"/>
          <w:sz w:val="20"/>
        </w:rPr>
        <w:t xml:space="preserve"> </w:t>
      </w:r>
      <w:r>
        <w:rPr>
          <w:sz w:val="20"/>
        </w:rPr>
        <w:t>em Ciências</w:t>
      </w:r>
      <w:r>
        <w:rPr>
          <w:spacing w:val="-2"/>
          <w:sz w:val="20"/>
        </w:rPr>
        <w:t xml:space="preserve"> </w:t>
      </w:r>
      <w:r>
        <w:rPr>
          <w:sz w:val="20"/>
        </w:rPr>
        <w:t>Jurídicas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Paraíba</w:t>
      </w:r>
      <w:r>
        <w:rPr>
          <w:spacing w:val="-4"/>
          <w:sz w:val="20"/>
        </w:rPr>
        <w:t xml:space="preserve"> </w:t>
      </w:r>
      <w:r>
        <w:rPr>
          <w:sz w:val="20"/>
        </w:rPr>
        <w:t>(UFPB),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período</w:t>
      </w:r>
      <w:r>
        <w:rPr>
          <w:spacing w:val="-6"/>
          <w:sz w:val="20"/>
        </w:rPr>
        <w:t xml:space="preserve"> </w:t>
      </w:r>
      <w:r>
        <w:rPr>
          <w:sz w:val="20"/>
        </w:rPr>
        <w:t>sanduíche na Universi</w:t>
      </w:r>
      <w:r>
        <w:rPr>
          <w:sz w:val="20"/>
        </w:rPr>
        <w:t>tá Degli Studi Firenze (UNIFI). Mestre em Direito e Instituições do Sistema de Justiça pela Universidade Federal do Maranhão (UFMA). Professor Adjunto III da UFMA, vinculado ao Curso de Direito e ao Programa de Pós-Graduação em Políticas Públicas. Professo</w:t>
      </w:r>
      <w:r>
        <w:rPr>
          <w:sz w:val="20"/>
        </w:rPr>
        <w:t xml:space="preserve">r Adjunto I da UEMA, </w:t>
      </w:r>
      <w:r>
        <w:rPr>
          <w:color w:val="000000"/>
          <w:sz w:val="20"/>
          <w:shd w:val="clear" w:color="auto" w:fill="FFFFFF"/>
        </w:rPr>
        <w:t xml:space="preserve">vinculado ao Curso de Relações Internacionais. </w:t>
      </w:r>
      <w:r w:rsidRPr="004007F3">
        <w:rPr>
          <w:color w:val="000000"/>
          <w:sz w:val="20"/>
          <w:lang w:val="en-US"/>
        </w:rPr>
        <w:t xml:space="preserve">E-mail: </w:t>
      </w:r>
      <w:hyperlink r:id="rId7">
        <w:r w:rsidRPr="004007F3">
          <w:rPr>
            <w:color w:val="000000"/>
            <w:sz w:val="20"/>
            <w:lang w:val="en-US"/>
          </w:rPr>
          <w:t>ruandidier@gmail.com</w:t>
        </w:r>
      </w:hyperlink>
      <w:r w:rsidRPr="004007F3">
        <w:rPr>
          <w:color w:val="000000"/>
          <w:sz w:val="20"/>
          <w:lang w:val="en-US"/>
        </w:rPr>
        <w:t>.</w:t>
      </w:r>
    </w:p>
    <w:p w:rsidR="00A3336F" w:rsidRPr="004007F3" w:rsidRDefault="00A3336F">
      <w:pPr>
        <w:jc w:val="both"/>
        <w:rPr>
          <w:sz w:val="20"/>
          <w:lang w:val="en-US"/>
        </w:rPr>
        <w:sectPr w:rsidR="00A3336F" w:rsidRPr="004007F3">
          <w:type w:val="continuous"/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Pr="004007F3" w:rsidRDefault="004007F3">
      <w:pPr>
        <w:pStyle w:val="Corpodetexto"/>
        <w:rPr>
          <w:sz w:val="20"/>
          <w:lang w:val="en-US"/>
        </w:rPr>
      </w:pPr>
      <w:r>
        <w:rPr>
          <w:noProof/>
          <w:sz w:val="20"/>
          <w:lang w:val="pt-BR" w:eastAsia="pt-BR"/>
        </w:rPr>
        <w:lastRenderedPageBreak/>
        <w:drawing>
          <wp:anchor distT="0" distB="0" distL="0" distR="0" simplePos="0" relativeHeight="4874547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spacing w:before="121"/>
        <w:rPr>
          <w:sz w:val="20"/>
          <w:lang w:val="en-US"/>
        </w:rPr>
      </w:pPr>
    </w:p>
    <w:p w:rsidR="00A3336F" w:rsidRPr="004007F3" w:rsidRDefault="004007F3">
      <w:pPr>
        <w:ind w:left="2977" w:right="141"/>
        <w:jc w:val="both"/>
        <w:rPr>
          <w:sz w:val="20"/>
          <w:lang w:val="en-US"/>
        </w:rPr>
      </w:pPr>
      <w:r w:rsidRPr="004007F3">
        <w:rPr>
          <w:sz w:val="20"/>
          <w:lang w:val="en-US"/>
        </w:rPr>
        <w:t>of current relevance in the International System, contributing to the advancement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of</w:t>
      </w:r>
      <w:r w:rsidRPr="004007F3">
        <w:rPr>
          <w:spacing w:val="-11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in</w:t>
      </w:r>
      <w:r w:rsidRPr="004007F3">
        <w:rPr>
          <w:sz w:val="20"/>
          <w:lang w:val="en-US"/>
        </w:rPr>
        <w:t>ternal</w:t>
      </w:r>
      <w:r w:rsidRPr="004007F3">
        <w:rPr>
          <w:spacing w:val="-13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and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external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policies</w:t>
      </w:r>
      <w:r w:rsidRPr="004007F3">
        <w:rPr>
          <w:spacing w:val="-13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The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methodology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applied to the research includes a literature review and case studies.</w:t>
      </w:r>
    </w:p>
    <w:p w:rsidR="00A3336F" w:rsidRPr="004007F3" w:rsidRDefault="004007F3">
      <w:pPr>
        <w:spacing w:line="242" w:lineRule="auto"/>
        <w:ind w:left="2977" w:right="142"/>
        <w:jc w:val="both"/>
        <w:rPr>
          <w:sz w:val="20"/>
          <w:lang w:val="en-US"/>
        </w:rPr>
      </w:pPr>
      <w:r w:rsidRPr="004007F3">
        <w:rPr>
          <w:rFonts w:ascii="Arial"/>
          <w:b/>
          <w:sz w:val="20"/>
          <w:lang w:val="en-US"/>
        </w:rPr>
        <w:t>Keywords</w:t>
      </w:r>
      <w:r w:rsidRPr="004007F3">
        <w:rPr>
          <w:sz w:val="20"/>
          <w:lang w:val="en-US"/>
        </w:rPr>
        <w:t xml:space="preserve">: International representation; environment; international </w:t>
      </w:r>
      <w:r w:rsidRPr="004007F3">
        <w:rPr>
          <w:spacing w:val="-2"/>
          <w:sz w:val="20"/>
          <w:lang w:val="en-US"/>
        </w:rPr>
        <w:t>forums.</w:t>
      </w:r>
    </w:p>
    <w:p w:rsidR="00A3336F" w:rsidRPr="004007F3" w:rsidRDefault="00A3336F">
      <w:pPr>
        <w:spacing w:line="242" w:lineRule="auto"/>
        <w:jc w:val="both"/>
        <w:rPr>
          <w:sz w:val="20"/>
          <w:lang w:val="en-US"/>
        </w:rPr>
        <w:sectPr w:rsidR="00A3336F" w:rsidRPr="004007F3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Pr="004007F3" w:rsidRDefault="004007F3">
      <w:pPr>
        <w:pStyle w:val="Corpodetexto"/>
        <w:rPr>
          <w:lang w:val="en-US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spacing w:before="76"/>
        <w:rPr>
          <w:lang w:val="en-US"/>
        </w:rPr>
      </w:pPr>
    </w:p>
    <w:p w:rsidR="00A3336F" w:rsidRDefault="004007F3">
      <w:pPr>
        <w:pStyle w:val="Ttulo1"/>
        <w:numPr>
          <w:ilvl w:val="0"/>
          <w:numId w:val="2"/>
        </w:numPr>
        <w:tabs>
          <w:tab w:val="left" w:pos="862"/>
        </w:tabs>
        <w:spacing w:before="0"/>
        <w:ind w:left="862" w:hanging="717"/>
      </w:pPr>
      <w:r>
        <w:rPr>
          <w:spacing w:val="-2"/>
        </w:rPr>
        <w:t>INTRODUÇÃO</w:t>
      </w:r>
    </w:p>
    <w:p w:rsidR="00A3336F" w:rsidRDefault="004007F3">
      <w:pPr>
        <w:pStyle w:val="Corpodetexto"/>
        <w:spacing w:before="142" w:line="360" w:lineRule="auto"/>
        <w:ind w:left="181" w:right="130" w:firstLine="719"/>
        <w:jc w:val="right"/>
      </w:pPr>
      <w:r>
        <w:t>A</w:t>
      </w:r>
      <w:r>
        <w:rPr>
          <w:spacing w:val="36"/>
        </w:rPr>
        <w:t xml:space="preserve"> </w:t>
      </w:r>
      <w:r>
        <w:t>partir</w:t>
      </w:r>
      <w:r>
        <w:rPr>
          <w:spacing w:val="36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final</w:t>
      </w:r>
      <w:r>
        <w:rPr>
          <w:spacing w:val="33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século</w:t>
      </w:r>
      <w:r>
        <w:rPr>
          <w:spacing w:val="36"/>
        </w:rPr>
        <w:t xml:space="preserve"> </w:t>
      </w:r>
      <w:r>
        <w:t>XX,</w:t>
      </w:r>
      <w:r>
        <w:rPr>
          <w:spacing w:val="37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contexto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transformações</w:t>
      </w:r>
      <w:r>
        <w:rPr>
          <w:spacing w:val="37"/>
        </w:rPr>
        <w:t xml:space="preserve"> </w:t>
      </w:r>
      <w:r>
        <w:t>sociais, econômicas,</w:t>
      </w:r>
      <w:r>
        <w:rPr>
          <w:spacing w:val="78"/>
        </w:rPr>
        <w:t xml:space="preserve"> </w:t>
      </w:r>
      <w:r>
        <w:t>culturais</w:t>
      </w:r>
      <w:r>
        <w:rPr>
          <w:spacing w:val="7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ambientais,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debate</w:t>
      </w:r>
      <w:r>
        <w:rPr>
          <w:spacing w:val="40"/>
        </w:rPr>
        <w:t xml:space="preserve"> </w:t>
      </w:r>
      <w:r>
        <w:t>acerca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mudanças</w:t>
      </w:r>
      <w:r>
        <w:rPr>
          <w:spacing w:val="78"/>
        </w:rPr>
        <w:t xml:space="preserve"> </w:t>
      </w:r>
      <w:r>
        <w:t>climáticas intensificou-se gradativamente, passando a ocupar uma posição de maior destaque na</w:t>
      </w:r>
      <w:r>
        <w:rPr>
          <w:spacing w:val="-4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internacional,</w:t>
      </w:r>
      <w:r>
        <w:rPr>
          <w:spacing w:val="-3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devido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caráter</w:t>
      </w:r>
      <w:r>
        <w:rPr>
          <w:spacing w:val="-6"/>
        </w:rPr>
        <w:t xml:space="preserve"> </w:t>
      </w:r>
      <w:r>
        <w:t>c</w:t>
      </w:r>
      <w:r>
        <w:t>ada</w:t>
      </w:r>
      <w:r>
        <w:rPr>
          <w:spacing w:val="-2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globalizado dos</w:t>
      </w:r>
      <w:r>
        <w:rPr>
          <w:spacing w:val="39"/>
        </w:rPr>
        <w:t xml:space="preserve"> </w:t>
      </w:r>
      <w:r>
        <w:t>impactos</w:t>
      </w:r>
      <w:r>
        <w:rPr>
          <w:spacing w:val="38"/>
        </w:rPr>
        <w:t xml:space="preserve"> </w:t>
      </w:r>
      <w:r>
        <w:t>ambientais.</w:t>
      </w:r>
      <w:r>
        <w:rPr>
          <w:spacing w:val="40"/>
        </w:rPr>
        <w:t xml:space="preserve"> </w:t>
      </w:r>
      <w:r>
        <w:t>Desse</w:t>
      </w:r>
      <w:r>
        <w:rPr>
          <w:spacing w:val="36"/>
        </w:rPr>
        <w:t xml:space="preserve"> </w:t>
      </w:r>
      <w:r>
        <w:t>modo,</w:t>
      </w:r>
      <w:r>
        <w:rPr>
          <w:spacing w:val="38"/>
        </w:rPr>
        <w:t xml:space="preserve"> </w:t>
      </w:r>
      <w:r>
        <w:t>houve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necessidade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adotar</w:t>
      </w:r>
      <w:r>
        <w:rPr>
          <w:spacing w:val="39"/>
        </w:rPr>
        <w:t xml:space="preserve"> </w:t>
      </w:r>
      <w:r>
        <w:t>um</w:t>
      </w:r>
      <w:r>
        <w:rPr>
          <w:spacing w:val="39"/>
        </w:rPr>
        <w:t xml:space="preserve"> </w:t>
      </w:r>
      <w:r>
        <w:t>novo modelo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“gestão”</w:t>
      </w:r>
      <w:r>
        <w:rPr>
          <w:spacing w:val="-5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fosse</w:t>
      </w:r>
      <w:r>
        <w:rPr>
          <w:spacing w:val="-6"/>
        </w:rPr>
        <w:t xml:space="preserve"> </w:t>
      </w:r>
      <w:r>
        <w:t>capaz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responder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novas</w:t>
      </w:r>
      <w:r>
        <w:rPr>
          <w:spacing w:val="-5"/>
        </w:rPr>
        <w:t xml:space="preserve"> </w:t>
      </w:r>
      <w:r>
        <w:rPr>
          <w:spacing w:val="-2"/>
        </w:rPr>
        <w:t>demandas.</w:t>
      </w:r>
    </w:p>
    <w:p w:rsidR="00A3336F" w:rsidRDefault="004007F3">
      <w:pPr>
        <w:pStyle w:val="Corpodetexto"/>
        <w:spacing w:line="360" w:lineRule="auto"/>
        <w:ind w:left="145" w:right="127" w:firstLine="705"/>
        <w:jc w:val="both"/>
      </w:pPr>
      <w:r>
        <w:t xml:space="preserve">Nesse sentido, surge a governança ambiental internacional, que se configura como o conjunto de acordos, convênios e normas internacionais que visam a articulação da proposta de uma política ambiental global (Mota </w:t>
      </w:r>
      <w:r>
        <w:rPr>
          <w:rFonts w:ascii="Arial" w:hAnsi="Arial"/>
          <w:i/>
        </w:rPr>
        <w:t>et al</w:t>
      </w:r>
      <w:r>
        <w:t>, 2008). Além disso,</w:t>
      </w:r>
      <w:r>
        <w:rPr>
          <w:spacing w:val="-6"/>
        </w:rPr>
        <w:t xml:space="preserve"> </w:t>
      </w:r>
      <w:r>
        <w:t>trata-se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mo</w:t>
      </w:r>
      <w:r>
        <w:t>do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hierárquico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governo,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atores</w:t>
      </w:r>
      <w:r>
        <w:rPr>
          <w:spacing w:val="-6"/>
        </w:rPr>
        <w:t xml:space="preserve"> </w:t>
      </w:r>
      <w:r>
        <w:t>não-estatais</w:t>
      </w:r>
      <w:r>
        <w:rPr>
          <w:spacing w:val="-6"/>
        </w:rPr>
        <w:t xml:space="preserve"> </w:t>
      </w:r>
      <w:r>
        <w:t>e diversos segmentos participam na formulação e implementação de políticas públicas (Jacobi; Sinisgalli, 2012).</w:t>
      </w:r>
    </w:p>
    <w:p w:rsidR="00A3336F" w:rsidRDefault="004007F3">
      <w:pPr>
        <w:pStyle w:val="Corpodetexto"/>
        <w:spacing w:before="1" w:line="360" w:lineRule="auto"/>
        <w:ind w:left="145" w:right="138" w:firstLine="705"/>
        <w:jc w:val="both"/>
      </w:pPr>
      <w:r>
        <w:t>Dessa maneira, tendo em vista a necessidade de coordenarem ações conjuntas em matéria</w:t>
      </w:r>
      <w:r>
        <w:t xml:space="preserve"> de governança ambiental - com o objetivo de enfrentar as emergências ambientais -, os países passaram a estabelecer cooperações internacionais bilaterais ou multilaterais, de modo a abordar os impactos ambientais de forma mais integral e estruturada.</w:t>
      </w:r>
    </w:p>
    <w:p w:rsidR="00A3336F" w:rsidRDefault="004007F3">
      <w:pPr>
        <w:pStyle w:val="Corpodetexto"/>
        <w:spacing w:before="1" w:line="360" w:lineRule="auto"/>
        <w:ind w:left="145" w:right="127" w:firstLine="705"/>
        <w:jc w:val="both"/>
      </w:pPr>
      <w:r>
        <w:t>A partir disso, este artigo tem como objetivo geral identificar, historicamente, a importância da realização de fóruns de formulação de políticas públicas ambientais para a implementação de uma governança ambiental mais efetiva e abrangente. Especificament</w:t>
      </w:r>
      <w:r>
        <w:t>e, busca: analisar a trajetória de construção da governança ambiental internacional;</w:t>
      </w:r>
      <w:r>
        <w:rPr>
          <w:spacing w:val="-15"/>
        </w:rPr>
        <w:t xml:space="preserve"> </w:t>
      </w:r>
      <w:r>
        <w:t>compreender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processo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formulação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políticas</w:t>
      </w:r>
      <w:r>
        <w:rPr>
          <w:spacing w:val="-15"/>
        </w:rPr>
        <w:t xml:space="preserve"> </w:t>
      </w:r>
      <w:r>
        <w:t>públicas</w:t>
      </w:r>
      <w:r>
        <w:rPr>
          <w:spacing w:val="-15"/>
        </w:rPr>
        <w:t xml:space="preserve"> </w:t>
      </w:r>
      <w:r>
        <w:t>ambientais no contexto dos</w:t>
      </w:r>
      <w:r>
        <w:rPr>
          <w:spacing w:val="-1"/>
        </w:rPr>
        <w:t xml:space="preserve"> </w:t>
      </w:r>
      <w:r>
        <w:t>fóruns</w:t>
      </w:r>
      <w:r>
        <w:rPr>
          <w:spacing w:val="-2"/>
        </w:rPr>
        <w:t xml:space="preserve"> </w:t>
      </w:r>
      <w:r>
        <w:t>internacionais;</w:t>
      </w:r>
      <w:r>
        <w:rPr>
          <w:spacing w:val="-1"/>
        </w:rPr>
        <w:t xml:space="preserve"> </w:t>
      </w:r>
      <w:r>
        <w:t>e reconhecer</w:t>
      </w:r>
      <w:r>
        <w:rPr>
          <w:spacing w:val="-1"/>
        </w:rPr>
        <w:t xml:space="preserve"> </w:t>
      </w:r>
      <w:r>
        <w:t>a importância</w:t>
      </w:r>
      <w:r>
        <w:rPr>
          <w:spacing w:val="-1"/>
        </w:rPr>
        <w:t xml:space="preserve"> </w:t>
      </w:r>
      <w:r>
        <w:t>da participação de povos</w:t>
      </w:r>
      <w:r>
        <w:rPr>
          <w:spacing w:val="-14"/>
        </w:rPr>
        <w:t xml:space="preserve"> </w:t>
      </w:r>
      <w:r>
        <w:t>tradiciona</w:t>
      </w:r>
      <w:r>
        <w:t>is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processo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formulação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políticas</w:t>
      </w:r>
      <w:r>
        <w:rPr>
          <w:spacing w:val="-14"/>
        </w:rPr>
        <w:t xml:space="preserve"> </w:t>
      </w:r>
      <w:r>
        <w:t>públicas,</w:t>
      </w:r>
      <w:r>
        <w:rPr>
          <w:spacing w:val="-14"/>
        </w:rPr>
        <w:t xml:space="preserve"> </w:t>
      </w:r>
      <w:r>
        <w:t>especialmente no que diz respeito ao meio ambiente.</w:t>
      </w:r>
    </w:p>
    <w:p w:rsidR="00A3336F" w:rsidRDefault="004007F3">
      <w:pPr>
        <w:pStyle w:val="Corpodetexto"/>
        <w:spacing w:line="360" w:lineRule="auto"/>
        <w:ind w:left="145" w:right="135" w:firstLine="705"/>
        <w:jc w:val="both"/>
      </w:pPr>
      <w:r>
        <w:t xml:space="preserve">Com base na pergunta norteadora da pesquisa - “quanto à participação de povos tradicionais e aos resultados alcançados pelas discussões promovidas, </w:t>
      </w:r>
      <w:r>
        <w:t>os fóruns internacionais de formulação de políticas públicas têm se mostrado efetivos?</w:t>
      </w:r>
    </w:p>
    <w:p w:rsidR="00A3336F" w:rsidRDefault="00A3336F">
      <w:pPr>
        <w:pStyle w:val="Corpodetexto"/>
        <w:spacing w:line="360" w:lineRule="auto"/>
        <w:jc w:val="both"/>
        <w:sectPr w:rsidR="00A3336F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Default="004007F3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  <w:spacing w:before="78"/>
      </w:pPr>
    </w:p>
    <w:p w:rsidR="00A3336F" w:rsidRDefault="004007F3">
      <w:pPr>
        <w:pStyle w:val="Corpodetexto"/>
        <w:spacing w:line="360" w:lineRule="auto"/>
        <w:ind w:left="145" w:right="127"/>
        <w:jc w:val="both"/>
      </w:pPr>
      <w:r>
        <w:t>Qual a sua relevância no cenário da governança ambiental?” -, o presente artigo encontra</w:t>
      </w:r>
      <w:r>
        <w:rPr>
          <w:spacing w:val="-13"/>
        </w:rPr>
        <w:t xml:space="preserve"> </w:t>
      </w:r>
      <w:r>
        <w:t>sustento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hipótese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que,</w:t>
      </w:r>
      <w:r>
        <w:rPr>
          <w:spacing w:val="-16"/>
        </w:rPr>
        <w:t xml:space="preserve"> </w:t>
      </w:r>
      <w:r>
        <w:t>embora</w:t>
      </w:r>
      <w:r>
        <w:rPr>
          <w:spacing w:val="-13"/>
        </w:rPr>
        <w:t xml:space="preserve"> </w:t>
      </w:r>
      <w:r>
        <w:t>ainda</w:t>
      </w:r>
      <w:r>
        <w:rPr>
          <w:spacing w:val="-14"/>
        </w:rPr>
        <w:t xml:space="preserve"> </w:t>
      </w:r>
      <w:r>
        <w:t>apresentem</w:t>
      </w:r>
      <w:r>
        <w:rPr>
          <w:spacing w:val="-12"/>
        </w:rPr>
        <w:t xml:space="preserve"> </w:t>
      </w:r>
      <w:r>
        <w:t>limitações,</w:t>
      </w:r>
      <w:r>
        <w:rPr>
          <w:spacing w:val="-16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fóruns internacionais configuram-se como espaços estratégicos para o debate de temas de relevância atual no Sistema Internacional, contribuindo para o avanço de políticas internas e externas.</w:t>
      </w:r>
    </w:p>
    <w:p w:rsidR="00A3336F" w:rsidRDefault="004007F3">
      <w:pPr>
        <w:pStyle w:val="Corpodetexto"/>
        <w:spacing w:before="2" w:line="360" w:lineRule="auto"/>
        <w:ind w:left="145" w:right="130" w:firstLine="705"/>
        <w:jc w:val="both"/>
      </w:pPr>
      <w:r>
        <w:t>Dessa forma, a pesquisa desenvolve-se de forma ex</w:t>
      </w:r>
      <w:r>
        <w:t>plicativa, baseando-se no método de pesquisa qualitativo. Assim, a coleta dos dados utilizados ao longo da pesquisa foi feita por meio de revisão de literatura, que forneceu a fundamentação teórica necessária para a construção do debate proposto e, em segu</w:t>
      </w:r>
      <w:r>
        <w:t>ida, aplicação nos estudos de caso.</w:t>
      </w:r>
    </w:p>
    <w:p w:rsidR="00A3336F" w:rsidRDefault="004007F3">
      <w:pPr>
        <w:pStyle w:val="Corpodetexto"/>
        <w:spacing w:line="360" w:lineRule="auto"/>
        <w:ind w:left="145" w:right="127" w:firstLine="705"/>
        <w:jc w:val="both"/>
      </w:pPr>
      <w:r>
        <w:t>Logo, a discussão a ser desenvolvida estrutura-se nas três seguintes seções: primeiramente, apresentar-se-ão, ao longo da trajetória da governança ambiental, os fóruns internacionais de formulação de políticas públicas a</w:t>
      </w:r>
      <w:r>
        <w:t>mbientais mais significativos; em seguida, será analisada a importância da representação internacional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povos</w:t>
      </w:r>
      <w:r>
        <w:rPr>
          <w:spacing w:val="-6"/>
        </w:rPr>
        <w:t xml:space="preserve"> </w:t>
      </w:r>
      <w:r>
        <w:t>tradicionais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ocasião</w:t>
      </w:r>
      <w:r>
        <w:rPr>
          <w:spacing w:val="-7"/>
        </w:rPr>
        <w:t xml:space="preserve"> </w:t>
      </w:r>
      <w:r>
        <w:t>desses</w:t>
      </w:r>
      <w:r>
        <w:rPr>
          <w:spacing w:val="-13"/>
        </w:rPr>
        <w:t xml:space="preserve"> </w:t>
      </w:r>
      <w:r>
        <w:t>fóruns</w:t>
      </w:r>
      <w:r>
        <w:rPr>
          <w:spacing w:val="-8"/>
        </w:rPr>
        <w:t xml:space="preserve"> </w:t>
      </w:r>
      <w:r>
        <w:t>globais;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fim,</w:t>
      </w:r>
      <w:r>
        <w:rPr>
          <w:spacing w:val="-2"/>
        </w:rPr>
        <w:t xml:space="preserve"> </w:t>
      </w:r>
      <w:r>
        <w:t>será observada a</w:t>
      </w:r>
      <w:r>
        <w:rPr>
          <w:spacing w:val="-1"/>
        </w:rPr>
        <w:t xml:space="preserve"> </w:t>
      </w:r>
      <w:r>
        <w:t>presença</w:t>
      </w:r>
      <w:r>
        <w:rPr>
          <w:spacing w:val="-2"/>
        </w:rPr>
        <w:t xml:space="preserve"> </w:t>
      </w:r>
      <w:r>
        <w:t>dos povos tradicionais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fóruns</w:t>
      </w:r>
      <w:r>
        <w:rPr>
          <w:spacing w:val="-1"/>
        </w:rPr>
        <w:t xml:space="preserve"> </w:t>
      </w:r>
      <w:r>
        <w:t>e dispositivos internacionais já existentes, ponderando sobre a sua real abrangência enquanto meios de participação e inclusão dessas comunidades.</w:t>
      </w:r>
    </w:p>
    <w:p w:rsidR="00A3336F" w:rsidRDefault="004007F3">
      <w:pPr>
        <w:pStyle w:val="Ttulo1"/>
        <w:numPr>
          <w:ilvl w:val="0"/>
          <w:numId w:val="2"/>
        </w:numPr>
        <w:tabs>
          <w:tab w:val="left" w:pos="862"/>
        </w:tabs>
        <w:spacing w:line="362" w:lineRule="auto"/>
        <w:ind w:left="145" w:right="185" w:firstLine="0"/>
      </w:pPr>
      <w:r>
        <w:t>FÓRUNS</w:t>
      </w:r>
      <w:r>
        <w:rPr>
          <w:spacing w:val="-17"/>
        </w:rPr>
        <w:t xml:space="preserve"> </w:t>
      </w:r>
      <w:r>
        <w:t>INTERNACIONAIS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FORMULAÇÃO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POLÍTICAS</w:t>
      </w:r>
      <w:r>
        <w:rPr>
          <w:spacing w:val="-17"/>
        </w:rPr>
        <w:t xml:space="preserve"> </w:t>
      </w:r>
      <w:r>
        <w:t xml:space="preserve">PÚBLICAS </w:t>
      </w:r>
      <w:r>
        <w:rPr>
          <w:spacing w:val="-2"/>
        </w:rPr>
        <w:t>AMBIENTAIS</w:t>
      </w:r>
    </w:p>
    <w:p w:rsidR="00A3336F" w:rsidRDefault="004007F3">
      <w:pPr>
        <w:pStyle w:val="Ttulo2"/>
        <w:numPr>
          <w:ilvl w:val="1"/>
          <w:numId w:val="2"/>
        </w:numPr>
        <w:tabs>
          <w:tab w:val="left" w:pos="862"/>
        </w:tabs>
        <w:spacing w:line="269" w:lineRule="exact"/>
        <w:ind w:left="862" w:hanging="717"/>
      </w:pPr>
      <w:r>
        <w:t>Conferência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Nações</w:t>
      </w:r>
      <w:r>
        <w:rPr>
          <w:spacing w:val="-3"/>
        </w:rPr>
        <w:t xml:space="preserve"> </w:t>
      </w:r>
      <w:r>
        <w:t>Unidas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Me</w:t>
      </w:r>
      <w:r>
        <w:t>io Ambiente</w:t>
      </w:r>
      <w:r>
        <w:rPr>
          <w:spacing w:val="-2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rPr>
          <w:spacing w:val="-2"/>
        </w:rPr>
        <w:t>(1972)</w:t>
      </w:r>
    </w:p>
    <w:p w:rsidR="00A3336F" w:rsidRDefault="004007F3">
      <w:pPr>
        <w:pStyle w:val="Corpodetexto"/>
        <w:spacing w:before="142" w:line="360" w:lineRule="auto"/>
        <w:ind w:left="145" w:right="135" w:firstLine="717"/>
        <w:jc w:val="both"/>
      </w:pPr>
      <w:r>
        <w:t>A Conferência das Nações Unidas sobre o Meio Ambiente Humano, mais conhecida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Conferência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Estocolmo,</w:t>
      </w:r>
      <w:r>
        <w:rPr>
          <w:spacing w:val="-11"/>
        </w:rPr>
        <w:t xml:space="preserve"> </w:t>
      </w:r>
      <w:r>
        <w:t>aconteceu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1972,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Estocolmo,</w:t>
      </w:r>
      <w:r>
        <w:rPr>
          <w:spacing w:val="-8"/>
        </w:rPr>
        <w:t xml:space="preserve"> </w:t>
      </w:r>
      <w:r>
        <w:t>na Suécia,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considerada</w:t>
      </w:r>
      <w:r>
        <w:rPr>
          <w:spacing w:val="-8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marco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debate</w:t>
      </w:r>
      <w:r>
        <w:rPr>
          <w:spacing w:val="-13"/>
        </w:rPr>
        <w:t xml:space="preserve"> </w:t>
      </w:r>
      <w:r>
        <w:t>ambiental</w:t>
      </w:r>
      <w:r>
        <w:rPr>
          <w:spacing w:val="-9"/>
        </w:rPr>
        <w:t xml:space="preserve"> </w:t>
      </w:r>
      <w:r>
        <w:t>internacional.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t xml:space="preserve">da conferência, segundo Le Prestre (2005), foi motivada, sobretudo, pelos seguintes </w:t>
      </w:r>
      <w:r>
        <w:rPr>
          <w:spacing w:val="-2"/>
        </w:rPr>
        <w:t>fatores:</w:t>
      </w:r>
    </w:p>
    <w:p w:rsidR="00A3336F" w:rsidRDefault="004007F3">
      <w:pPr>
        <w:pStyle w:val="PargrafodaLista"/>
        <w:numPr>
          <w:ilvl w:val="2"/>
          <w:numId w:val="2"/>
        </w:numPr>
        <w:tabs>
          <w:tab w:val="left" w:pos="3022"/>
        </w:tabs>
        <w:ind w:right="141" w:firstLine="0"/>
        <w:jc w:val="both"/>
        <w:rPr>
          <w:sz w:val="20"/>
        </w:rPr>
      </w:pPr>
      <w:r>
        <w:rPr>
          <w:sz w:val="20"/>
        </w:rPr>
        <w:t>O aumento da publicidade dos problemas ambientais, causado especialmente pela ocorrência de certas catástrofes, eis que seus efeitos foram visíveis;</w:t>
      </w:r>
    </w:p>
    <w:p w:rsidR="00A3336F" w:rsidRDefault="00A3336F">
      <w:pPr>
        <w:pStyle w:val="PargrafodaLista"/>
        <w:jc w:val="both"/>
        <w:rPr>
          <w:sz w:val="20"/>
        </w:rPr>
        <w:sectPr w:rsidR="00A3336F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Default="004007F3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anchor distT="0" distB="0" distL="0" distR="0" simplePos="0" relativeHeight="4874562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  <w:rPr>
          <w:sz w:val="20"/>
        </w:rPr>
      </w:pPr>
    </w:p>
    <w:p w:rsidR="00A3336F" w:rsidRDefault="00A3336F">
      <w:pPr>
        <w:pStyle w:val="Corpodetexto"/>
        <w:rPr>
          <w:sz w:val="20"/>
        </w:rPr>
      </w:pPr>
    </w:p>
    <w:p w:rsidR="00A3336F" w:rsidRDefault="00A3336F">
      <w:pPr>
        <w:pStyle w:val="Corpodetexto"/>
        <w:rPr>
          <w:sz w:val="20"/>
        </w:rPr>
      </w:pPr>
    </w:p>
    <w:p w:rsidR="00A3336F" w:rsidRDefault="00A3336F">
      <w:pPr>
        <w:pStyle w:val="Corpodetexto"/>
        <w:rPr>
          <w:sz w:val="20"/>
        </w:rPr>
      </w:pPr>
    </w:p>
    <w:p w:rsidR="00A3336F" w:rsidRDefault="00A3336F">
      <w:pPr>
        <w:pStyle w:val="Corpodetexto"/>
        <w:rPr>
          <w:sz w:val="20"/>
        </w:rPr>
      </w:pPr>
    </w:p>
    <w:p w:rsidR="00A3336F" w:rsidRDefault="00A3336F">
      <w:pPr>
        <w:pStyle w:val="Corpodetexto"/>
        <w:spacing w:before="121"/>
        <w:rPr>
          <w:sz w:val="20"/>
        </w:rPr>
      </w:pPr>
    </w:p>
    <w:p w:rsidR="00A3336F" w:rsidRDefault="004007F3">
      <w:pPr>
        <w:pStyle w:val="PargrafodaLista"/>
        <w:numPr>
          <w:ilvl w:val="2"/>
          <w:numId w:val="2"/>
        </w:numPr>
        <w:tabs>
          <w:tab w:val="left" w:pos="3022"/>
        </w:tabs>
        <w:spacing w:line="242" w:lineRule="auto"/>
        <w:ind w:right="131" w:firstLine="0"/>
        <w:jc w:val="both"/>
        <w:rPr>
          <w:sz w:val="20"/>
        </w:rPr>
      </w:pPr>
      <w:r>
        <w:rPr>
          <w:sz w:val="20"/>
        </w:rPr>
        <w:t>inúmeros outros problemas, identificados no fim dos anos 1960 por cientistas e pelo governo sueco, considerados de maior importância, afinal, não</w:t>
      </w:r>
      <w:r>
        <w:rPr>
          <w:spacing w:val="-14"/>
          <w:sz w:val="20"/>
        </w:rPr>
        <w:t xml:space="preserve"> </w:t>
      </w:r>
      <w:r>
        <w:rPr>
          <w:sz w:val="20"/>
        </w:rPr>
        <w:t>podiam</w:t>
      </w:r>
      <w:r>
        <w:rPr>
          <w:spacing w:val="-14"/>
          <w:sz w:val="20"/>
        </w:rPr>
        <w:t xml:space="preserve"> </w:t>
      </w:r>
      <w:r>
        <w:rPr>
          <w:sz w:val="20"/>
        </w:rPr>
        <w:t>ser</w:t>
      </w:r>
      <w:r>
        <w:rPr>
          <w:spacing w:val="-14"/>
          <w:sz w:val="20"/>
        </w:rPr>
        <w:t xml:space="preserve"> </w:t>
      </w:r>
      <w:r>
        <w:rPr>
          <w:sz w:val="20"/>
        </w:rPr>
        <w:t>resolvidos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outra</w:t>
      </w:r>
      <w:r>
        <w:rPr>
          <w:spacing w:val="-13"/>
          <w:sz w:val="20"/>
        </w:rPr>
        <w:t xml:space="preserve"> </w:t>
      </w:r>
      <w:r>
        <w:rPr>
          <w:sz w:val="20"/>
        </w:rPr>
        <w:t>forma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não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cooperação</w:t>
      </w:r>
      <w:r>
        <w:rPr>
          <w:spacing w:val="-13"/>
          <w:sz w:val="20"/>
        </w:rPr>
        <w:t xml:space="preserve"> </w:t>
      </w:r>
      <w:r>
        <w:rPr>
          <w:sz w:val="20"/>
        </w:rPr>
        <w:t>internacional (Le Prestre, 2005).</w:t>
      </w:r>
    </w:p>
    <w:p w:rsidR="00A3336F" w:rsidRDefault="004007F3">
      <w:pPr>
        <w:pStyle w:val="Corpodetexto"/>
        <w:spacing w:before="193" w:line="360" w:lineRule="auto"/>
        <w:ind w:left="145" w:right="131" w:firstLine="717"/>
        <w:jc w:val="both"/>
      </w:pPr>
      <w:r>
        <w:t>Desse modo, a partir dessa ocasião, tendo em vista, principalmente, o fato de que os países participantes do fórum identificaram o caráter global dos impactos da crise ambiental, originou-se, dentro do Sistema Internacional, uma nova dinâmica ambiental.</w:t>
      </w:r>
      <w:r>
        <w:rPr>
          <w:spacing w:val="-7"/>
        </w:rPr>
        <w:t xml:space="preserve"> </w:t>
      </w:r>
      <w:r>
        <w:t>As</w:t>
      </w:r>
      <w:r>
        <w:t>sim,</w:t>
      </w:r>
      <w:r>
        <w:rPr>
          <w:spacing w:val="-7"/>
        </w:rPr>
        <w:t xml:space="preserve"> </w:t>
      </w:r>
      <w:r>
        <w:t>inseridos</w:t>
      </w:r>
      <w:r>
        <w:rPr>
          <w:spacing w:val="-8"/>
        </w:rPr>
        <w:t xml:space="preserve"> </w:t>
      </w:r>
      <w:r>
        <w:t>nessa</w:t>
      </w:r>
      <w:r>
        <w:rPr>
          <w:spacing w:val="-7"/>
        </w:rPr>
        <w:t xml:space="preserve"> </w:t>
      </w:r>
      <w:r>
        <w:t>conjuntura,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atores</w:t>
      </w:r>
      <w:r>
        <w:rPr>
          <w:spacing w:val="-8"/>
        </w:rPr>
        <w:t xml:space="preserve"> </w:t>
      </w:r>
      <w:r>
        <w:t>estatais</w:t>
      </w:r>
      <w:r>
        <w:rPr>
          <w:spacing w:val="-8"/>
        </w:rPr>
        <w:t xml:space="preserve"> </w:t>
      </w:r>
      <w:r>
        <w:t>perceberam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 eram</w:t>
      </w:r>
      <w:r>
        <w:rPr>
          <w:spacing w:val="-10"/>
        </w:rPr>
        <w:t xml:space="preserve"> </w:t>
      </w:r>
      <w:r>
        <w:t>entidades</w:t>
      </w:r>
      <w:r>
        <w:rPr>
          <w:spacing w:val="-10"/>
        </w:rPr>
        <w:t xml:space="preserve"> </w:t>
      </w:r>
      <w:r>
        <w:t>autossuficientes,</w:t>
      </w:r>
      <w:r>
        <w:rPr>
          <w:spacing w:val="-9"/>
        </w:rPr>
        <w:t xml:space="preserve"> </w:t>
      </w:r>
      <w:r>
        <w:t>mas</w:t>
      </w:r>
      <w:r>
        <w:rPr>
          <w:spacing w:val="-11"/>
        </w:rPr>
        <w:t xml:space="preserve"> </w:t>
      </w:r>
      <w:r>
        <w:t>sujeitos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países,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fez</w:t>
      </w:r>
      <w:r>
        <w:rPr>
          <w:spacing w:val="-11"/>
        </w:rPr>
        <w:t xml:space="preserve"> </w:t>
      </w:r>
      <w:r>
        <w:t>com que surgisse uma nova categoria de problemas: as questões globais (Sachs, 2000).</w:t>
      </w:r>
    </w:p>
    <w:p w:rsidR="00A3336F" w:rsidRDefault="004007F3">
      <w:pPr>
        <w:pStyle w:val="Corpodetexto"/>
        <w:spacing w:line="360" w:lineRule="auto"/>
        <w:ind w:left="145" w:right="130" w:firstLine="717"/>
        <w:jc w:val="both"/>
      </w:pPr>
      <w:r>
        <w:t>Com</w:t>
      </w:r>
      <w:r>
        <w:t xml:space="preserve"> isso, os Estados, além de identificarem a existência de problemas ambientais “comuns” a todos, reconheceram a necessidade de agir em relação a essas</w:t>
      </w:r>
      <w:r>
        <w:rPr>
          <w:spacing w:val="-17"/>
        </w:rPr>
        <w:t xml:space="preserve"> </w:t>
      </w:r>
      <w:r>
        <w:t>questões,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modo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mitigá-las</w:t>
      </w:r>
      <w:r>
        <w:rPr>
          <w:spacing w:val="-16"/>
        </w:rPr>
        <w:t xml:space="preserve"> </w:t>
      </w:r>
      <w:r>
        <w:t>ou,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melhor</w:t>
      </w:r>
      <w:r>
        <w:rPr>
          <w:spacing w:val="-16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hipóteses,</w:t>
      </w:r>
      <w:r>
        <w:rPr>
          <w:spacing w:val="-17"/>
        </w:rPr>
        <w:t xml:space="preserve"> </w:t>
      </w:r>
      <w:r>
        <w:t>evitá-las.</w:t>
      </w:r>
      <w:r>
        <w:rPr>
          <w:spacing w:val="-15"/>
        </w:rPr>
        <w:t xml:space="preserve"> </w:t>
      </w:r>
      <w:r>
        <w:t>Contudo, embora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questões</w:t>
      </w:r>
      <w:r>
        <w:rPr>
          <w:spacing w:val="-6"/>
        </w:rPr>
        <w:t xml:space="preserve"> </w:t>
      </w:r>
      <w:r>
        <w:t>fossem</w:t>
      </w:r>
      <w:r>
        <w:rPr>
          <w:spacing w:val="-6"/>
        </w:rPr>
        <w:t xml:space="preserve"> </w:t>
      </w:r>
      <w:r>
        <w:t>consideradas</w:t>
      </w:r>
      <w:r>
        <w:rPr>
          <w:spacing w:val="-4"/>
        </w:rPr>
        <w:t xml:space="preserve"> </w:t>
      </w:r>
      <w:r>
        <w:t>comuns,</w:t>
      </w:r>
      <w:r>
        <w:rPr>
          <w:spacing w:val="-7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válido</w:t>
      </w:r>
      <w:r>
        <w:rPr>
          <w:spacing w:val="-3"/>
        </w:rPr>
        <w:t xml:space="preserve"> </w:t>
      </w:r>
      <w:r>
        <w:t>ressaltar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existia</w:t>
      </w:r>
      <w:r>
        <w:rPr>
          <w:spacing w:val="-4"/>
        </w:rPr>
        <w:t xml:space="preserve"> </w:t>
      </w:r>
      <w:r>
        <w:t>uma disparidade clara entre a forma como os diferentes Estados eram afetados pelas crises</w:t>
      </w:r>
      <w:r>
        <w:rPr>
          <w:spacing w:val="-3"/>
        </w:rPr>
        <w:t xml:space="preserve"> </w:t>
      </w:r>
      <w:r>
        <w:t>ambientais.</w:t>
      </w:r>
      <w:r>
        <w:rPr>
          <w:spacing w:val="-4"/>
        </w:rPr>
        <w:t xml:space="preserve"> </w:t>
      </w:r>
      <w:r>
        <w:t>Logo,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conferência</w:t>
      </w:r>
      <w:r>
        <w:rPr>
          <w:spacing w:val="-8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marcada</w:t>
      </w:r>
      <w:r>
        <w:rPr>
          <w:spacing w:val="-4"/>
        </w:rPr>
        <w:t xml:space="preserve"> </w:t>
      </w:r>
      <w:r>
        <w:t>pelas</w:t>
      </w:r>
      <w:r>
        <w:rPr>
          <w:spacing w:val="-7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percepções</w:t>
      </w:r>
      <w:r>
        <w:rPr>
          <w:spacing w:val="-6"/>
        </w:rPr>
        <w:t xml:space="preserve"> </w:t>
      </w:r>
      <w:r>
        <w:t>entre os países desenvolvidos e os em desenvolvimento, reforçando a dicotomia entre o Norte e o Sul Global.</w:t>
      </w:r>
    </w:p>
    <w:p w:rsidR="00A3336F" w:rsidRDefault="004007F3">
      <w:pPr>
        <w:pStyle w:val="Corpodetexto"/>
        <w:spacing w:before="1" w:line="360" w:lineRule="auto"/>
        <w:ind w:left="145" w:right="143" w:firstLine="717"/>
        <w:jc w:val="both"/>
      </w:pPr>
      <w:r>
        <w:t>Para lidar com essa situação, foi elaborada, como produto da Conferência de Estocolmo, a Declaração das Nações Unidas sobre o Meio Ambiente ou Decla</w:t>
      </w:r>
      <w:r>
        <w:t>ração de Estocolmo. Nela, já em seu preâmbulo, podem ser destacados alguns pontos relevantes, quais sejam: em primeiro lugar, o reconhecimento de que a proteção e a melhoria do meio ambiente são questões comuns aos países:</w:t>
      </w:r>
    </w:p>
    <w:p w:rsidR="00A3336F" w:rsidRDefault="004007F3">
      <w:pPr>
        <w:spacing w:before="1" w:line="242" w:lineRule="auto"/>
        <w:ind w:left="2414" w:right="138"/>
        <w:jc w:val="both"/>
        <w:rPr>
          <w:sz w:val="20"/>
        </w:rPr>
      </w:pPr>
      <w:r>
        <w:rPr>
          <w:sz w:val="20"/>
        </w:rPr>
        <w:t>A proteção e o melhoramento do me</w:t>
      </w:r>
      <w:r>
        <w:rPr>
          <w:sz w:val="20"/>
        </w:rPr>
        <w:t>io ambiente humano é uma questão fundamental que afeta o bem-estar dos povos e o desenvolvimento econômico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mundo</w:t>
      </w:r>
      <w:r>
        <w:rPr>
          <w:spacing w:val="-4"/>
          <w:sz w:val="20"/>
        </w:rPr>
        <w:t xml:space="preserve"> </w:t>
      </w:r>
      <w:r>
        <w:rPr>
          <w:sz w:val="20"/>
        </w:rPr>
        <w:t>inteiro,</w:t>
      </w:r>
      <w:r>
        <w:rPr>
          <w:spacing w:val="-4"/>
          <w:sz w:val="20"/>
        </w:rPr>
        <w:t xml:space="preserve"> </w:t>
      </w:r>
      <w:r>
        <w:rPr>
          <w:sz w:val="20"/>
        </w:rPr>
        <w:t>um desejo</w:t>
      </w:r>
      <w:r>
        <w:rPr>
          <w:spacing w:val="-3"/>
          <w:sz w:val="20"/>
        </w:rPr>
        <w:t xml:space="preserve"> </w:t>
      </w:r>
      <w:r>
        <w:rPr>
          <w:sz w:val="20"/>
        </w:rPr>
        <w:t>urgente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povos de</w:t>
      </w:r>
      <w:r>
        <w:rPr>
          <w:spacing w:val="-4"/>
          <w:sz w:val="20"/>
        </w:rPr>
        <w:t xml:space="preserve"> </w:t>
      </w:r>
      <w:r>
        <w:rPr>
          <w:sz w:val="20"/>
        </w:rPr>
        <w:t>todo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mundo e um dever de todos os governos” (Declaração de Estocolmo, 1972).</w:t>
      </w:r>
    </w:p>
    <w:p w:rsidR="00A3336F" w:rsidRDefault="004007F3">
      <w:pPr>
        <w:pStyle w:val="Corpodetexto"/>
        <w:spacing w:before="190" w:line="360" w:lineRule="auto"/>
        <w:ind w:left="145" w:right="133" w:firstLine="717"/>
        <w:jc w:val="both"/>
      </w:pPr>
      <w:r>
        <w:t>Em seguida, a percepç</w:t>
      </w:r>
      <w:r>
        <w:t>ão de que, nos países em desenvolvimento, as emergências ambientais advinham do subdesenvolvimento, deixando, para eles, a responsabilidade de desenvolver-se como meio de melhorar a proteção ambiental. Para os países do Sul Global, isso foi entendido</w:t>
      </w:r>
      <w:r>
        <w:rPr>
          <w:spacing w:val="28"/>
        </w:rPr>
        <w:t xml:space="preserve"> </w:t>
      </w:r>
      <w:r>
        <w:t xml:space="preserve">como </w:t>
      </w:r>
      <w:r>
        <w:t>uma</w:t>
      </w:r>
      <w:r>
        <w:rPr>
          <w:spacing w:val="24"/>
        </w:rPr>
        <w:t xml:space="preserve"> </w:t>
      </w:r>
      <w:r>
        <w:t>tentativa de frear o seu</w:t>
      </w:r>
    </w:p>
    <w:p w:rsidR="00A3336F" w:rsidRDefault="00A3336F">
      <w:pPr>
        <w:pStyle w:val="Corpodetexto"/>
        <w:spacing w:line="360" w:lineRule="auto"/>
        <w:jc w:val="both"/>
        <w:sectPr w:rsidR="00A3336F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Default="004007F3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567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  <w:spacing w:before="78"/>
      </w:pPr>
    </w:p>
    <w:p w:rsidR="00A3336F" w:rsidRDefault="004007F3">
      <w:pPr>
        <w:pStyle w:val="Corpodetexto"/>
        <w:spacing w:line="360" w:lineRule="auto"/>
        <w:ind w:left="207" w:right="137" w:firstLine="268"/>
        <w:jc w:val="right"/>
      </w:pPr>
      <w:r>
        <w:t>desenvolvimento.</w:t>
      </w:r>
      <w:r>
        <w:rPr>
          <w:spacing w:val="40"/>
        </w:rPr>
        <w:t xml:space="preserve"> </w:t>
      </w:r>
      <w:r>
        <w:t>Já</w:t>
      </w:r>
      <w:r>
        <w:rPr>
          <w:spacing w:val="36"/>
        </w:rPr>
        <w:t xml:space="preserve"> </w:t>
      </w:r>
      <w:r>
        <w:t>nos</w:t>
      </w:r>
      <w:r>
        <w:rPr>
          <w:spacing w:val="35"/>
        </w:rPr>
        <w:t xml:space="preserve"> </w:t>
      </w:r>
      <w:r>
        <w:t>países</w:t>
      </w:r>
      <w:r>
        <w:rPr>
          <w:spacing w:val="36"/>
        </w:rPr>
        <w:t xml:space="preserve"> </w:t>
      </w:r>
      <w:r>
        <w:t>desenvolvidos,</w:t>
      </w:r>
      <w:r>
        <w:rPr>
          <w:spacing w:val="37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problemas</w:t>
      </w:r>
      <w:r>
        <w:rPr>
          <w:spacing w:val="39"/>
        </w:rPr>
        <w:t xml:space="preserve"> </w:t>
      </w:r>
      <w:r>
        <w:t>ambientais</w:t>
      </w:r>
      <w:r>
        <w:rPr>
          <w:spacing w:val="36"/>
        </w:rPr>
        <w:t xml:space="preserve"> </w:t>
      </w:r>
      <w:r>
        <w:t>eram compreendidos</w:t>
      </w:r>
      <w:r>
        <w:rPr>
          <w:spacing w:val="-1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conexão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industrialização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rPr>
          <w:spacing w:val="-2"/>
        </w:rPr>
        <w:t>tecnológico.</w:t>
      </w:r>
    </w:p>
    <w:p w:rsidR="00A3336F" w:rsidRDefault="004007F3">
      <w:pPr>
        <w:ind w:left="2414" w:right="132"/>
        <w:jc w:val="both"/>
        <w:rPr>
          <w:sz w:val="20"/>
        </w:rPr>
      </w:pPr>
      <w:r>
        <w:rPr>
          <w:sz w:val="20"/>
        </w:rPr>
        <w:t>Nos países em desenvolvimento, a maioria dos problemas ambientais estão motivados pelo subdesenvolvimento. Milhões de pessoas seguem vivendo muito abaixo dos níveis mínimos necessários para uma existência humana digna</w:t>
      </w:r>
      <w:r>
        <w:rPr>
          <w:spacing w:val="-2"/>
          <w:sz w:val="20"/>
        </w:rPr>
        <w:t xml:space="preserve"> </w:t>
      </w:r>
      <w:r>
        <w:rPr>
          <w:sz w:val="20"/>
        </w:rPr>
        <w:t>[...] Assim, os países em desenvolvime</w:t>
      </w:r>
      <w:r>
        <w:rPr>
          <w:sz w:val="20"/>
        </w:rPr>
        <w:t>nto devem dirigir seus esforços para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desenvolvimento,</w:t>
      </w:r>
      <w:r>
        <w:rPr>
          <w:spacing w:val="-11"/>
          <w:sz w:val="20"/>
        </w:rPr>
        <w:t xml:space="preserve"> </w:t>
      </w:r>
      <w:r>
        <w:rPr>
          <w:sz w:val="20"/>
        </w:rPr>
        <w:t>tendo</w:t>
      </w:r>
      <w:r>
        <w:rPr>
          <w:spacing w:val="-10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suas</w:t>
      </w:r>
      <w:r>
        <w:rPr>
          <w:spacing w:val="-10"/>
          <w:sz w:val="20"/>
        </w:rPr>
        <w:t xml:space="preserve"> </w:t>
      </w:r>
      <w:r>
        <w:rPr>
          <w:sz w:val="20"/>
        </w:rPr>
        <w:t>prioridades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11"/>
          <w:sz w:val="20"/>
        </w:rPr>
        <w:t xml:space="preserve"> </w:t>
      </w:r>
      <w:r>
        <w:rPr>
          <w:sz w:val="20"/>
        </w:rPr>
        <w:t>de salvaguardar e melhorar o meio ambiente. [...] Nos países industrializados, os problemas ambientais estão geralmente relacionados com a industrializa</w:t>
      </w:r>
      <w:r>
        <w:rPr>
          <w:sz w:val="20"/>
        </w:rPr>
        <w:t>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3"/>
          <w:sz w:val="20"/>
        </w:rPr>
        <w:t xml:space="preserve"> </w:t>
      </w:r>
      <w:r>
        <w:rPr>
          <w:sz w:val="20"/>
        </w:rPr>
        <w:t>tecnológico</w:t>
      </w:r>
      <w:r>
        <w:rPr>
          <w:spacing w:val="-1"/>
          <w:sz w:val="20"/>
        </w:rPr>
        <w:t xml:space="preserve"> </w:t>
      </w:r>
      <w:r>
        <w:rPr>
          <w:sz w:val="20"/>
        </w:rPr>
        <w:t>(Declaração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Estocolmo, </w:t>
      </w:r>
      <w:r>
        <w:rPr>
          <w:spacing w:val="-2"/>
          <w:sz w:val="20"/>
        </w:rPr>
        <w:t>1972).</w:t>
      </w:r>
    </w:p>
    <w:p w:rsidR="00A3336F" w:rsidRDefault="004007F3">
      <w:pPr>
        <w:pStyle w:val="Corpodetexto"/>
        <w:spacing w:before="202" w:line="360" w:lineRule="auto"/>
        <w:ind w:left="145" w:right="132" w:firstLine="717"/>
        <w:jc w:val="both"/>
      </w:pPr>
      <w:r>
        <w:t>Portanto, a Declaração de Estocolmo, fruto de uma das mais significativas conferências para a construção posterior de uma governança ambiental, reflete uma preocupação - ainda que embrion</w:t>
      </w:r>
      <w:r>
        <w:t>ária - com as emergências ambientais globais. Entende-se</w:t>
      </w:r>
      <w:r>
        <w:rPr>
          <w:spacing w:val="-9"/>
        </w:rPr>
        <w:t xml:space="preserve"> </w:t>
      </w:r>
      <w:r>
        <w:t>então,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discussões</w:t>
      </w:r>
      <w:r>
        <w:rPr>
          <w:spacing w:val="-7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fórum</w:t>
      </w:r>
      <w:r>
        <w:rPr>
          <w:spacing w:val="-6"/>
        </w:rPr>
        <w:t xml:space="preserve"> </w:t>
      </w:r>
      <w:r>
        <w:t>internacional deram início a debates mais profícuos sobre os padrões de conduta adequados à conservação da natureza, do meio ambiente e, como consequência, da sociedade humana global (Passos, 2009).</w:t>
      </w:r>
    </w:p>
    <w:p w:rsidR="00A3336F" w:rsidRDefault="004007F3">
      <w:pPr>
        <w:pStyle w:val="Ttulo2"/>
        <w:numPr>
          <w:ilvl w:val="1"/>
          <w:numId w:val="2"/>
        </w:numPr>
        <w:tabs>
          <w:tab w:val="left" w:pos="862"/>
          <w:tab w:val="left" w:pos="1201"/>
          <w:tab w:val="left" w:pos="2795"/>
          <w:tab w:val="left" w:pos="3409"/>
          <w:tab w:val="left" w:pos="4468"/>
          <w:tab w:val="left" w:pos="5474"/>
          <w:tab w:val="left" w:pos="6331"/>
          <w:tab w:val="left" w:pos="6679"/>
          <w:tab w:val="left" w:pos="7435"/>
          <w:tab w:val="left" w:pos="8729"/>
          <w:tab w:val="left" w:pos="9068"/>
        </w:tabs>
        <w:spacing w:before="201" w:line="360" w:lineRule="auto"/>
        <w:ind w:left="145" w:right="143" w:firstLine="0"/>
      </w:pPr>
      <w:r>
        <w:rPr>
          <w:spacing w:val="-6"/>
        </w:rPr>
        <w:t>II</w:t>
      </w:r>
      <w:r>
        <w:tab/>
      </w:r>
      <w:r>
        <w:rPr>
          <w:spacing w:val="-2"/>
        </w:rPr>
        <w:t>Conferência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Nações</w:t>
      </w:r>
      <w:r>
        <w:tab/>
      </w:r>
      <w:r>
        <w:rPr>
          <w:spacing w:val="-2"/>
        </w:rPr>
        <w:t>Unidas</w:t>
      </w:r>
      <w:r>
        <w:tab/>
      </w:r>
      <w:r>
        <w:rPr>
          <w:spacing w:val="-2"/>
        </w:rPr>
        <w:t>sobre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Meio</w:t>
      </w:r>
      <w:r>
        <w:tab/>
      </w:r>
      <w:r>
        <w:rPr>
          <w:spacing w:val="-2"/>
        </w:rPr>
        <w:t>Ambiente</w:t>
      </w:r>
      <w:r>
        <w:tab/>
      </w:r>
      <w:r>
        <w:rPr>
          <w:spacing w:val="-10"/>
        </w:rPr>
        <w:t>e</w:t>
      </w:r>
      <w:r>
        <w:tab/>
      </w:r>
      <w:r>
        <w:rPr>
          <w:spacing w:val="-10"/>
        </w:rPr>
        <w:t xml:space="preserve">o </w:t>
      </w:r>
      <w:r>
        <w:t>Desenvolvimento (1992)</w:t>
      </w:r>
    </w:p>
    <w:p w:rsidR="00A3336F" w:rsidRDefault="004007F3">
      <w:pPr>
        <w:pStyle w:val="Corpodetexto"/>
        <w:tabs>
          <w:tab w:val="left" w:pos="1249"/>
          <w:tab w:val="left" w:pos="1590"/>
          <w:tab w:val="left" w:pos="1626"/>
          <w:tab w:val="left" w:pos="2682"/>
          <w:tab w:val="left" w:pos="3093"/>
          <w:tab w:val="left" w:pos="3376"/>
          <w:tab w:val="left" w:pos="3685"/>
          <w:tab w:val="left" w:pos="4456"/>
          <w:tab w:val="left" w:pos="4708"/>
          <w:tab w:val="left" w:pos="4883"/>
          <w:tab w:val="left" w:pos="5661"/>
          <w:tab w:val="left" w:pos="5788"/>
          <w:tab w:val="left" w:pos="6470"/>
          <w:tab w:val="left" w:pos="6811"/>
          <w:tab w:val="left" w:pos="7270"/>
          <w:tab w:val="left" w:pos="7546"/>
          <w:tab w:val="left" w:pos="8657"/>
          <w:tab w:val="left" w:pos="8765"/>
          <w:tab w:val="left" w:pos="9104"/>
        </w:tabs>
        <w:spacing w:line="360" w:lineRule="auto"/>
        <w:ind w:left="174" w:right="120" w:firstLine="705"/>
        <w:jc w:val="right"/>
      </w:pPr>
      <w:r>
        <w:rPr>
          <w:spacing w:val="-10"/>
        </w:rPr>
        <w:t>A</w:t>
      </w:r>
      <w:r>
        <w:tab/>
      </w:r>
      <w:r>
        <w:rPr>
          <w:spacing w:val="-6"/>
        </w:rPr>
        <w:t>II</w:t>
      </w:r>
      <w:r>
        <w:tab/>
      </w:r>
      <w:r>
        <w:rPr>
          <w:spacing w:val="-2"/>
        </w:rPr>
        <w:t>Conferência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Nações</w:t>
      </w:r>
      <w:r>
        <w:tab/>
      </w:r>
      <w:r>
        <w:rPr>
          <w:spacing w:val="-2"/>
        </w:rPr>
        <w:t>Unidas</w:t>
      </w:r>
      <w:r>
        <w:tab/>
      </w:r>
      <w:r>
        <w:rPr>
          <w:spacing w:val="-2"/>
        </w:rPr>
        <w:t>sobre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Meio</w:t>
      </w:r>
      <w:r>
        <w:tab/>
      </w:r>
      <w:r>
        <w:rPr>
          <w:spacing w:val="-2"/>
        </w:rPr>
        <w:t>Ambiente</w:t>
      </w:r>
      <w: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10"/>
        </w:rPr>
        <w:t xml:space="preserve">o </w:t>
      </w:r>
      <w:r>
        <w:t>Desenvolvimento, comumente conhecida como Rio 92 ou Eco 92, ocorreu no Rio de Janeiro, no Brasil, em 1992. Nessa ocasião,</w:t>
      </w:r>
      <w:r>
        <w:rPr>
          <w:spacing w:val="32"/>
        </w:rPr>
        <w:t xml:space="preserve"> </w:t>
      </w:r>
      <w:r>
        <w:t>delegações oficiais de 178 países</w:t>
      </w:r>
      <w:r>
        <w:rPr>
          <w:spacing w:val="3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reuniram n</w:t>
      </w:r>
      <w:r>
        <w:t>a Cúpula Mundial sobre o Meio Ambiente (ou Cúpula da Terra)</w:t>
      </w:r>
      <w:r>
        <w:rPr>
          <w:spacing w:val="40"/>
        </w:rPr>
        <w:t xml:space="preserve"> </w:t>
      </w:r>
      <w:r>
        <w:t>- evento principal</w:t>
      </w:r>
      <w:r>
        <w:rPr>
          <w:spacing w:val="-8"/>
        </w:rPr>
        <w:t xml:space="preserve"> </w:t>
      </w:r>
      <w:r>
        <w:t>-,</w:t>
      </w:r>
      <w:r>
        <w:rPr>
          <w:spacing w:val="-8"/>
        </w:rPr>
        <w:t xml:space="preserve"> </w:t>
      </w:r>
      <w:r>
        <w:t>enquanto</w:t>
      </w:r>
      <w:r>
        <w:rPr>
          <w:spacing w:val="-7"/>
        </w:rPr>
        <w:t xml:space="preserve"> </w:t>
      </w:r>
      <w:r>
        <w:t>organizações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governamentais</w:t>
      </w:r>
      <w:r>
        <w:rPr>
          <w:spacing w:val="-7"/>
        </w:rPr>
        <w:t xml:space="preserve"> </w:t>
      </w:r>
      <w:r>
        <w:t>(ONGs),</w:t>
      </w:r>
      <w:r>
        <w:rPr>
          <w:spacing w:val="-10"/>
        </w:rPr>
        <w:t xml:space="preserve"> </w:t>
      </w:r>
      <w:r>
        <w:t>movimentos</w:t>
      </w:r>
      <w:r>
        <w:rPr>
          <w:spacing w:val="-10"/>
        </w:rPr>
        <w:t xml:space="preserve"> </w:t>
      </w:r>
      <w:r>
        <w:t>sociais, líderes</w:t>
      </w:r>
      <w:r>
        <w:rPr>
          <w:spacing w:val="-4"/>
        </w:rPr>
        <w:t xml:space="preserve"> </w:t>
      </w:r>
      <w:r>
        <w:t>religiosos,</w:t>
      </w:r>
      <w:r>
        <w:rPr>
          <w:spacing w:val="-3"/>
        </w:rPr>
        <w:t xml:space="preserve"> </w:t>
      </w:r>
      <w:r>
        <w:t>jornalistas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intelectuais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reuniam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paralelos -</w:t>
      </w:r>
      <w:r>
        <w:rPr>
          <w:spacing w:val="-5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o Fórum</w:t>
      </w:r>
      <w:r>
        <w:rPr>
          <w:spacing w:val="-16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Organizações</w:t>
      </w:r>
      <w:r>
        <w:rPr>
          <w:spacing w:val="-17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Governamentais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Movimentos</w:t>
      </w:r>
      <w:r>
        <w:rPr>
          <w:spacing w:val="-17"/>
        </w:rPr>
        <w:t xml:space="preserve"> </w:t>
      </w:r>
      <w:r>
        <w:t>Sociais</w:t>
      </w:r>
      <w:r>
        <w:rPr>
          <w:spacing w:val="-16"/>
        </w:rPr>
        <w:t xml:space="preserve"> </w:t>
      </w:r>
      <w:r>
        <w:t>(Fórum</w:t>
      </w:r>
      <w:r>
        <w:rPr>
          <w:spacing w:val="-14"/>
        </w:rPr>
        <w:t xml:space="preserve"> </w:t>
      </w:r>
      <w:r>
        <w:t>Global). A</w:t>
      </w:r>
      <w:r>
        <w:rPr>
          <w:spacing w:val="40"/>
        </w:rPr>
        <w:t xml:space="preserve"> </w:t>
      </w:r>
      <w:r>
        <w:t>conferência</w:t>
      </w:r>
      <w:r>
        <w:rPr>
          <w:spacing w:val="40"/>
        </w:rPr>
        <w:t xml:space="preserve"> </w:t>
      </w:r>
      <w:r>
        <w:t>ocorreu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momento</w:t>
      </w:r>
      <w:r>
        <w:rPr>
          <w:spacing w:val="40"/>
        </w:rPr>
        <w:t xml:space="preserve"> </w:t>
      </w:r>
      <w:r>
        <w:t>após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lançamento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Relatório </w:t>
      </w:r>
      <w:r>
        <w:rPr>
          <w:spacing w:val="-2"/>
        </w:rPr>
        <w:t>Brundtland</w:t>
      </w:r>
      <w:r>
        <w:tab/>
      </w:r>
      <w:r>
        <w:tab/>
      </w:r>
      <w:r>
        <w:rPr>
          <w:spacing w:val="-2"/>
        </w:rPr>
        <w:t>(1987),</w:t>
      </w:r>
      <w:r>
        <w:tab/>
      </w:r>
      <w:r>
        <w:rPr>
          <w:spacing w:val="-4"/>
        </w:rPr>
        <w:t>que</w:t>
      </w:r>
      <w:r>
        <w:tab/>
      </w:r>
      <w:r>
        <w:tab/>
      </w:r>
      <w:r>
        <w:rPr>
          <w:spacing w:val="-2"/>
        </w:rPr>
        <w:t>cunhou</w:t>
      </w:r>
      <w:r>
        <w:tab/>
      </w:r>
      <w:r>
        <w:rPr>
          <w:spacing w:val="-10"/>
        </w:rPr>
        <w:t>o</w:t>
      </w:r>
      <w:r>
        <w:tab/>
      </w:r>
      <w:r>
        <w:tab/>
      </w:r>
      <w:r>
        <w:rPr>
          <w:spacing w:val="-2"/>
        </w:rPr>
        <w:t>termo</w:t>
      </w:r>
      <w:r>
        <w:tab/>
      </w:r>
      <w:r>
        <w:tab/>
      </w:r>
      <w:r>
        <w:rPr>
          <w:spacing w:val="-2"/>
        </w:rPr>
        <w:t>atualmente</w:t>
      </w:r>
      <w:r>
        <w:tab/>
      </w:r>
      <w:r>
        <w:rPr>
          <w:spacing w:val="-2"/>
        </w:rPr>
        <w:t>conhecido</w:t>
      </w:r>
      <w:r>
        <w:tab/>
      </w:r>
      <w:r>
        <w:rPr>
          <w:spacing w:val="-4"/>
        </w:rPr>
        <w:t xml:space="preserve">como </w:t>
      </w:r>
      <w:r>
        <w:t>“Desenvolvimento</w:t>
      </w:r>
      <w:r>
        <w:rPr>
          <w:spacing w:val="-1"/>
        </w:rPr>
        <w:t xml:space="preserve"> </w:t>
      </w:r>
      <w:r>
        <w:t>Sustentável”,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tentativa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</w:t>
      </w:r>
      <w:r>
        <w:t>nferir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nova</w:t>
      </w:r>
      <w:r>
        <w:rPr>
          <w:spacing w:val="-2"/>
        </w:rPr>
        <w:t xml:space="preserve"> </w:t>
      </w:r>
      <w:r>
        <w:t>perspectiva</w:t>
      </w:r>
      <w:r>
        <w:rPr>
          <w:spacing w:val="-2"/>
        </w:rPr>
        <w:t xml:space="preserve"> </w:t>
      </w:r>
      <w:r>
        <w:t>ao conceito</w:t>
      </w:r>
      <w:r>
        <w:rPr>
          <w:spacing w:val="-11"/>
        </w:rPr>
        <w:t xml:space="preserve"> </w:t>
      </w:r>
      <w:r>
        <w:t>já</w:t>
      </w:r>
      <w:r>
        <w:rPr>
          <w:spacing w:val="-12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desenvolvimento.</w:t>
      </w:r>
      <w:r>
        <w:rPr>
          <w:spacing w:val="-12"/>
        </w:rPr>
        <w:t xml:space="preserve"> </w:t>
      </w:r>
      <w:r>
        <w:t>Dessa</w:t>
      </w:r>
      <w:r>
        <w:rPr>
          <w:spacing w:val="-7"/>
        </w:rPr>
        <w:t xml:space="preserve"> </w:t>
      </w:r>
      <w:r>
        <w:t>forma,</w:t>
      </w:r>
      <w:r>
        <w:rPr>
          <w:spacing w:val="-1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circunstâncias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Rio</w:t>
      </w:r>
    </w:p>
    <w:p w:rsidR="00A3336F" w:rsidRDefault="00A3336F">
      <w:pPr>
        <w:pStyle w:val="Corpodetexto"/>
        <w:spacing w:line="360" w:lineRule="auto"/>
        <w:jc w:val="right"/>
        <w:sectPr w:rsidR="00A3336F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Default="004007F3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572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  <w:spacing w:before="78"/>
      </w:pPr>
    </w:p>
    <w:p w:rsidR="00A3336F" w:rsidRDefault="004007F3">
      <w:pPr>
        <w:pStyle w:val="Corpodetexto"/>
        <w:spacing w:line="360" w:lineRule="auto"/>
        <w:ind w:left="145" w:right="150"/>
        <w:jc w:val="both"/>
      </w:pPr>
      <w:r>
        <w:t>92, os debates ambientais propostos ganharam novos contornos, passando a ser incorporados em um debate mais amplo de crítica social (Acselrad, 2010).</w:t>
      </w:r>
    </w:p>
    <w:p w:rsidR="00A3336F" w:rsidRDefault="004007F3">
      <w:pPr>
        <w:pStyle w:val="Corpodetexto"/>
        <w:spacing w:line="360" w:lineRule="auto"/>
        <w:ind w:left="145" w:right="132" w:firstLine="717"/>
        <w:jc w:val="both"/>
      </w:pPr>
      <w:r>
        <w:t xml:space="preserve">Além disso, com uma expressiva divulgação da mídia não somente sobre a conferência, mas sobre as próprias </w:t>
      </w:r>
      <w:r>
        <w:t>questões ambientais, houve uma maior internacionalização do debate sobre a governança ambiental, inserindo-se agora em uma correlação de forças internacional expressa diplomaticamente (Andrade, 1993).</w:t>
      </w:r>
    </w:p>
    <w:p w:rsidR="00A3336F" w:rsidRDefault="004007F3">
      <w:pPr>
        <w:pStyle w:val="Corpodetexto"/>
        <w:spacing w:before="1" w:line="360" w:lineRule="auto"/>
        <w:ind w:left="145" w:right="132" w:firstLine="717"/>
        <w:jc w:val="both"/>
      </w:pPr>
      <w:r>
        <w:t>Nessa</w:t>
      </w:r>
      <w:r>
        <w:rPr>
          <w:spacing w:val="-12"/>
        </w:rPr>
        <w:t xml:space="preserve"> </w:t>
      </w:r>
      <w:r>
        <w:t>conjuntura,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Fórum</w:t>
      </w:r>
      <w:r>
        <w:rPr>
          <w:spacing w:val="-11"/>
        </w:rPr>
        <w:t xml:space="preserve"> </w:t>
      </w:r>
      <w:r>
        <w:t>Global</w:t>
      </w:r>
      <w:r>
        <w:rPr>
          <w:spacing w:val="-15"/>
        </w:rPr>
        <w:t xml:space="preserve"> </w:t>
      </w:r>
      <w:r>
        <w:t>consolidou-se,</w:t>
      </w:r>
      <w:r>
        <w:rPr>
          <w:spacing w:val="-12"/>
        </w:rPr>
        <w:t xml:space="preserve"> </w:t>
      </w:r>
      <w:r>
        <w:t>assim,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espaço</w:t>
      </w:r>
      <w:r>
        <w:rPr>
          <w:spacing w:val="-13"/>
        </w:rPr>
        <w:t xml:space="preserve"> </w:t>
      </w:r>
      <w:r>
        <w:t>que, além de debates acadêmicos, proporcionou encontros de líderes de comunidades indígenas e tradicionais. Segundo Zhouri (1993),</w:t>
      </w:r>
    </w:p>
    <w:p w:rsidR="00A3336F" w:rsidRDefault="004007F3">
      <w:pPr>
        <w:ind w:left="2414" w:right="134"/>
        <w:jc w:val="both"/>
        <w:rPr>
          <w:sz w:val="20"/>
        </w:rPr>
      </w:pPr>
      <w:r>
        <w:rPr>
          <w:sz w:val="20"/>
        </w:rPr>
        <w:t>exercitou-se no Fórum o direito de cidadania, traçada nos entremeios das fronteiras pontilhadas dos Estados-Na</w:t>
      </w:r>
      <w:r>
        <w:rPr>
          <w:sz w:val="20"/>
        </w:rPr>
        <w:t>ções: era o espaço de convívio de diferenças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opiniões,</w:t>
      </w:r>
      <w:r>
        <w:rPr>
          <w:spacing w:val="-12"/>
          <w:sz w:val="20"/>
        </w:rPr>
        <w:t xml:space="preserve"> </w:t>
      </w:r>
      <w:r>
        <w:rPr>
          <w:sz w:val="20"/>
        </w:rPr>
        <w:t>ocorrendo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encontro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ciência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senso</w:t>
      </w:r>
      <w:r>
        <w:rPr>
          <w:spacing w:val="-14"/>
          <w:sz w:val="20"/>
        </w:rPr>
        <w:t xml:space="preserve"> </w:t>
      </w:r>
      <w:r>
        <w:rPr>
          <w:sz w:val="20"/>
        </w:rPr>
        <w:t>comum, da racionalidade acadêmica com os saberes tradicionais [...] (Zhouri, 1993).</w:t>
      </w:r>
    </w:p>
    <w:p w:rsidR="00A3336F" w:rsidRDefault="004007F3">
      <w:pPr>
        <w:pStyle w:val="Corpodetexto"/>
        <w:spacing w:before="200" w:line="360" w:lineRule="auto"/>
        <w:ind w:left="145" w:right="127" w:firstLine="717"/>
        <w:jc w:val="both"/>
      </w:pPr>
      <w:r>
        <w:t>Nesse</w:t>
      </w:r>
      <w:r>
        <w:t xml:space="preserve"> sentido, o Fórum Global teve, como produto, o documento intitulado “Declaração do Povo da Terra”. Enquanto isso, a Cúpula da Terra produziu, dentre outros, os seguintes documentos oficiais: a Declaração do Rio sobre Meio Ambiente e Desenvolvimento e a Con</w:t>
      </w:r>
      <w:r>
        <w:t>venção Quadro das Nações Unidas sobre Mudanças Climáticas. Na Declaração, mencionam-se os povos tradicionais:</w:t>
      </w:r>
    </w:p>
    <w:p w:rsidR="00A3336F" w:rsidRDefault="004007F3">
      <w:pPr>
        <w:spacing w:before="200"/>
        <w:ind w:left="2414" w:right="138"/>
        <w:jc w:val="both"/>
        <w:rPr>
          <w:sz w:val="20"/>
        </w:rPr>
      </w:pPr>
      <w:r>
        <w:rPr>
          <w:sz w:val="20"/>
        </w:rPr>
        <w:t>Princípio</w:t>
      </w:r>
      <w:r>
        <w:rPr>
          <w:spacing w:val="-1"/>
          <w:sz w:val="20"/>
        </w:rPr>
        <w:t xml:space="preserve"> </w:t>
      </w:r>
      <w:r>
        <w:rPr>
          <w:sz w:val="20"/>
        </w:rPr>
        <w:t>22:</w:t>
      </w:r>
      <w:r>
        <w:rPr>
          <w:spacing w:val="-3"/>
          <w:sz w:val="20"/>
        </w:rPr>
        <w:t xml:space="preserve"> </w:t>
      </w:r>
      <w:r>
        <w:rPr>
          <w:sz w:val="20"/>
        </w:rPr>
        <w:t>Os povos indígenas e suas comunidades locais desempenham um</w:t>
      </w:r>
      <w:r>
        <w:rPr>
          <w:spacing w:val="-12"/>
          <w:sz w:val="20"/>
        </w:rPr>
        <w:t xml:space="preserve"> </w:t>
      </w:r>
      <w:r>
        <w:rPr>
          <w:sz w:val="20"/>
        </w:rPr>
        <w:t>papel</w:t>
      </w:r>
      <w:r>
        <w:rPr>
          <w:spacing w:val="-14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ordenação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meio</w:t>
      </w:r>
      <w:r>
        <w:rPr>
          <w:spacing w:val="-14"/>
          <w:sz w:val="20"/>
        </w:rPr>
        <w:t xml:space="preserve"> </w:t>
      </w:r>
      <w:r>
        <w:rPr>
          <w:sz w:val="20"/>
        </w:rPr>
        <w:t>ambiente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desenvolvimento dev</w:t>
      </w:r>
      <w:r>
        <w:rPr>
          <w:sz w:val="20"/>
        </w:rPr>
        <w:t>ido a seus conhecimentos e práticas tradicionais. Os Estados deveriam reconhecer e prestar o apoio devido a sua identidade, cultura e interesses e velar pelos que participarão efetivamente na obtenção do desenvolvimento sustentável (Declaração do Rio sobre</w:t>
      </w:r>
      <w:r>
        <w:rPr>
          <w:sz w:val="20"/>
        </w:rPr>
        <w:t xml:space="preserve"> Meio Ambiente e Desenvolvimento, </w:t>
      </w:r>
      <w:r>
        <w:rPr>
          <w:spacing w:val="-2"/>
          <w:sz w:val="20"/>
        </w:rPr>
        <w:t>1992)</w:t>
      </w:r>
    </w:p>
    <w:p w:rsidR="00A3336F" w:rsidRDefault="004007F3">
      <w:pPr>
        <w:pStyle w:val="Corpodetexto"/>
        <w:spacing w:before="204" w:line="360" w:lineRule="auto"/>
        <w:ind w:left="145" w:right="124" w:firstLine="717"/>
        <w:jc w:val="both"/>
      </w:pPr>
      <w:r>
        <w:t>Na</w:t>
      </w:r>
      <w:r>
        <w:rPr>
          <w:spacing w:val="-4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92,</w:t>
      </w:r>
      <w:r>
        <w:rPr>
          <w:spacing w:val="-9"/>
        </w:rPr>
        <w:t xml:space="preserve"> </w:t>
      </w:r>
      <w:r>
        <w:t>percebe-se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houve</w:t>
      </w:r>
      <w:r>
        <w:rPr>
          <w:spacing w:val="-4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maior</w:t>
      </w:r>
      <w:r>
        <w:rPr>
          <w:spacing w:val="-8"/>
        </w:rPr>
        <w:t xml:space="preserve"> </w:t>
      </w:r>
      <w:r>
        <w:t>oportunidade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das comunidades</w:t>
      </w:r>
      <w:r>
        <w:rPr>
          <w:spacing w:val="-2"/>
        </w:rPr>
        <w:t xml:space="preserve"> </w:t>
      </w:r>
      <w:r>
        <w:t>tradicionais, assim como</w:t>
      </w:r>
      <w:r>
        <w:rPr>
          <w:spacing w:val="-1"/>
        </w:rPr>
        <w:t xml:space="preserve"> </w:t>
      </w:r>
      <w:r>
        <w:t>de demais</w:t>
      </w:r>
      <w:r>
        <w:rPr>
          <w:spacing w:val="-1"/>
        </w:rPr>
        <w:t xml:space="preserve"> </w:t>
      </w:r>
      <w:r>
        <w:t>setores</w:t>
      </w:r>
      <w:r>
        <w:rPr>
          <w:spacing w:val="-2"/>
        </w:rPr>
        <w:t xml:space="preserve"> </w:t>
      </w:r>
      <w:r>
        <w:t>da sociedade civil, embora eles tenham participado, sobretudo, do evento à parte do ev</w:t>
      </w:r>
      <w:r>
        <w:t>ento principal - a Cúpula Mundial sobre o Meio Ambiente. Contudo, apesar de não terem participado das reuniões</w:t>
      </w:r>
      <w:r>
        <w:rPr>
          <w:spacing w:val="-13"/>
        </w:rPr>
        <w:t xml:space="preserve"> </w:t>
      </w:r>
      <w:r>
        <w:t>oficiais,</w:t>
      </w:r>
      <w:r>
        <w:rPr>
          <w:spacing w:val="-13"/>
        </w:rPr>
        <w:t xml:space="preserve"> </w:t>
      </w:r>
      <w:r>
        <w:t>houve,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certo</w:t>
      </w:r>
      <w:r>
        <w:rPr>
          <w:spacing w:val="-13"/>
        </w:rPr>
        <w:t xml:space="preserve"> </w:t>
      </w:r>
      <w:r>
        <w:t>modo,</w:t>
      </w:r>
      <w:r>
        <w:rPr>
          <w:spacing w:val="-12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avanço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presença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povos</w:t>
      </w:r>
      <w:r>
        <w:rPr>
          <w:spacing w:val="-11"/>
        </w:rPr>
        <w:t xml:space="preserve"> </w:t>
      </w:r>
      <w:r>
        <w:t>tradicionais da Conferência de Estocolmo, em 1972, até a Rio 92, em 1992.</w:t>
      </w:r>
    </w:p>
    <w:p w:rsidR="00A3336F" w:rsidRDefault="00A3336F">
      <w:pPr>
        <w:pStyle w:val="Corpodetexto"/>
        <w:spacing w:line="360" w:lineRule="auto"/>
        <w:jc w:val="both"/>
        <w:sectPr w:rsidR="00A3336F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Default="004007F3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  <w:spacing w:before="78"/>
      </w:pPr>
    </w:p>
    <w:p w:rsidR="00A3336F" w:rsidRDefault="004007F3">
      <w:pPr>
        <w:pStyle w:val="Ttulo2"/>
        <w:numPr>
          <w:ilvl w:val="1"/>
          <w:numId w:val="2"/>
        </w:numPr>
        <w:tabs>
          <w:tab w:val="left" w:pos="862"/>
        </w:tabs>
        <w:spacing w:line="360" w:lineRule="auto"/>
        <w:ind w:left="145" w:right="222" w:firstLine="0"/>
      </w:pPr>
      <w:r>
        <w:t>Convenção</w:t>
      </w:r>
      <w:r>
        <w:rPr>
          <w:spacing w:val="40"/>
        </w:rPr>
        <w:t xml:space="preserve"> </w:t>
      </w:r>
      <w:r>
        <w:t>Quadro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Nações</w:t>
      </w:r>
      <w:r>
        <w:rPr>
          <w:spacing w:val="40"/>
        </w:rPr>
        <w:t xml:space="preserve"> </w:t>
      </w:r>
      <w:r>
        <w:t>Unidas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Mudanças</w:t>
      </w:r>
      <w:r>
        <w:rPr>
          <w:spacing w:val="40"/>
        </w:rPr>
        <w:t xml:space="preserve"> </w:t>
      </w:r>
      <w:r>
        <w:t>Climáticas</w:t>
      </w:r>
      <w:r>
        <w:rPr>
          <w:spacing w:val="80"/>
        </w:rPr>
        <w:t xml:space="preserve"> </w:t>
      </w:r>
      <w:r>
        <w:rPr>
          <w:spacing w:val="-2"/>
        </w:rPr>
        <w:t>(UNFCCC)</w:t>
      </w:r>
    </w:p>
    <w:p w:rsidR="00A3336F" w:rsidRDefault="004007F3">
      <w:pPr>
        <w:pStyle w:val="Corpodetexto"/>
        <w:spacing w:line="360" w:lineRule="auto"/>
        <w:ind w:left="145" w:right="131" w:firstLine="717"/>
        <w:jc w:val="both"/>
      </w:pPr>
      <w:r>
        <w:t>A Convenção Quadro das Nações Unidas sobre Mudanças Climáticas (UNFCCC)</w:t>
      </w:r>
      <w:r>
        <w:rPr>
          <w:position w:val="8"/>
          <w:sz w:val="16"/>
        </w:rPr>
        <w:t>3</w:t>
      </w:r>
      <w:r>
        <w:t>, produto da Rio 92, entrou em vigor em 1994 e, atualmente, tem adesão internacional, contando com 198 países que ratificaram a Convenção - e que são, portanto, chamados de Partes da Convenção.</w:t>
      </w:r>
    </w:p>
    <w:p w:rsidR="00A3336F" w:rsidRDefault="004007F3">
      <w:pPr>
        <w:pStyle w:val="Corpodetexto"/>
        <w:spacing w:before="1" w:line="360" w:lineRule="auto"/>
        <w:ind w:left="145" w:right="130" w:firstLine="717"/>
        <w:jc w:val="both"/>
      </w:pPr>
      <w:r>
        <w:t xml:space="preserve">Nesse contexto, são definidos, para os países, compromissos e </w:t>
      </w:r>
      <w:r>
        <w:t>obrigações, levando em consideração o princípio das responsabilidades comuns, porém diferenciadas, isto é, as Partes devem proteger o sistema climático com base na equidade e conforme as suas respectivas capacidades (Brasil, 2025) e especificidades, especi</w:t>
      </w:r>
      <w:r>
        <w:t>almente no que diz respeito aos países do Sul Global.</w:t>
      </w:r>
    </w:p>
    <w:p w:rsidR="00A3336F" w:rsidRDefault="004007F3">
      <w:pPr>
        <w:pStyle w:val="Corpodetexto"/>
        <w:spacing w:line="360" w:lineRule="auto"/>
        <w:ind w:left="145" w:right="130" w:firstLine="717"/>
        <w:jc w:val="both"/>
      </w:pPr>
      <w:r>
        <w:t>A UNFCCC foi criada com o objetivo principal de estabilizar as concentrações de gases de efeito estufa na atmosfera em um nível que impeça uma interferência humana perigosa no sistema climático (Brasil,</w:t>
      </w:r>
      <w:r>
        <w:t xml:space="preserve"> 2025). No âmbito da Convenção, existem</w:t>
      </w:r>
      <w:r>
        <w:rPr>
          <w:spacing w:val="-8"/>
        </w:rPr>
        <w:t xml:space="preserve"> </w:t>
      </w:r>
      <w:r>
        <w:t>dois</w:t>
      </w:r>
      <w:r>
        <w:rPr>
          <w:spacing w:val="-13"/>
        </w:rPr>
        <w:t xml:space="preserve"> </w:t>
      </w:r>
      <w:r>
        <w:t>órgãos: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Painel</w:t>
      </w:r>
      <w:r>
        <w:rPr>
          <w:spacing w:val="-12"/>
        </w:rPr>
        <w:t xml:space="preserve"> </w:t>
      </w:r>
      <w:r>
        <w:t>Intergovernamental</w:t>
      </w:r>
      <w:r>
        <w:rPr>
          <w:spacing w:val="-8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Mudanças</w:t>
      </w:r>
      <w:r>
        <w:rPr>
          <w:spacing w:val="-11"/>
        </w:rPr>
        <w:t xml:space="preserve"> </w:t>
      </w:r>
      <w:r>
        <w:t>Climáticas</w:t>
      </w:r>
      <w:r>
        <w:rPr>
          <w:spacing w:val="-12"/>
        </w:rPr>
        <w:t xml:space="preserve"> </w:t>
      </w:r>
      <w:r>
        <w:t>(IPCC), que é responsável pela avaliação científica relacionada às mudanças climáticas; e a Conferência das Partes (COP), que reúne anualmente os paí</w:t>
      </w:r>
      <w:r>
        <w:t xml:space="preserve">ses Parte em conferências mundiais, com o objetivo de manter regularmente sob exame e tomar decisões necessárias para promover a efetiva implementação da Convenção e de quaisquer instrumentos jurídicos possíveis de serem adotados pela COP (Brasil, </w:t>
      </w:r>
      <w:r>
        <w:rPr>
          <w:spacing w:val="-2"/>
        </w:rPr>
        <w:t>2025).</w:t>
      </w:r>
    </w:p>
    <w:p w:rsidR="00A3336F" w:rsidRDefault="004007F3">
      <w:pPr>
        <w:pStyle w:val="Corpodetexto"/>
        <w:spacing w:line="360" w:lineRule="auto"/>
        <w:ind w:left="145" w:right="127" w:firstLine="717"/>
        <w:jc w:val="both"/>
      </w:pPr>
      <w:r>
        <w:t>N</w:t>
      </w:r>
      <w:r>
        <w:t>a</w:t>
      </w:r>
      <w:r>
        <w:rPr>
          <w:spacing w:val="-6"/>
        </w:rPr>
        <w:t xml:space="preserve"> </w:t>
      </w:r>
      <w:r>
        <w:t>ocasião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COP</w:t>
      </w:r>
      <w:r>
        <w:rPr>
          <w:spacing w:val="-6"/>
        </w:rPr>
        <w:t xml:space="preserve"> </w:t>
      </w:r>
      <w:r>
        <w:t>30,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novembro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2025,</w:t>
      </w:r>
      <w:r>
        <w:rPr>
          <w:spacing w:val="-8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instaurada</w:t>
      </w:r>
      <w:r>
        <w:rPr>
          <w:spacing w:val="-5"/>
        </w:rPr>
        <w:t xml:space="preserve"> </w:t>
      </w:r>
      <w:r>
        <w:t>a Comissão Internacional de Comunidades Tradicionais, Afrodescendentes e Agricultores Familiares como parte integrante do Círculo dos Povos, que foi criado pela presidência da Conferência para garantir a representatividade dessas populações nos debates sob</w:t>
      </w:r>
      <w:r>
        <w:t>re mudança do clima.</w:t>
      </w:r>
    </w:p>
    <w:p w:rsidR="00A3336F" w:rsidRDefault="00A3336F">
      <w:pPr>
        <w:pStyle w:val="Corpodetexto"/>
        <w:rPr>
          <w:sz w:val="20"/>
        </w:rPr>
      </w:pPr>
    </w:p>
    <w:p w:rsidR="00A3336F" w:rsidRDefault="00A3336F">
      <w:pPr>
        <w:pStyle w:val="Corpodetexto"/>
        <w:rPr>
          <w:sz w:val="20"/>
        </w:rPr>
      </w:pPr>
    </w:p>
    <w:p w:rsidR="00A3336F" w:rsidRDefault="004007F3">
      <w:pPr>
        <w:pStyle w:val="Corpodetexto"/>
        <w:spacing w:before="17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269960</wp:posOffset>
                </wp:positionV>
                <wp:extent cx="183007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7620">
                              <a:moveTo>
                                <a:pt x="1829943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9943" y="7618"/>
                              </a:lnTo>
                              <a:lnTo>
                                <a:pt x="1829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A9BBF" id="Graphic 10" o:spid="_x0000_s1026" style="position:absolute;margin-left:85.1pt;margin-top:21.25pt;width:144.1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" path="m1829943,l,,,7618r1829943,l18299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336F" w:rsidRPr="004007F3" w:rsidRDefault="004007F3">
      <w:pPr>
        <w:spacing w:before="110"/>
        <w:ind w:left="145"/>
        <w:rPr>
          <w:sz w:val="20"/>
          <w:lang w:val="en-US"/>
        </w:rPr>
      </w:pPr>
      <w:r w:rsidRPr="004007F3">
        <w:rPr>
          <w:position w:val="6"/>
          <w:sz w:val="13"/>
          <w:lang w:val="en-US"/>
        </w:rPr>
        <w:t>3</w:t>
      </w:r>
      <w:r w:rsidRPr="004007F3">
        <w:rPr>
          <w:spacing w:val="3"/>
          <w:position w:val="6"/>
          <w:sz w:val="13"/>
          <w:lang w:val="en-US"/>
        </w:rPr>
        <w:t xml:space="preserve"> </w:t>
      </w:r>
      <w:r w:rsidRPr="004007F3">
        <w:rPr>
          <w:sz w:val="20"/>
          <w:lang w:val="en-US"/>
        </w:rPr>
        <w:t>Ou,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no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original,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em</w:t>
      </w:r>
      <w:r w:rsidRPr="004007F3">
        <w:rPr>
          <w:spacing w:val="-8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inglês:</w:t>
      </w:r>
      <w:r w:rsidRPr="004007F3">
        <w:rPr>
          <w:spacing w:val="-11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United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Nations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Framework</w:t>
      </w:r>
      <w:r w:rsidRPr="004007F3">
        <w:rPr>
          <w:spacing w:val="-10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Convention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on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Climate</w:t>
      </w:r>
      <w:r w:rsidRPr="004007F3">
        <w:rPr>
          <w:spacing w:val="-13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Change</w:t>
      </w:r>
      <w:r w:rsidRPr="004007F3">
        <w:rPr>
          <w:spacing w:val="-10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-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pacing w:val="-2"/>
          <w:sz w:val="20"/>
          <w:lang w:val="en-US"/>
        </w:rPr>
        <w:t>UNFCCC.</w:t>
      </w:r>
    </w:p>
    <w:p w:rsidR="00A3336F" w:rsidRPr="004007F3" w:rsidRDefault="00A3336F">
      <w:pPr>
        <w:rPr>
          <w:sz w:val="20"/>
          <w:lang w:val="en-US"/>
        </w:rPr>
        <w:sectPr w:rsidR="00A3336F" w:rsidRPr="004007F3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Pr="004007F3" w:rsidRDefault="004007F3">
      <w:pPr>
        <w:pStyle w:val="Corpodetexto"/>
        <w:rPr>
          <w:lang w:val="en-US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rPr>
          <w:lang w:val="en-US"/>
        </w:rPr>
      </w:pPr>
    </w:p>
    <w:p w:rsidR="00A3336F" w:rsidRPr="004007F3" w:rsidRDefault="00A3336F">
      <w:pPr>
        <w:pStyle w:val="Corpodetexto"/>
        <w:spacing w:before="78"/>
        <w:rPr>
          <w:lang w:val="en-US"/>
        </w:rPr>
      </w:pPr>
    </w:p>
    <w:p w:rsidR="00A3336F" w:rsidRDefault="004007F3">
      <w:pPr>
        <w:pStyle w:val="Ttulo1"/>
        <w:numPr>
          <w:ilvl w:val="0"/>
          <w:numId w:val="2"/>
        </w:numPr>
        <w:tabs>
          <w:tab w:val="left" w:pos="862"/>
          <w:tab w:val="left" w:pos="1359"/>
          <w:tab w:val="left" w:pos="3383"/>
          <w:tab w:val="left" w:pos="4055"/>
          <w:tab w:val="left" w:pos="6554"/>
          <w:tab w:val="left" w:pos="8866"/>
        </w:tabs>
        <w:spacing w:before="0" w:line="360" w:lineRule="auto"/>
        <w:ind w:left="145" w:right="147" w:firstLine="0"/>
      </w:pPr>
      <w:r>
        <w:rPr>
          <w:spacing w:val="-10"/>
        </w:rPr>
        <w:t>A</w:t>
      </w:r>
      <w:r>
        <w:tab/>
      </w:r>
      <w:r>
        <w:rPr>
          <w:spacing w:val="-2"/>
        </w:rPr>
        <w:t>IMPORTÂNCIA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REPRESENTAÇÃO</w:t>
      </w:r>
      <w:r>
        <w:tab/>
      </w:r>
      <w:r>
        <w:rPr>
          <w:spacing w:val="-2"/>
        </w:rPr>
        <w:t>INTERNACIONAL</w:t>
      </w:r>
      <w:r>
        <w:tab/>
      </w:r>
      <w:r>
        <w:rPr>
          <w:spacing w:val="-6"/>
        </w:rPr>
        <w:t xml:space="preserve">NA </w:t>
      </w:r>
      <w:r>
        <w:t>GOVERNANÇA AMBIENTAL</w:t>
      </w:r>
    </w:p>
    <w:p w:rsidR="00A3336F" w:rsidRDefault="004007F3">
      <w:pPr>
        <w:pStyle w:val="Corpodetexto"/>
        <w:spacing w:line="360" w:lineRule="auto"/>
        <w:ind w:left="145" w:right="127" w:firstLine="717"/>
        <w:jc w:val="both"/>
      </w:pPr>
      <w:r>
        <w:t>A representação internacional de povos tradicionais nos fóruns internacionais de formulação de políticas públicas faz parte da necessidade de maior inclusão nos processos de debate sobre a mudança climática, como os citados anteriormente. As comunidades</w:t>
      </w:r>
      <w:r>
        <w:rPr>
          <w:spacing w:val="-17"/>
        </w:rPr>
        <w:t xml:space="preserve"> </w:t>
      </w:r>
      <w:r>
        <w:t>tr</w:t>
      </w:r>
      <w:r>
        <w:t>adicionais,</w:t>
      </w:r>
      <w:r>
        <w:rPr>
          <w:spacing w:val="-17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meio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modos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vida</w:t>
      </w:r>
      <w:r>
        <w:rPr>
          <w:spacing w:val="-15"/>
        </w:rPr>
        <w:t xml:space="preserve"> </w:t>
      </w:r>
      <w:r>
        <w:t>típicos,</w:t>
      </w:r>
      <w:r>
        <w:rPr>
          <w:spacing w:val="-17"/>
        </w:rPr>
        <w:t xml:space="preserve"> </w:t>
      </w:r>
      <w:r>
        <w:t>podem</w:t>
      </w:r>
      <w:r>
        <w:rPr>
          <w:spacing w:val="-14"/>
        </w:rPr>
        <w:t xml:space="preserve"> </w:t>
      </w:r>
      <w:r>
        <w:t xml:space="preserve">representar benefício ecológicos de relevância global para as discussões propostas nessas </w:t>
      </w:r>
      <w:r>
        <w:rPr>
          <w:spacing w:val="-2"/>
        </w:rPr>
        <w:t>circunstâncias.</w:t>
      </w:r>
    </w:p>
    <w:p w:rsidR="00A3336F" w:rsidRDefault="004007F3">
      <w:pPr>
        <w:pStyle w:val="Corpodetexto"/>
        <w:spacing w:before="1" w:line="360" w:lineRule="auto"/>
        <w:ind w:left="145" w:right="127" w:firstLine="717"/>
        <w:jc w:val="both"/>
      </w:pPr>
      <w:r>
        <w:t>Além</w:t>
      </w:r>
      <w:r>
        <w:rPr>
          <w:spacing w:val="-10"/>
        </w:rPr>
        <w:t xml:space="preserve"> </w:t>
      </w:r>
      <w:r>
        <w:t>disso,</w:t>
      </w:r>
      <w:r>
        <w:rPr>
          <w:spacing w:val="-10"/>
        </w:rPr>
        <w:t xml:space="preserve"> </w:t>
      </w:r>
      <w:r>
        <w:t>essas</w:t>
      </w:r>
      <w:r>
        <w:rPr>
          <w:spacing w:val="-11"/>
        </w:rPr>
        <w:t xml:space="preserve"> </w:t>
      </w:r>
      <w:r>
        <w:t>populações</w:t>
      </w:r>
      <w:r>
        <w:rPr>
          <w:spacing w:val="-10"/>
        </w:rPr>
        <w:t xml:space="preserve"> </w:t>
      </w:r>
      <w:r>
        <w:t>sofrem,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crescente,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aumento</w:t>
      </w:r>
      <w:r>
        <w:rPr>
          <w:spacing w:val="-11"/>
        </w:rPr>
        <w:t xml:space="preserve"> </w:t>
      </w:r>
      <w:r>
        <w:t>das emergências</w:t>
      </w:r>
      <w:r>
        <w:rPr>
          <w:spacing w:val="-11"/>
        </w:rPr>
        <w:t xml:space="preserve"> </w:t>
      </w:r>
      <w:r>
        <w:t>climá</w:t>
      </w:r>
      <w:r>
        <w:t>ticas.</w:t>
      </w:r>
      <w:r>
        <w:rPr>
          <w:spacing w:val="-9"/>
        </w:rPr>
        <w:t xml:space="preserve"> </w:t>
      </w:r>
      <w:r>
        <w:t>Devido</w:t>
      </w:r>
      <w:r>
        <w:rPr>
          <w:spacing w:val="-9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fato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dependerem,</w:t>
      </w:r>
      <w:r>
        <w:rPr>
          <w:spacing w:val="-11"/>
        </w:rPr>
        <w:t xml:space="preserve"> </w:t>
      </w:r>
      <w:r>
        <w:t>sobretudo,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meio</w:t>
      </w:r>
      <w:r>
        <w:rPr>
          <w:spacing w:val="-11"/>
        </w:rPr>
        <w:t xml:space="preserve"> </w:t>
      </w:r>
      <w:r>
        <w:t>ambiente para a continuidade de suas tradições culturais, suas economias e seus modos de vida, os impactos ambientais nesses contextos são aprofundados. Assim, é importante que as comunidades tradicio</w:t>
      </w:r>
      <w:r>
        <w:t>nais tenham a oportunidade de serem representadas em fóruns de visibilidade mundial, como meio de fazer com que a governança ambiental internacional seja construída de modo a ser capaz de responder às demandas de todas as populações.</w:t>
      </w:r>
    </w:p>
    <w:p w:rsidR="00A3336F" w:rsidRDefault="004007F3">
      <w:pPr>
        <w:pStyle w:val="Ttulo1"/>
        <w:numPr>
          <w:ilvl w:val="0"/>
          <w:numId w:val="2"/>
        </w:numPr>
        <w:tabs>
          <w:tab w:val="left" w:pos="862"/>
          <w:tab w:val="left" w:pos="3102"/>
          <w:tab w:val="left" w:pos="3853"/>
          <w:tab w:val="left" w:pos="5121"/>
          <w:tab w:val="left" w:pos="7267"/>
          <w:tab w:val="left" w:pos="8203"/>
        </w:tabs>
        <w:spacing w:before="241" w:line="360" w:lineRule="auto"/>
        <w:ind w:left="145" w:right="154" w:firstLine="0"/>
      </w:pPr>
      <w:r>
        <w:rPr>
          <w:spacing w:val="-2"/>
        </w:rPr>
        <w:t>PARTICIPAÇÃO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POVOS</w:t>
      </w:r>
      <w:r>
        <w:tab/>
      </w:r>
      <w:r>
        <w:rPr>
          <w:spacing w:val="-2"/>
        </w:rPr>
        <w:t>TRADICIONAIS</w:t>
      </w:r>
      <w:r>
        <w:tab/>
      </w:r>
      <w:r>
        <w:rPr>
          <w:spacing w:val="-4"/>
        </w:rPr>
        <w:t>NOS</w:t>
      </w:r>
      <w:r>
        <w:tab/>
      </w:r>
      <w:r>
        <w:rPr>
          <w:spacing w:val="-2"/>
        </w:rPr>
        <w:t>FÓRUNS INTERNACIONAIS</w:t>
      </w:r>
    </w:p>
    <w:p w:rsidR="00A3336F" w:rsidRDefault="004007F3">
      <w:pPr>
        <w:pStyle w:val="Ttulo2"/>
        <w:numPr>
          <w:ilvl w:val="1"/>
          <w:numId w:val="2"/>
        </w:numPr>
        <w:tabs>
          <w:tab w:val="left" w:pos="862"/>
        </w:tabs>
        <w:spacing w:line="274" w:lineRule="exact"/>
        <w:ind w:left="862" w:hanging="717"/>
      </w:pPr>
      <w:r>
        <w:t>Mecanismo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Peritos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Povos</w:t>
      </w:r>
      <w:r>
        <w:rPr>
          <w:spacing w:val="-3"/>
        </w:rPr>
        <w:t xml:space="preserve"> </w:t>
      </w:r>
      <w:r>
        <w:t xml:space="preserve">Indígenas </w:t>
      </w:r>
      <w:r>
        <w:rPr>
          <w:spacing w:val="-2"/>
        </w:rPr>
        <w:t>(EMRIP)</w:t>
      </w:r>
    </w:p>
    <w:p w:rsidR="00A3336F" w:rsidRDefault="004007F3">
      <w:pPr>
        <w:pStyle w:val="Corpodetexto"/>
        <w:spacing w:before="137" w:line="360" w:lineRule="auto"/>
        <w:ind w:left="145" w:right="125" w:firstLine="717"/>
        <w:jc w:val="both"/>
      </w:pPr>
      <w:r>
        <w:t>O Mecanismo de Peritos sobre os Direitos dos Povos Indígenas (EMRIP)</w:t>
      </w:r>
      <w:r>
        <w:rPr>
          <w:position w:val="8"/>
          <w:sz w:val="16"/>
        </w:rPr>
        <w:t xml:space="preserve">4 </w:t>
      </w:r>
      <w:r>
        <w:t>foi estabelecido</w:t>
      </w:r>
      <w:r>
        <w:rPr>
          <w:spacing w:val="-12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Conselho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Humanos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Organização</w:t>
      </w:r>
      <w:r>
        <w:rPr>
          <w:spacing w:val="-10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Nações</w:t>
      </w:r>
      <w:r>
        <w:rPr>
          <w:spacing w:val="-11"/>
        </w:rPr>
        <w:t xml:space="preserve"> </w:t>
      </w:r>
      <w:r>
        <w:t>Unidas (ONU)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-,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Resolução</w:t>
      </w:r>
      <w:r>
        <w:rPr>
          <w:spacing w:val="-4"/>
        </w:rPr>
        <w:t xml:space="preserve"> </w:t>
      </w:r>
      <w:r>
        <w:t>6/36. O Mecanismo é um órgão subsidiário do Conselho:</w:t>
      </w:r>
    </w:p>
    <w:p w:rsidR="00A3336F" w:rsidRDefault="004007F3">
      <w:pPr>
        <w:ind w:left="2414" w:right="143"/>
        <w:jc w:val="both"/>
        <w:rPr>
          <w:sz w:val="20"/>
        </w:rPr>
      </w:pPr>
      <w:r>
        <w:rPr>
          <w:sz w:val="20"/>
        </w:rPr>
        <w:t>Recordando que o Conselho de Direitos Humanos deve estar ciente do trabalho que está sendo realizado sobre questões i</w:t>
      </w:r>
      <w:r>
        <w:rPr>
          <w:sz w:val="20"/>
        </w:rPr>
        <w:t>ndígenas por outros órgãos do sistema das Nações Unidas,</w:t>
      </w:r>
    </w:p>
    <w:p w:rsidR="00A3336F" w:rsidRDefault="004007F3">
      <w:pPr>
        <w:pStyle w:val="PargrafodaLista"/>
        <w:numPr>
          <w:ilvl w:val="0"/>
          <w:numId w:val="1"/>
        </w:numPr>
        <w:tabs>
          <w:tab w:val="left" w:pos="2739"/>
        </w:tabs>
        <w:ind w:right="143" w:firstLine="0"/>
        <w:jc w:val="both"/>
        <w:rPr>
          <w:sz w:val="20"/>
        </w:rPr>
      </w:pPr>
      <w:r>
        <w:rPr>
          <w:sz w:val="20"/>
        </w:rPr>
        <w:t>Decide, a fim de auxiliar o Conselho de Direitos Humanos na implementação de seu mandato, estabelecer um mecanismo subsidiário de especialistas para fornecer ao Conselho conhecimentos temáticos sobre</w:t>
      </w:r>
      <w:r>
        <w:rPr>
          <w:sz w:val="20"/>
        </w:rPr>
        <w:t xml:space="preserve"> os</w:t>
      </w:r>
    </w:p>
    <w:p w:rsidR="00A3336F" w:rsidRDefault="00A3336F">
      <w:pPr>
        <w:pStyle w:val="Corpodetexto"/>
        <w:rPr>
          <w:sz w:val="20"/>
        </w:rPr>
      </w:pPr>
    </w:p>
    <w:p w:rsidR="00A3336F" w:rsidRDefault="004007F3">
      <w:pPr>
        <w:pStyle w:val="Corpodetexto"/>
        <w:spacing w:before="2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177447</wp:posOffset>
                </wp:positionV>
                <wp:extent cx="183007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7620">
                              <a:moveTo>
                                <a:pt x="1829943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9943" y="7618"/>
                              </a:lnTo>
                              <a:lnTo>
                                <a:pt x="1829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66B9B" id="Graphic 12" o:spid="_x0000_s1026" style="position:absolute;margin-left:85.1pt;margin-top:13.95pt;width:144.1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" path="m1829943,l,,,7618r1829943,l182994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336F" w:rsidRPr="004007F3" w:rsidRDefault="004007F3">
      <w:pPr>
        <w:spacing w:before="110"/>
        <w:ind w:left="145"/>
        <w:rPr>
          <w:sz w:val="20"/>
          <w:lang w:val="en-US"/>
        </w:rPr>
      </w:pPr>
      <w:r w:rsidRPr="004007F3">
        <w:rPr>
          <w:position w:val="6"/>
          <w:sz w:val="13"/>
          <w:lang w:val="en-US"/>
        </w:rPr>
        <w:t>4</w:t>
      </w:r>
      <w:r w:rsidRPr="004007F3">
        <w:rPr>
          <w:spacing w:val="5"/>
          <w:position w:val="6"/>
          <w:sz w:val="13"/>
          <w:lang w:val="en-US"/>
        </w:rPr>
        <w:t xml:space="preserve"> </w:t>
      </w:r>
      <w:r w:rsidRPr="004007F3">
        <w:rPr>
          <w:sz w:val="20"/>
          <w:lang w:val="en-US"/>
        </w:rPr>
        <w:t>Ou,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no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original,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em</w:t>
      </w:r>
      <w:r w:rsidRPr="004007F3">
        <w:rPr>
          <w:spacing w:val="-5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inglês:</w:t>
      </w:r>
      <w:r w:rsidRPr="004007F3">
        <w:rPr>
          <w:spacing w:val="-12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Expert</w:t>
      </w:r>
      <w:r w:rsidRPr="004007F3">
        <w:rPr>
          <w:spacing w:val="-11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Mechanism</w:t>
      </w:r>
      <w:r w:rsidRPr="004007F3">
        <w:rPr>
          <w:spacing w:val="-5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on</w:t>
      </w:r>
      <w:r w:rsidRPr="004007F3">
        <w:rPr>
          <w:spacing w:val="-1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the</w:t>
      </w:r>
      <w:r w:rsidRPr="004007F3">
        <w:rPr>
          <w:spacing w:val="-10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Rights</w:t>
      </w:r>
      <w:r w:rsidRPr="004007F3">
        <w:rPr>
          <w:spacing w:val="-13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of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Indigenous</w:t>
      </w:r>
      <w:r w:rsidRPr="004007F3">
        <w:rPr>
          <w:spacing w:val="-9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Peoples</w:t>
      </w:r>
      <w:r w:rsidRPr="004007F3">
        <w:rPr>
          <w:spacing w:val="-4"/>
          <w:sz w:val="20"/>
          <w:lang w:val="en-US"/>
        </w:rPr>
        <w:t xml:space="preserve"> </w:t>
      </w:r>
      <w:r w:rsidRPr="004007F3">
        <w:rPr>
          <w:sz w:val="20"/>
          <w:lang w:val="en-US"/>
        </w:rPr>
        <w:t>-</w:t>
      </w:r>
      <w:r w:rsidRPr="004007F3">
        <w:rPr>
          <w:spacing w:val="-13"/>
          <w:sz w:val="20"/>
          <w:lang w:val="en-US"/>
        </w:rPr>
        <w:t xml:space="preserve"> </w:t>
      </w:r>
      <w:r w:rsidRPr="004007F3">
        <w:rPr>
          <w:spacing w:val="-2"/>
          <w:sz w:val="20"/>
          <w:lang w:val="en-US"/>
        </w:rPr>
        <w:t>EMRIP.</w:t>
      </w:r>
    </w:p>
    <w:p w:rsidR="00A3336F" w:rsidRPr="004007F3" w:rsidRDefault="00A3336F">
      <w:pPr>
        <w:rPr>
          <w:sz w:val="20"/>
          <w:lang w:val="en-US"/>
        </w:rPr>
        <w:sectPr w:rsidR="00A3336F" w:rsidRPr="004007F3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Pr="004007F3" w:rsidRDefault="004007F3">
      <w:pPr>
        <w:pStyle w:val="Corpodetexto"/>
        <w:rPr>
          <w:sz w:val="20"/>
          <w:lang w:val="en-US"/>
        </w:rPr>
      </w:pPr>
      <w:r>
        <w:rPr>
          <w:noProof/>
          <w:sz w:val="20"/>
          <w:lang w:val="pt-BR" w:eastAsia="pt-BR"/>
        </w:rPr>
        <w:lastRenderedPageBreak/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rPr>
          <w:sz w:val="20"/>
          <w:lang w:val="en-US"/>
        </w:rPr>
      </w:pPr>
    </w:p>
    <w:p w:rsidR="00A3336F" w:rsidRPr="004007F3" w:rsidRDefault="00A3336F">
      <w:pPr>
        <w:pStyle w:val="Corpodetexto"/>
        <w:spacing w:before="121"/>
        <w:rPr>
          <w:sz w:val="20"/>
          <w:lang w:val="en-US"/>
        </w:rPr>
      </w:pPr>
    </w:p>
    <w:p w:rsidR="00A3336F" w:rsidRDefault="004007F3">
      <w:pPr>
        <w:ind w:left="2414" w:right="151"/>
        <w:jc w:val="both"/>
        <w:rPr>
          <w:sz w:val="20"/>
        </w:rPr>
      </w:pPr>
      <w:r>
        <w:rPr>
          <w:sz w:val="20"/>
        </w:rPr>
        <w:t xml:space="preserve">direitos dos povos indígenas, da maneira e na forma solicitadas pelo </w:t>
      </w:r>
      <w:r>
        <w:rPr>
          <w:spacing w:val="-2"/>
          <w:sz w:val="20"/>
        </w:rPr>
        <w:t>Conselho:</w:t>
      </w:r>
    </w:p>
    <w:p w:rsidR="00A3336F" w:rsidRDefault="004007F3">
      <w:pPr>
        <w:pStyle w:val="PargrafodaLista"/>
        <w:numPr>
          <w:ilvl w:val="1"/>
          <w:numId w:val="1"/>
        </w:numPr>
        <w:tabs>
          <w:tab w:val="left" w:pos="2731"/>
        </w:tabs>
        <w:spacing w:before="3"/>
        <w:ind w:right="140" w:firstLine="0"/>
        <w:jc w:val="both"/>
        <w:rPr>
          <w:sz w:val="20"/>
        </w:rPr>
      </w:pPr>
      <w:r>
        <w:rPr>
          <w:sz w:val="20"/>
        </w:rPr>
        <w:t>A especialização temática se concentrará principalmente em estudos e assessoria baseada em pesquisas;</w:t>
      </w:r>
    </w:p>
    <w:p w:rsidR="00A3336F" w:rsidRDefault="004007F3">
      <w:pPr>
        <w:pStyle w:val="PargrafodaLista"/>
        <w:numPr>
          <w:ilvl w:val="1"/>
          <w:numId w:val="1"/>
        </w:numPr>
        <w:tabs>
          <w:tab w:val="left" w:pos="2817"/>
        </w:tabs>
        <w:spacing w:before="1"/>
        <w:ind w:right="145" w:firstLine="0"/>
        <w:jc w:val="both"/>
        <w:rPr>
          <w:sz w:val="20"/>
        </w:rPr>
      </w:pPr>
      <w:r>
        <w:rPr>
          <w:sz w:val="20"/>
        </w:rPr>
        <w:t xml:space="preserve">O mecanismo poderá sugerir propostas ao Conselho para sua consideração e aprovação, dentro do escopo de seu trabalho, conforme estabelecido pelo Conselho </w:t>
      </w:r>
      <w:r>
        <w:rPr>
          <w:sz w:val="20"/>
        </w:rPr>
        <w:t>(Organização das Nações Unidas).</w:t>
      </w:r>
    </w:p>
    <w:p w:rsidR="00A3336F" w:rsidRDefault="004007F3">
      <w:pPr>
        <w:pStyle w:val="Corpodetexto"/>
        <w:spacing w:before="200" w:line="360" w:lineRule="auto"/>
        <w:ind w:left="145" w:right="129" w:firstLine="717"/>
        <w:jc w:val="both"/>
      </w:pPr>
      <w:r>
        <w:t>Logo, o Mecanismo de Peritos é composto por sete especialistas independentes em direito dos</w:t>
      </w:r>
      <w:r>
        <w:rPr>
          <w:spacing w:val="-1"/>
        </w:rPr>
        <w:t xml:space="preserve"> </w:t>
      </w:r>
      <w:r>
        <w:t>povos indígenas, nomeados pelo Conselho de Direitos Humanos e selecionados com base em sua competência e experiência em direitos do</w:t>
      </w:r>
      <w:r>
        <w:t xml:space="preserve">s povos indígenas, além da própria origem indígena (Organização das Nações </w:t>
      </w:r>
      <w:r>
        <w:rPr>
          <w:spacing w:val="-2"/>
        </w:rPr>
        <w:t>Unidas).</w:t>
      </w:r>
    </w:p>
    <w:p w:rsidR="00A3336F" w:rsidRDefault="004007F3">
      <w:pPr>
        <w:pStyle w:val="Corpodetexto"/>
        <w:spacing w:before="1" w:line="360" w:lineRule="auto"/>
        <w:ind w:left="145" w:right="131" w:firstLine="717"/>
        <w:jc w:val="both"/>
      </w:pPr>
      <w:r>
        <w:t>Além disso, todos os anos, o Mecanismo realiza uma sessão, com duração média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dias,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participam</w:t>
      </w:r>
      <w:r>
        <w:rPr>
          <w:spacing w:val="-3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Estados,</w:t>
      </w:r>
      <w:r>
        <w:rPr>
          <w:spacing w:val="-6"/>
        </w:rPr>
        <w:t xml:space="preserve"> </w:t>
      </w:r>
      <w:r>
        <w:t>povos</w:t>
      </w:r>
      <w:r>
        <w:rPr>
          <w:spacing w:val="-2"/>
        </w:rPr>
        <w:t xml:space="preserve"> </w:t>
      </w:r>
      <w:r>
        <w:t>indígenas, organizações de povos indígenas, sociedade civil, academia e organizações intergovernamentais. Nesse caso, é possível observar que esse órgão é um claro exemplo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representação</w:t>
      </w:r>
      <w:r>
        <w:rPr>
          <w:spacing w:val="-6"/>
        </w:rPr>
        <w:t xml:space="preserve"> </w:t>
      </w:r>
      <w:r>
        <w:t>internacional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povos</w:t>
      </w:r>
      <w:r>
        <w:rPr>
          <w:spacing w:val="-7"/>
        </w:rPr>
        <w:t xml:space="preserve"> </w:t>
      </w:r>
      <w:r>
        <w:t>tradicionais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especificamente povos in</w:t>
      </w:r>
      <w:r>
        <w:t>dígenas -, dando oportunidade para o debate de questões relativas às suas vivências e para que eles possam, de fato, participar de questões pertinentes à governança ambiental, uma vez que representam populações importantes para a conservação do meio ambien</w:t>
      </w:r>
      <w:r>
        <w:t>te.</w:t>
      </w:r>
    </w:p>
    <w:p w:rsidR="00A3336F" w:rsidRDefault="004007F3">
      <w:pPr>
        <w:pStyle w:val="Ttulo1"/>
        <w:numPr>
          <w:ilvl w:val="0"/>
          <w:numId w:val="2"/>
        </w:numPr>
        <w:tabs>
          <w:tab w:val="left" w:pos="862"/>
        </w:tabs>
        <w:ind w:left="862" w:hanging="717"/>
      </w:pPr>
      <w:r>
        <w:rPr>
          <w:spacing w:val="-2"/>
        </w:rPr>
        <w:t>CONCLUSÃO</w:t>
      </w:r>
    </w:p>
    <w:p w:rsidR="00A3336F" w:rsidRDefault="004007F3">
      <w:pPr>
        <w:pStyle w:val="Corpodetexto"/>
        <w:spacing w:before="140" w:line="360" w:lineRule="auto"/>
        <w:ind w:left="145" w:right="129" w:firstLine="717"/>
        <w:jc w:val="both"/>
      </w:pPr>
      <w:r>
        <w:t>Com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análise</w:t>
      </w:r>
      <w:r>
        <w:rPr>
          <w:spacing w:val="-11"/>
        </w:rPr>
        <w:t xml:space="preserve"> </w:t>
      </w:r>
      <w:r>
        <w:t>desenvolvida,</w:t>
      </w:r>
      <w:r>
        <w:rPr>
          <w:spacing w:val="-10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possível</w:t>
      </w:r>
      <w:r>
        <w:rPr>
          <w:spacing w:val="-12"/>
        </w:rPr>
        <w:t xml:space="preserve"> </w:t>
      </w:r>
      <w:r>
        <w:t>destacar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relevância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fóruns internacionais de formulação de políticas públicas na trajetória da governança ambiental</w:t>
      </w:r>
      <w:r>
        <w:rPr>
          <w:spacing w:val="-17"/>
        </w:rPr>
        <w:t xml:space="preserve"> </w:t>
      </w:r>
      <w:r>
        <w:t>internacional.</w:t>
      </w:r>
      <w:r>
        <w:rPr>
          <w:spacing w:val="-17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longo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anos,</w:t>
      </w:r>
      <w:r>
        <w:rPr>
          <w:spacing w:val="-16"/>
        </w:rPr>
        <w:t xml:space="preserve"> </w:t>
      </w:r>
      <w:r>
        <w:t>houve</w:t>
      </w:r>
      <w:r>
        <w:rPr>
          <w:spacing w:val="-16"/>
        </w:rPr>
        <w:t xml:space="preserve"> </w:t>
      </w:r>
      <w:r>
        <w:t>avanços</w:t>
      </w:r>
      <w:r>
        <w:rPr>
          <w:spacing w:val="-16"/>
        </w:rPr>
        <w:t xml:space="preserve"> </w:t>
      </w:r>
      <w:r>
        <w:t>institucionais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normativos</w:t>
      </w:r>
      <w:r>
        <w:t xml:space="preserve"> nos processos de governança que, embora representem uma evolução, ainda demonstram limitações no que diz respeito à representatividade internacional de povos tradicionais.</w:t>
      </w:r>
    </w:p>
    <w:p w:rsidR="00A3336F" w:rsidRDefault="004007F3">
      <w:pPr>
        <w:pStyle w:val="Corpodetexto"/>
        <w:spacing w:before="21" w:line="360" w:lineRule="auto"/>
        <w:ind w:left="145" w:right="131" w:firstLine="717"/>
        <w:jc w:val="both"/>
        <w:rPr>
          <w:position w:val="1"/>
        </w:rPr>
      </w:pPr>
      <w:r>
        <w:t>Nesse sentido, cabe ressaltar que a participação dessas populações nesses espaços e</w:t>
      </w:r>
      <w:r>
        <w:t>stratégicos é essencial para a construção de uma governança ambiental mais</w:t>
      </w:r>
      <w:r>
        <w:rPr>
          <w:spacing w:val="73"/>
          <w:w w:val="150"/>
        </w:rPr>
        <w:t xml:space="preserve"> </w:t>
      </w:r>
      <w:r>
        <w:t>inclusiva</w:t>
      </w:r>
      <w:r>
        <w:rPr>
          <w:spacing w:val="75"/>
          <w:w w:val="150"/>
        </w:rPr>
        <w:t xml:space="preserve"> </w:t>
      </w:r>
      <w:r>
        <w:t>e</w:t>
      </w:r>
      <w:r>
        <w:rPr>
          <w:spacing w:val="72"/>
          <w:w w:val="150"/>
        </w:rPr>
        <w:t xml:space="preserve"> </w:t>
      </w:r>
      <w:r>
        <w:t>contextualizada,</w:t>
      </w:r>
      <w:r>
        <w:rPr>
          <w:spacing w:val="76"/>
          <w:w w:val="150"/>
        </w:rPr>
        <w:t xml:space="preserve"> </w:t>
      </w:r>
      <w:r>
        <w:rPr>
          <w:position w:val="1"/>
        </w:rPr>
        <w:t>possível</w:t>
      </w:r>
      <w:r>
        <w:rPr>
          <w:spacing w:val="73"/>
          <w:w w:val="150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74"/>
          <w:w w:val="150"/>
          <w:position w:val="1"/>
        </w:rPr>
        <w:t xml:space="preserve"> </w:t>
      </w:r>
      <w:r>
        <w:rPr>
          <w:position w:val="1"/>
        </w:rPr>
        <w:t>ser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aplicada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às</w:t>
      </w:r>
      <w:r>
        <w:rPr>
          <w:spacing w:val="71"/>
          <w:w w:val="150"/>
          <w:position w:val="1"/>
        </w:rPr>
        <w:t xml:space="preserve"> </w:t>
      </w:r>
      <w:r>
        <w:rPr>
          <w:position w:val="1"/>
        </w:rPr>
        <w:t>mais</w:t>
      </w:r>
      <w:r>
        <w:rPr>
          <w:spacing w:val="71"/>
          <w:w w:val="150"/>
          <w:position w:val="1"/>
        </w:rPr>
        <w:t xml:space="preserve"> </w:t>
      </w:r>
      <w:r>
        <w:rPr>
          <w:position w:val="1"/>
        </w:rPr>
        <w:t>diversas</w:t>
      </w:r>
    </w:p>
    <w:p w:rsidR="00A3336F" w:rsidRDefault="00A3336F">
      <w:pPr>
        <w:pStyle w:val="Corpodetexto"/>
        <w:spacing w:line="360" w:lineRule="auto"/>
        <w:jc w:val="both"/>
        <w:rPr>
          <w:position w:val="1"/>
        </w:rPr>
        <w:sectPr w:rsidR="00A3336F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Default="004007F3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03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  <w:spacing w:before="78"/>
      </w:pPr>
    </w:p>
    <w:p w:rsidR="00A3336F" w:rsidRDefault="004007F3">
      <w:pPr>
        <w:pStyle w:val="Corpodetexto"/>
        <w:spacing w:line="360" w:lineRule="auto"/>
        <w:ind w:left="145" w:right="127"/>
        <w:jc w:val="both"/>
      </w:pPr>
      <w:r>
        <w:t>conjunturas. Assim, ao garantir o acesso dessas comunidades a tais espaços decisórios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assegurar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suas</w:t>
      </w:r>
      <w:r>
        <w:rPr>
          <w:spacing w:val="-15"/>
        </w:rPr>
        <w:t xml:space="preserve"> </w:t>
      </w:r>
      <w:r>
        <w:t>demandas</w:t>
      </w:r>
      <w:r>
        <w:rPr>
          <w:spacing w:val="-16"/>
        </w:rPr>
        <w:t xml:space="preserve"> </w:t>
      </w:r>
      <w:r>
        <w:t>sejam</w:t>
      </w:r>
      <w:r>
        <w:rPr>
          <w:spacing w:val="-13"/>
        </w:rPr>
        <w:t xml:space="preserve"> </w:t>
      </w:r>
      <w:r>
        <w:t>incorporadas</w:t>
      </w:r>
      <w:r>
        <w:rPr>
          <w:spacing w:val="-16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resultados</w:t>
      </w:r>
      <w:r>
        <w:rPr>
          <w:spacing w:val="-11"/>
        </w:rPr>
        <w:t xml:space="preserve"> </w:t>
      </w:r>
      <w:r>
        <w:t>das negociações</w:t>
      </w:r>
      <w:r>
        <w:rPr>
          <w:spacing w:val="-14"/>
        </w:rPr>
        <w:t xml:space="preserve"> </w:t>
      </w:r>
      <w:r>
        <w:t>internacionais,</w:t>
      </w:r>
      <w:r>
        <w:rPr>
          <w:spacing w:val="-11"/>
        </w:rPr>
        <w:t xml:space="preserve"> </w:t>
      </w:r>
      <w:r>
        <w:t>confere-se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esses</w:t>
      </w:r>
      <w:r>
        <w:rPr>
          <w:spacing w:val="-12"/>
        </w:rPr>
        <w:t xml:space="preserve"> </w:t>
      </w:r>
      <w:r>
        <w:t>grupos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capacidade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ampliar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seu protagonismo e fortalecer a sua autodeterminação no âmbito da governança ambiental, atreladando-se à ju</w:t>
      </w:r>
      <w:r>
        <w:t>stiça ambiental.</w:t>
      </w:r>
    </w:p>
    <w:p w:rsidR="00A3336F" w:rsidRDefault="004007F3">
      <w:pPr>
        <w:pStyle w:val="Ttulo1"/>
        <w:ind w:left="10" w:right="13"/>
        <w:jc w:val="center"/>
      </w:pPr>
      <w:r>
        <w:rPr>
          <w:spacing w:val="-2"/>
        </w:rPr>
        <w:t>REFERÊNCIAS</w:t>
      </w:r>
    </w:p>
    <w:p w:rsidR="00A3336F" w:rsidRDefault="004007F3">
      <w:pPr>
        <w:pStyle w:val="Corpodetexto"/>
        <w:spacing w:before="139"/>
        <w:ind w:left="145" w:right="351"/>
      </w:pPr>
      <w:r>
        <w:t>ANDRADE, Thales.</w:t>
      </w:r>
      <w:r>
        <w:rPr>
          <w:spacing w:val="-2"/>
        </w:rPr>
        <w:t xml:space="preserve"> </w:t>
      </w:r>
      <w:r>
        <w:t>Considerações 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cobertura da</w:t>
      </w:r>
      <w:r>
        <w:rPr>
          <w:spacing w:val="-2"/>
        </w:rPr>
        <w:t xml:space="preserve"> </w:t>
      </w:r>
      <w:r>
        <w:t>imprensa</w:t>
      </w:r>
      <w:r>
        <w:rPr>
          <w:spacing w:val="-2"/>
        </w:rPr>
        <w:t xml:space="preserve"> </w:t>
      </w:r>
      <w:r>
        <w:t>paulista da</w:t>
      </w:r>
      <w:r>
        <w:rPr>
          <w:spacing w:val="-2"/>
        </w:rPr>
        <w:t xml:space="preserve"> </w:t>
      </w:r>
      <w:r>
        <w:t xml:space="preserve">Rio- 92 e do Fórum Global: Oficialismo e Naturalismo. IN: RODRIGUES, Arlete (Org.). </w:t>
      </w:r>
      <w:r>
        <w:rPr>
          <w:rFonts w:ascii="Arial" w:hAnsi="Arial"/>
          <w:b/>
        </w:rPr>
        <w:t>Meio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Ambiente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Ecos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Eco.</w:t>
      </w:r>
      <w:r>
        <w:rPr>
          <w:rFonts w:ascii="Arial" w:hAnsi="Arial"/>
          <w:b/>
          <w:spacing w:val="-10"/>
        </w:rPr>
        <w:t xml:space="preserve"> </w:t>
      </w:r>
      <w:r>
        <w:t>Textos</w:t>
      </w:r>
      <w:r>
        <w:rPr>
          <w:spacing w:val="-7"/>
        </w:rPr>
        <w:t xml:space="preserve"> </w:t>
      </w:r>
      <w:r>
        <w:t>Didáticos.</w:t>
      </w:r>
      <w:r>
        <w:rPr>
          <w:spacing w:val="-6"/>
        </w:rPr>
        <w:t xml:space="preserve"> </w:t>
      </w:r>
      <w:r>
        <w:t>UNICAMP:</w:t>
      </w:r>
      <w:r>
        <w:rPr>
          <w:spacing w:val="-6"/>
        </w:rPr>
        <w:t xml:space="preserve"> </w:t>
      </w:r>
      <w:r>
        <w:t>Campinas,</w:t>
      </w:r>
      <w:r>
        <w:rPr>
          <w:spacing w:val="-9"/>
        </w:rPr>
        <w:t xml:space="preserve"> </w:t>
      </w:r>
      <w:r>
        <w:t>SP,</w:t>
      </w:r>
      <w:r>
        <w:rPr>
          <w:spacing w:val="-10"/>
        </w:rPr>
        <w:t xml:space="preserve"> </w:t>
      </w:r>
      <w:r>
        <w:t>1993.</w:t>
      </w:r>
    </w:p>
    <w:p w:rsidR="00A3336F" w:rsidRDefault="004007F3">
      <w:pPr>
        <w:pStyle w:val="Corpodetexto"/>
        <w:spacing w:before="197" w:line="242" w:lineRule="auto"/>
        <w:ind w:left="145" w:right="670"/>
      </w:pPr>
      <w:r>
        <w:t>BRASIL.</w:t>
      </w:r>
      <w:r>
        <w:rPr>
          <w:spacing w:val="-7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Ambiente.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 xml:space="preserve">Conferência das Partes. </w:t>
      </w:r>
      <w:r>
        <w:t>Disponível</w:t>
      </w:r>
      <w:r>
        <w:rPr>
          <w:spacing w:val="-5"/>
        </w:rPr>
        <w:t xml:space="preserve"> </w:t>
      </w:r>
      <w:r>
        <w:t xml:space="preserve">em: </w:t>
      </w:r>
      <w:hyperlink r:id="rId8">
        <w:r>
          <w:rPr>
            <w:spacing w:val="-2"/>
          </w:rPr>
          <w:t>https://antigo.mma.gov.br/clima/convencao-das-nacoes-unidas/confere</w:t>
        </w:r>
        <w:r>
          <w:rPr>
            <w:spacing w:val="-2"/>
          </w:rPr>
          <w:t>ncia-das-</w:t>
        </w:r>
      </w:hyperlink>
      <w:r>
        <w:rPr>
          <w:spacing w:val="-2"/>
        </w:rPr>
        <w:t xml:space="preserve"> </w:t>
      </w:r>
      <w:hyperlink r:id="rId9">
        <w:r>
          <w:t>partes.html</w:t>
        </w:r>
      </w:hyperlink>
      <w:r>
        <w:t>. Acesso em: 01 de jul. de 2025.</w:t>
      </w:r>
    </w:p>
    <w:p w:rsidR="00A3336F" w:rsidRDefault="004007F3">
      <w:pPr>
        <w:spacing w:before="192"/>
        <w:ind w:left="145" w:right="362" w:hanging="5"/>
        <w:rPr>
          <w:sz w:val="24"/>
        </w:rPr>
      </w:pPr>
      <w:r>
        <w:rPr>
          <w:sz w:val="24"/>
        </w:rPr>
        <w:t xml:space="preserve">BRASIL. Ministério do Meio Ambiente. </w:t>
      </w:r>
      <w:r>
        <w:rPr>
          <w:rFonts w:ascii="Arial" w:hAnsi="Arial"/>
          <w:b/>
          <w:sz w:val="24"/>
        </w:rPr>
        <w:t xml:space="preserve">Compromissos Estabelecidos na Convenção-Quadro das Nações </w:t>
      </w:r>
      <w:r>
        <w:rPr>
          <w:rFonts w:ascii="Arial" w:hAnsi="Arial"/>
          <w:b/>
          <w:sz w:val="24"/>
        </w:rPr>
        <w:t xml:space="preserve">Unidas sobre Mudança do Clima (UNFCCC). </w:t>
      </w:r>
      <w:r>
        <w:rPr>
          <w:sz w:val="24"/>
        </w:rPr>
        <w:t xml:space="preserve">Disponível em: </w:t>
      </w:r>
      <w:hyperlink r:id="rId10">
        <w:r>
          <w:rPr>
            <w:sz w:val="24"/>
          </w:rPr>
          <w:t>https://antigo.mma.gov.br/component/k2/item/15142-</w:t>
        </w:r>
      </w:hyperlink>
      <w:r>
        <w:rPr>
          <w:sz w:val="24"/>
        </w:rPr>
        <w:t xml:space="preserve"> </w:t>
      </w:r>
      <w:hyperlink r:id="rId11">
        <w:r>
          <w:rPr>
            <w:sz w:val="24"/>
          </w:rPr>
          <w:t>contribui%C3%A7%C3%B5es-para-o-documento-base.html</w:t>
        </w:r>
      </w:hyperlink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Acesso</w:t>
      </w:r>
      <w:r>
        <w:rPr>
          <w:spacing w:val="-12"/>
          <w:sz w:val="24"/>
        </w:rPr>
        <w:t xml:space="preserve"> </w:t>
      </w:r>
      <w:r>
        <w:rPr>
          <w:sz w:val="24"/>
        </w:rPr>
        <w:t>em:</w:t>
      </w:r>
      <w:r>
        <w:rPr>
          <w:spacing w:val="-15"/>
          <w:sz w:val="24"/>
        </w:rPr>
        <w:t xml:space="preserve"> </w:t>
      </w:r>
      <w:r>
        <w:rPr>
          <w:sz w:val="24"/>
        </w:rPr>
        <w:t>29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jun. de 2025.</w:t>
      </w:r>
    </w:p>
    <w:p w:rsidR="00A3336F" w:rsidRDefault="004007F3">
      <w:pPr>
        <w:spacing w:before="192"/>
        <w:ind w:left="145"/>
        <w:rPr>
          <w:rFonts w:ascii="Arial" w:hAnsi="Arial"/>
          <w:b/>
          <w:sz w:val="24"/>
        </w:rPr>
      </w:pPr>
      <w:r>
        <w:rPr>
          <w:sz w:val="24"/>
        </w:rPr>
        <w:t>COMPANHIA</w:t>
      </w:r>
      <w:r>
        <w:rPr>
          <w:spacing w:val="-5"/>
          <w:sz w:val="24"/>
        </w:rPr>
        <w:t xml:space="preserve"> </w:t>
      </w:r>
      <w:r>
        <w:rPr>
          <w:sz w:val="24"/>
        </w:rPr>
        <w:t>AMBIENTAL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SÃO</w:t>
      </w:r>
      <w:r>
        <w:rPr>
          <w:spacing w:val="-7"/>
          <w:sz w:val="24"/>
        </w:rPr>
        <w:t xml:space="preserve"> </w:t>
      </w:r>
      <w:r>
        <w:rPr>
          <w:sz w:val="24"/>
        </w:rPr>
        <w:t>PAULO.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de</w:t>
      </w:r>
    </w:p>
    <w:p w:rsidR="00A3336F" w:rsidRDefault="004007F3">
      <w:pPr>
        <w:pStyle w:val="Corpodetexto"/>
        <w:ind w:left="145" w:right="399"/>
      </w:pPr>
      <w:r>
        <w:rPr>
          <w:rFonts w:ascii="Arial" w:hAnsi="Arial"/>
          <w:b/>
        </w:rPr>
        <w:t xml:space="preserve">Estocolmo. </w:t>
      </w:r>
      <w:r>
        <w:t xml:space="preserve">Disponível em: </w:t>
      </w:r>
      <w:hyperlink r:id="rId12">
        <w:r>
          <w:t>https://cetesb.sp.gov.br/wp-</w:t>
        </w:r>
      </w:hyperlink>
      <w:r>
        <w:t xml:space="preserve"> </w:t>
      </w:r>
      <w:hyperlink r:id="rId13">
        <w:r>
          <w:rPr>
            <w:spacing w:val="-2"/>
          </w:rPr>
          <w:t>content/uploads/sites/33/2016/09/Declaracao-de-Estocolmo-5-16-de-junho-de-1972-</w:t>
        </w:r>
      </w:hyperlink>
      <w:r>
        <w:rPr>
          <w:spacing w:val="-2"/>
        </w:rPr>
        <w:t xml:space="preserve"> </w:t>
      </w:r>
      <w:hyperlink r:id="rId14">
        <w:r>
          <w:t>Declaracao-da-Conferencia-da-ONU-no-Ambiente-Humano.pdf</w:t>
        </w:r>
      </w:hyperlink>
      <w:r>
        <w:t>. Acesso em: 12 de mar. de 20</w:t>
      </w:r>
      <w:r>
        <w:t>25.</w:t>
      </w:r>
    </w:p>
    <w:p w:rsidR="00A3336F" w:rsidRDefault="004007F3">
      <w:pPr>
        <w:pStyle w:val="Corpodetexto"/>
        <w:spacing w:before="200"/>
        <w:ind w:left="145" w:right="259"/>
      </w:pPr>
      <w:r>
        <w:t>COMPANHIA</w:t>
      </w:r>
      <w:r>
        <w:rPr>
          <w:spacing w:val="-4"/>
        </w:rPr>
        <w:t xml:space="preserve"> </w:t>
      </w:r>
      <w:r>
        <w:t>AMBIENTAL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PAULO.</w:t>
      </w:r>
      <w:r>
        <w:rPr>
          <w:spacing w:val="-6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 xml:space="preserve">sobre Meio Ambiente e Desenvolvimento. Disponível em: </w:t>
      </w:r>
      <w:hyperlink r:id="rId15">
        <w:r>
          <w:rPr>
            <w:spacing w:val="-2"/>
          </w:rPr>
          <w:t>https://cetesb.sp.gov.br/proclima/wp-</w:t>
        </w:r>
      </w:hyperlink>
      <w:r>
        <w:rPr>
          <w:spacing w:val="-2"/>
        </w:rPr>
        <w:t xml:space="preserve"> </w:t>
      </w:r>
      <w:hyperlink r:id="rId16">
        <w:r>
          <w:t>content/uploads/sites/36/2013/12/declaracao_rio_ma.pdf</w:t>
        </w:r>
      </w:hyperlink>
      <w:r>
        <w:t xml:space="preserve">. Acesso em: 04 de jul. de </w:t>
      </w:r>
      <w:r>
        <w:rPr>
          <w:spacing w:val="-2"/>
        </w:rPr>
        <w:t>2025.</w:t>
      </w:r>
    </w:p>
    <w:p w:rsidR="00A3336F" w:rsidRDefault="004007F3">
      <w:pPr>
        <w:pStyle w:val="Corpodetexto"/>
        <w:spacing w:before="201"/>
        <w:ind w:left="145" w:right="351"/>
      </w:pPr>
      <w:r>
        <w:t>JACOBI,</w:t>
      </w:r>
      <w:r>
        <w:rPr>
          <w:spacing w:val="-10"/>
        </w:rPr>
        <w:t xml:space="preserve"> </w:t>
      </w:r>
      <w:r>
        <w:t>Pedro;</w:t>
      </w:r>
      <w:r>
        <w:rPr>
          <w:spacing w:val="-9"/>
        </w:rPr>
        <w:t xml:space="preserve"> </w:t>
      </w:r>
      <w:r>
        <w:t>SINIS</w:t>
      </w:r>
      <w:r>
        <w:t>GALLI,</w:t>
      </w:r>
      <w:r>
        <w:rPr>
          <w:spacing w:val="-5"/>
        </w:rPr>
        <w:t xml:space="preserve"> </w:t>
      </w:r>
      <w:r>
        <w:t>Paulo.</w:t>
      </w:r>
      <w:r>
        <w:rPr>
          <w:spacing w:val="-10"/>
        </w:rPr>
        <w:t xml:space="preserve"> </w:t>
      </w:r>
      <w:r>
        <w:t>2012.</w:t>
      </w:r>
      <w:r>
        <w:rPr>
          <w:spacing w:val="-10"/>
        </w:rPr>
        <w:t xml:space="preserve"> </w:t>
      </w:r>
      <w:r>
        <w:t>Governança</w:t>
      </w:r>
      <w:r>
        <w:rPr>
          <w:spacing w:val="-9"/>
        </w:rPr>
        <w:t xml:space="preserve"> </w:t>
      </w:r>
      <w:r>
        <w:t>ambiental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economia verde. </w:t>
      </w:r>
      <w:r>
        <w:rPr>
          <w:rFonts w:ascii="Arial" w:hAnsi="Arial"/>
          <w:b/>
        </w:rPr>
        <w:t>Ciência &amp; Saúde Coletiva</w:t>
      </w:r>
      <w:r>
        <w:t>, v. 17, nº 6, p. 1469-1478, 2012.</w:t>
      </w:r>
    </w:p>
    <w:p w:rsidR="00A3336F" w:rsidRDefault="004007F3">
      <w:pPr>
        <w:spacing w:before="197" w:line="242" w:lineRule="auto"/>
        <w:ind w:left="145" w:right="26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PRESTRE,</w:t>
      </w:r>
      <w:r>
        <w:rPr>
          <w:spacing w:val="35"/>
          <w:sz w:val="24"/>
        </w:rPr>
        <w:t xml:space="preserve"> </w:t>
      </w:r>
      <w:r>
        <w:rPr>
          <w:sz w:val="24"/>
        </w:rPr>
        <w:t>Philippe.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Ecopolítica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Internacional.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Tradução:</w:t>
      </w:r>
      <w:r>
        <w:rPr>
          <w:spacing w:val="-5"/>
          <w:sz w:val="24"/>
        </w:rPr>
        <w:t xml:space="preserve"> </w:t>
      </w:r>
      <w:r>
        <w:rPr>
          <w:sz w:val="24"/>
        </w:rPr>
        <w:t>Jacob</w:t>
      </w:r>
      <w:r>
        <w:rPr>
          <w:spacing w:val="34"/>
          <w:sz w:val="24"/>
        </w:rPr>
        <w:t xml:space="preserve"> </w:t>
      </w:r>
      <w:r>
        <w:rPr>
          <w:sz w:val="24"/>
        </w:rPr>
        <w:t>Gorender.</w:t>
      </w:r>
      <w:r>
        <w:rPr>
          <w:spacing w:val="-12"/>
          <w:sz w:val="24"/>
        </w:rPr>
        <w:t xml:space="preserve"> </w:t>
      </w:r>
      <w:r>
        <w:rPr>
          <w:sz w:val="24"/>
        </w:rPr>
        <w:t>2ª ed. São Paulo: SENAC, 2005.</w:t>
      </w:r>
    </w:p>
    <w:p w:rsidR="00A3336F" w:rsidRDefault="004007F3">
      <w:pPr>
        <w:spacing w:before="189" w:line="247" w:lineRule="auto"/>
        <w:ind w:left="145"/>
        <w:rPr>
          <w:sz w:val="24"/>
        </w:rPr>
      </w:pPr>
      <w:r>
        <w:rPr>
          <w:sz w:val="24"/>
        </w:rPr>
        <w:t>MOTA,</w:t>
      </w:r>
      <w:r>
        <w:rPr>
          <w:spacing w:val="-8"/>
          <w:sz w:val="24"/>
        </w:rPr>
        <w:t xml:space="preserve"> </w:t>
      </w:r>
      <w:r>
        <w:rPr>
          <w:sz w:val="24"/>
        </w:rPr>
        <w:t>Jose</w:t>
      </w:r>
      <w:r>
        <w:rPr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et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Trajetória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governança</w:t>
      </w:r>
      <w:r>
        <w:rPr>
          <w:spacing w:val="-7"/>
          <w:sz w:val="24"/>
        </w:rPr>
        <w:t xml:space="preserve"> </w:t>
      </w:r>
      <w:r>
        <w:rPr>
          <w:sz w:val="24"/>
        </w:rPr>
        <w:t>ambiental.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Boletim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Regional,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Urbano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 Ambiental. </w:t>
      </w:r>
      <w:r>
        <w:rPr>
          <w:sz w:val="24"/>
        </w:rPr>
        <w:t>2008.</w:t>
      </w:r>
    </w:p>
    <w:p w:rsidR="00A3336F" w:rsidRDefault="00A3336F">
      <w:pPr>
        <w:spacing w:line="247" w:lineRule="auto"/>
        <w:rPr>
          <w:sz w:val="24"/>
        </w:rPr>
        <w:sectPr w:rsidR="00A3336F">
          <w:pgSz w:w="11920" w:h="16850"/>
          <w:pgMar w:top="1940" w:right="992" w:bottom="280" w:left="1559" w:header="720" w:footer="720" w:gutter="0"/>
          <w:cols w:space="720"/>
        </w:sectPr>
      </w:pPr>
    </w:p>
    <w:p w:rsidR="00A3336F" w:rsidRDefault="004007F3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608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62088" cy="1052779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2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</w:pPr>
    </w:p>
    <w:p w:rsidR="00A3336F" w:rsidRDefault="00A3336F">
      <w:pPr>
        <w:pStyle w:val="Corpodetexto"/>
        <w:spacing w:before="73"/>
      </w:pPr>
    </w:p>
    <w:p w:rsidR="00A3336F" w:rsidRDefault="004007F3">
      <w:pPr>
        <w:pStyle w:val="Corpodetexto"/>
        <w:spacing w:before="1"/>
        <w:ind w:left="145"/>
      </w:pPr>
      <w:r>
        <w:t xml:space="preserve">OLIVEIRA, Leandro. </w:t>
      </w:r>
      <w:r>
        <w:rPr>
          <w:rFonts w:ascii="Arial" w:hAnsi="Arial"/>
          <w:b/>
        </w:rPr>
        <w:t xml:space="preserve">A geopolítica do desenvolvimento sustentável: </w:t>
      </w:r>
      <w:r>
        <w:t>um estudo sobre a Conferência do Rio de Janeiro (Rio 92). Tese (Doutorado em Geografia) - Instituto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</w:t>
      </w:r>
      <w:r>
        <w:t>eociências,</w:t>
      </w:r>
      <w:r>
        <w:rPr>
          <w:spacing w:val="-7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Estadual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Campinas.</w:t>
      </w:r>
      <w:r>
        <w:rPr>
          <w:spacing w:val="-7"/>
        </w:rPr>
        <w:t xml:space="preserve"> </w:t>
      </w:r>
      <w:r>
        <w:t>Campinas,</w:t>
      </w:r>
      <w:r>
        <w:rPr>
          <w:spacing w:val="-13"/>
        </w:rPr>
        <w:t xml:space="preserve"> </w:t>
      </w:r>
      <w:r>
        <w:t>SP,</w:t>
      </w:r>
      <w:r>
        <w:rPr>
          <w:spacing w:val="-13"/>
        </w:rPr>
        <w:t xml:space="preserve"> </w:t>
      </w:r>
      <w:r>
        <w:t>2011.</w:t>
      </w:r>
    </w:p>
    <w:p w:rsidR="00A3336F" w:rsidRDefault="004007F3">
      <w:pPr>
        <w:spacing w:before="204"/>
        <w:ind w:left="145" w:right="351"/>
        <w:rPr>
          <w:sz w:val="24"/>
        </w:rPr>
      </w:pPr>
      <w:r>
        <w:rPr>
          <w:sz w:val="24"/>
        </w:rPr>
        <w:t>PASSOS,</w:t>
      </w:r>
      <w:r>
        <w:rPr>
          <w:spacing w:val="-4"/>
          <w:sz w:val="24"/>
        </w:rPr>
        <w:t xml:space="preserve"> </w:t>
      </w:r>
      <w:r>
        <w:rPr>
          <w:sz w:val="24"/>
        </w:rPr>
        <w:t>Priscilla.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Conferência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Estocolmo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ponto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partida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 proteção internacional do meio ambiente. </w:t>
      </w:r>
      <w:r>
        <w:rPr>
          <w:rFonts w:ascii="Arial" w:hAnsi="Arial"/>
          <w:b/>
          <w:sz w:val="24"/>
        </w:rPr>
        <w:t xml:space="preserve">Revista Direitos Fundamentais e Democracia. </w:t>
      </w:r>
      <w:r>
        <w:rPr>
          <w:sz w:val="24"/>
        </w:rPr>
        <w:t>2009.</w:t>
      </w:r>
    </w:p>
    <w:p w:rsidR="00A3336F" w:rsidRDefault="004007F3">
      <w:pPr>
        <w:spacing w:before="197" w:line="242" w:lineRule="auto"/>
        <w:ind w:left="145"/>
        <w:rPr>
          <w:sz w:val="24"/>
        </w:rPr>
      </w:pPr>
      <w:r>
        <w:rPr>
          <w:sz w:val="24"/>
        </w:rPr>
        <w:t>SACHS,</w:t>
      </w:r>
      <w:r>
        <w:rPr>
          <w:spacing w:val="-8"/>
          <w:sz w:val="24"/>
        </w:rPr>
        <w:t xml:space="preserve"> </w:t>
      </w:r>
      <w:r>
        <w:rPr>
          <w:sz w:val="24"/>
        </w:rPr>
        <w:t>Ignacy.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Caminhos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Desenvolvimento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Sustentável.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Rio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Janeiro: Garamond, 2000.</w:t>
      </w:r>
    </w:p>
    <w:p w:rsidR="00A3336F" w:rsidRPr="004007F3" w:rsidRDefault="004007F3">
      <w:pPr>
        <w:pStyle w:val="Corpodetexto"/>
        <w:spacing w:before="194"/>
        <w:ind w:left="145" w:right="351"/>
        <w:rPr>
          <w:lang w:val="en-US"/>
        </w:rPr>
      </w:pPr>
      <w:r>
        <w:t>ZHOURI,</w:t>
      </w:r>
      <w:r>
        <w:rPr>
          <w:spacing w:val="-12"/>
        </w:rPr>
        <w:t xml:space="preserve"> </w:t>
      </w:r>
      <w:r>
        <w:t>Andréa.</w:t>
      </w:r>
      <w:r>
        <w:rPr>
          <w:spacing w:val="-9"/>
        </w:rPr>
        <w:t xml:space="preserve"> </w:t>
      </w:r>
      <w:r>
        <w:t>Globalidade-Singularidade: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Fórum</w:t>
      </w:r>
      <w:r>
        <w:rPr>
          <w:spacing w:val="-7"/>
        </w:rPr>
        <w:t xml:space="preserve"> </w:t>
      </w:r>
      <w:r>
        <w:t>Global.</w:t>
      </w:r>
      <w:r>
        <w:rPr>
          <w:spacing w:val="-10"/>
        </w:rPr>
        <w:t xml:space="preserve"> </w:t>
      </w:r>
      <w:r>
        <w:t>IN:</w:t>
      </w:r>
      <w:r>
        <w:rPr>
          <w:spacing w:val="-15"/>
        </w:rPr>
        <w:t xml:space="preserve"> </w:t>
      </w:r>
      <w:r>
        <w:t xml:space="preserve">RODRIGUES, Arlete (Org.). </w:t>
      </w:r>
      <w:r>
        <w:rPr>
          <w:rFonts w:ascii="Arial" w:hAnsi="Arial"/>
          <w:b/>
        </w:rPr>
        <w:t xml:space="preserve">Meio Ambiente - Ecos da Eco. </w:t>
      </w:r>
      <w:r w:rsidRPr="004007F3">
        <w:rPr>
          <w:lang w:val="en-US"/>
        </w:rPr>
        <w:t>Textos Didáticos. UNICAMP: Campinas, SP, 1993.</w:t>
      </w:r>
    </w:p>
    <w:p w:rsidR="00A3336F" w:rsidRDefault="004007F3">
      <w:pPr>
        <w:spacing w:before="201"/>
        <w:ind w:left="145" w:right="351"/>
        <w:rPr>
          <w:sz w:val="24"/>
        </w:rPr>
      </w:pPr>
      <w:r w:rsidRPr="004007F3">
        <w:rPr>
          <w:sz w:val="24"/>
          <w:lang w:val="en-US"/>
        </w:rPr>
        <w:t>UNITED</w:t>
      </w:r>
      <w:r w:rsidRPr="004007F3">
        <w:rPr>
          <w:spacing w:val="-9"/>
          <w:sz w:val="24"/>
          <w:lang w:val="en-US"/>
        </w:rPr>
        <w:t xml:space="preserve"> </w:t>
      </w:r>
      <w:r w:rsidRPr="004007F3">
        <w:rPr>
          <w:sz w:val="24"/>
          <w:lang w:val="en-US"/>
        </w:rPr>
        <w:t>NATIONS.</w:t>
      </w:r>
      <w:r w:rsidRPr="004007F3">
        <w:rPr>
          <w:spacing w:val="-7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>United</w:t>
      </w:r>
      <w:r w:rsidRPr="004007F3">
        <w:rPr>
          <w:rFonts w:ascii="Arial" w:hAnsi="Arial"/>
          <w:b/>
          <w:spacing w:val="-9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>Nations</w:t>
      </w:r>
      <w:r w:rsidRPr="004007F3">
        <w:rPr>
          <w:rFonts w:ascii="Arial" w:hAnsi="Arial"/>
          <w:b/>
          <w:spacing w:val="-8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>Framework</w:t>
      </w:r>
      <w:r w:rsidRPr="004007F3">
        <w:rPr>
          <w:rFonts w:ascii="Arial" w:hAnsi="Arial"/>
          <w:b/>
          <w:spacing w:val="-7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>Convention</w:t>
      </w:r>
      <w:r w:rsidRPr="004007F3">
        <w:rPr>
          <w:rFonts w:ascii="Arial" w:hAnsi="Arial"/>
          <w:b/>
          <w:spacing w:val="-8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>on</w:t>
      </w:r>
      <w:r w:rsidRPr="004007F3">
        <w:rPr>
          <w:rFonts w:ascii="Arial" w:hAnsi="Arial"/>
          <w:b/>
          <w:spacing w:val="-7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>Climate</w:t>
      </w:r>
      <w:r w:rsidRPr="004007F3">
        <w:rPr>
          <w:rFonts w:ascii="Arial" w:hAnsi="Arial"/>
          <w:b/>
          <w:spacing w:val="-8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 xml:space="preserve">Change. </w:t>
      </w:r>
      <w:r>
        <w:rPr>
          <w:sz w:val="24"/>
        </w:rPr>
        <w:t xml:space="preserve">Disponível em: </w:t>
      </w:r>
      <w:hyperlink r:id="rId17">
        <w:r>
          <w:rPr>
            <w:sz w:val="24"/>
          </w:rPr>
          <w:t>https://unfccc.int/process-and-meetings/what-is-the-united-nations-</w:t>
        </w:r>
      </w:hyperlink>
      <w:r>
        <w:rPr>
          <w:sz w:val="24"/>
        </w:rPr>
        <w:t xml:space="preserve"> </w:t>
      </w:r>
      <w:hyperlink r:id="rId18">
        <w:r>
          <w:rPr>
            <w:sz w:val="24"/>
          </w:rPr>
          <w:t>framework-convention-on-climate-change</w:t>
        </w:r>
      </w:hyperlink>
      <w:r>
        <w:rPr>
          <w:sz w:val="24"/>
        </w:rPr>
        <w:t>. Acesso em: 02 de jul. de 2025.</w:t>
      </w:r>
    </w:p>
    <w:p w:rsidR="00A3336F" w:rsidRDefault="004007F3">
      <w:pPr>
        <w:pStyle w:val="Corpodetexto"/>
        <w:spacing w:before="198"/>
        <w:ind w:left="145" w:right="378"/>
      </w:pPr>
      <w:r>
        <w:t xml:space="preserve">ORGANIZAÇÃO DAS NAÇÕES UNIDAS. Resolution 6/36. Disponível </w:t>
      </w:r>
      <w:r>
        <w:t xml:space="preserve">em: </w:t>
      </w:r>
      <w:hyperlink r:id="rId19">
        <w:r>
          <w:t>https://ap.ohchr.org/documents/E/HRC/resolutions/A_HRC_RES_6_36.pdf</w:t>
        </w:r>
      </w:hyperlink>
      <w:r>
        <w:t>.</w:t>
      </w:r>
      <w:r>
        <w:rPr>
          <w:spacing w:val="-19"/>
        </w:rPr>
        <w:t xml:space="preserve"> </w:t>
      </w:r>
      <w:r>
        <w:t>Acesso em: 05 de jul. de 2025.</w:t>
      </w:r>
    </w:p>
    <w:p w:rsidR="00A3336F" w:rsidRDefault="004007F3">
      <w:pPr>
        <w:spacing w:before="199"/>
        <w:ind w:left="145" w:right="670"/>
        <w:rPr>
          <w:sz w:val="24"/>
        </w:rPr>
      </w:pPr>
      <w:r>
        <w:rPr>
          <w:sz w:val="24"/>
        </w:rPr>
        <w:t xml:space="preserve">ORGANIZAÇÃO DAS NAÇÕES UNIDAS. </w:t>
      </w:r>
      <w:r>
        <w:rPr>
          <w:rFonts w:ascii="Arial" w:hAnsi="Arial"/>
          <w:b/>
          <w:sz w:val="24"/>
        </w:rPr>
        <w:t>Mecanismo de Peritos sobre os Dire</w:t>
      </w:r>
      <w:r>
        <w:rPr>
          <w:rFonts w:ascii="Arial" w:hAnsi="Arial"/>
          <w:b/>
          <w:sz w:val="24"/>
        </w:rPr>
        <w:t xml:space="preserve">itos dos Povos Indígenas. </w:t>
      </w:r>
      <w:r>
        <w:rPr>
          <w:sz w:val="24"/>
        </w:rPr>
        <w:t xml:space="preserve">Disponível em: </w:t>
      </w:r>
      <w:hyperlink r:id="rId20">
        <w:r>
          <w:rPr>
            <w:sz w:val="24"/>
          </w:rPr>
          <w:t>https://www.ohchr.org/en/hrc-</w:t>
        </w:r>
      </w:hyperlink>
      <w:r>
        <w:rPr>
          <w:sz w:val="24"/>
        </w:rPr>
        <w:t xml:space="preserve"> </w:t>
      </w:r>
      <w:hyperlink r:id="rId21">
        <w:r>
          <w:rPr>
            <w:sz w:val="24"/>
          </w:rPr>
          <w:t>subsidiaries/expert-mechanism-on-indigenous-peoples</w:t>
        </w:r>
      </w:hyperlink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Acesso</w:t>
      </w:r>
      <w:r>
        <w:rPr>
          <w:spacing w:val="-10"/>
          <w:sz w:val="24"/>
        </w:rPr>
        <w:t xml:space="preserve"> </w:t>
      </w:r>
      <w:r>
        <w:rPr>
          <w:sz w:val="24"/>
        </w:rPr>
        <w:t>em:</w:t>
      </w:r>
      <w:r>
        <w:rPr>
          <w:spacing w:val="-14"/>
          <w:sz w:val="24"/>
        </w:rPr>
        <w:t xml:space="preserve"> </w:t>
      </w:r>
      <w:r>
        <w:rPr>
          <w:sz w:val="24"/>
        </w:rPr>
        <w:t>06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jul.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2025.</w:t>
      </w:r>
    </w:p>
    <w:p w:rsidR="00A3336F" w:rsidRDefault="004007F3">
      <w:pPr>
        <w:spacing w:before="202"/>
        <w:ind w:left="145" w:right="313"/>
        <w:jc w:val="both"/>
        <w:rPr>
          <w:sz w:val="24"/>
        </w:rPr>
      </w:pPr>
      <w:r w:rsidRPr="004007F3">
        <w:rPr>
          <w:sz w:val="24"/>
          <w:lang w:val="en-US"/>
        </w:rPr>
        <w:t>INTERGOVERNMENTAL</w:t>
      </w:r>
      <w:r w:rsidRPr="004007F3">
        <w:rPr>
          <w:spacing w:val="-9"/>
          <w:sz w:val="24"/>
          <w:lang w:val="en-US"/>
        </w:rPr>
        <w:t xml:space="preserve"> </w:t>
      </w:r>
      <w:r w:rsidRPr="004007F3">
        <w:rPr>
          <w:sz w:val="24"/>
          <w:lang w:val="en-US"/>
        </w:rPr>
        <w:t>PANEL</w:t>
      </w:r>
      <w:r w:rsidRPr="004007F3">
        <w:rPr>
          <w:spacing w:val="-10"/>
          <w:sz w:val="24"/>
          <w:lang w:val="en-US"/>
        </w:rPr>
        <w:t xml:space="preserve"> </w:t>
      </w:r>
      <w:r w:rsidRPr="004007F3">
        <w:rPr>
          <w:sz w:val="24"/>
          <w:lang w:val="en-US"/>
        </w:rPr>
        <w:t>ON</w:t>
      </w:r>
      <w:r w:rsidRPr="004007F3">
        <w:rPr>
          <w:spacing w:val="-12"/>
          <w:sz w:val="24"/>
          <w:lang w:val="en-US"/>
        </w:rPr>
        <w:t xml:space="preserve"> </w:t>
      </w:r>
      <w:r w:rsidRPr="004007F3">
        <w:rPr>
          <w:sz w:val="24"/>
          <w:lang w:val="en-US"/>
        </w:rPr>
        <w:t>CLIMATE</w:t>
      </w:r>
      <w:r w:rsidRPr="004007F3">
        <w:rPr>
          <w:spacing w:val="-11"/>
          <w:sz w:val="24"/>
          <w:lang w:val="en-US"/>
        </w:rPr>
        <w:t xml:space="preserve"> </w:t>
      </w:r>
      <w:r w:rsidRPr="004007F3">
        <w:rPr>
          <w:sz w:val="24"/>
          <w:lang w:val="en-US"/>
        </w:rPr>
        <w:t>CHANGE.</w:t>
      </w:r>
      <w:r w:rsidRPr="004007F3">
        <w:rPr>
          <w:spacing w:val="-11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>The</w:t>
      </w:r>
      <w:r w:rsidRPr="004007F3">
        <w:rPr>
          <w:rFonts w:ascii="Arial" w:hAnsi="Arial"/>
          <w:b/>
          <w:spacing w:val="-14"/>
          <w:sz w:val="24"/>
          <w:lang w:val="en-US"/>
        </w:rPr>
        <w:t xml:space="preserve"> </w:t>
      </w:r>
      <w:r w:rsidRPr="004007F3">
        <w:rPr>
          <w:rFonts w:ascii="Arial" w:hAnsi="Arial"/>
          <w:b/>
          <w:sz w:val="24"/>
          <w:lang w:val="en-US"/>
        </w:rPr>
        <w:t xml:space="preserve">Intergovernmental Panel on Climate Change. </w:t>
      </w:r>
      <w:r>
        <w:rPr>
          <w:sz w:val="24"/>
        </w:rPr>
        <w:t xml:space="preserve">Disponível em: </w:t>
      </w:r>
      <w:hyperlink r:id="rId22">
        <w:r>
          <w:rPr>
            <w:sz w:val="24"/>
          </w:rPr>
          <w:t>https://www.ipcc.ch/</w:t>
        </w:r>
      </w:hyperlink>
      <w:r>
        <w:rPr>
          <w:sz w:val="24"/>
        </w:rPr>
        <w:t>. Acesso em: 01 de jul. de 2025.</w:t>
      </w:r>
    </w:p>
    <w:sectPr w:rsidR="00A3336F">
      <w:pgSz w:w="11920" w:h="16850"/>
      <w:pgMar w:top="194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84029"/>
    <w:multiLevelType w:val="hybridMultilevel"/>
    <w:tmpl w:val="373C43FA"/>
    <w:lvl w:ilvl="0" w:tplc="2F1A4DB4">
      <w:start w:val="1"/>
      <w:numFmt w:val="decimal"/>
      <w:lvlText w:val="%1."/>
      <w:lvlJc w:val="left"/>
      <w:pPr>
        <w:ind w:left="2414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4BD810CE">
      <w:start w:val="1"/>
      <w:numFmt w:val="lowerLetter"/>
      <w:lvlText w:val="(%2)"/>
      <w:lvlJc w:val="left"/>
      <w:pPr>
        <w:ind w:left="2414" w:hanging="3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0"/>
        <w:szCs w:val="20"/>
        <w:lang w:val="pt-PT" w:eastAsia="en-US" w:bidi="ar-SA"/>
      </w:rPr>
    </w:lvl>
    <w:lvl w:ilvl="2" w:tplc="303CCF72">
      <w:numFmt w:val="bullet"/>
      <w:lvlText w:val="•"/>
      <w:lvlJc w:val="left"/>
      <w:pPr>
        <w:ind w:left="3808" w:hanging="320"/>
      </w:pPr>
      <w:rPr>
        <w:rFonts w:hint="default"/>
        <w:lang w:val="pt-PT" w:eastAsia="en-US" w:bidi="ar-SA"/>
      </w:rPr>
    </w:lvl>
    <w:lvl w:ilvl="3" w:tplc="D4127226">
      <w:numFmt w:val="bullet"/>
      <w:lvlText w:val="•"/>
      <w:lvlJc w:val="left"/>
      <w:pPr>
        <w:ind w:left="4502" w:hanging="320"/>
      </w:pPr>
      <w:rPr>
        <w:rFonts w:hint="default"/>
        <w:lang w:val="pt-PT" w:eastAsia="en-US" w:bidi="ar-SA"/>
      </w:rPr>
    </w:lvl>
    <w:lvl w:ilvl="4" w:tplc="80B03E6E">
      <w:numFmt w:val="bullet"/>
      <w:lvlText w:val="•"/>
      <w:lvlJc w:val="left"/>
      <w:pPr>
        <w:ind w:left="5196" w:hanging="320"/>
      </w:pPr>
      <w:rPr>
        <w:rFonts w:hint="default"/>
        <w:lang w:val="pt-PT" w:eastAsia="en-US" w:bidi="ar-SA"/>
      </w:rPr>
    </w:lvl>
    <w:lvl w:ilvl="5" w:tplc="63BC7E92">
      <w:numFmt w:val="bullet"/>
      <w:lvlText w:val="•"/>
      <w:lvlJc w:val="left"/>
      <w:pPr>
        <w:ind w:left="5890" w:hanging="320"/>
      </w:pPr>
      <w:rPr>
        <w:rFonts w:hint="default"/>
        <w:lang w:val="pt-PT" w:eastAsia="en-US" w:bidi="ar-SA"/>
      </w:rPr>
    </w:lvl>
    <w:lvl w:ilvl="6" w:tplc="43C43A70">
      <w:numFmt w:val="bullet"/>
      <w:lvlText w:val="•"/>
      <w:lvlJc w:val="left"/>
      <w:pPr>
        <w:ind w:left="6584" w:hanging="320"/>
      </w:pPr>
      <w:rPr>
        <w:rFonts w:hint="default"/>
        <w:lang w:val="pt-PT" w:eastAsia="en-US" w:bidi="ar-SA"/>
      </w:rPr>
    </w:lvl>
    <w:lvl w:ilvl="7" w:tplc="4E98B688">
      <w:numFmt w:val="bullet"/>
      <w:lvlText w:val="•"/>
      <w:lvlJc w:val="left"/>
      <w:pPr>
        <w:ind w:left="7278" w:hanging="320"/>
      </w:pPr>
      <w:rPr>
        <w:rFonts w:hint="default"/>
        <w:lang w:val="pt-PT" w:eastAsia="en-US" w:bidi="ar-SA"/>
      </w:rPr>
    </w:lvl>
    <w:lvl w:ilvl="8" w:tplc="2174A9F4">
      <w:numFmt w:val="bullet"/>
      <w:lvlText w:val="•"/>
      <w:lvlJc w:val="left"/>
      <w:pPr>
        <w:ind w:left="7972" w:hanging="320"/>
      </w:pPr>
      <w:rPr>
        <w:rFonts w:hint="default"/>
        <w:lang w:val="pt-PT" w:eastAsia="en-US" w:bidi="ar-SA"/>
      </w:rPr>
    </w:lvl>
  </w:abstractNum>
  <w:abstractNum w:abstractNumId="1" w15:restartNumberingAfterBreak="0">
    <w:nsid w:val="43B125E9"/>
    <w:multiLevelType w:val="multilevel"/>
    <w:tmpl w:val="B92417D0"/>
    <w:lvl w:ilvl="0">
      <w:start w:val="1"/>
      <w:numFmt w:val="decimal"/>
      <w:lvlText w:val="%1"/>
      <w:lvlJc w:val="left"/>
      <w:pPr>
        <w:ind w:left="863" w:hanging="71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3" w:hanging="71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414" w:hanging="6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6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61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6F"/>
    <w:rsid w:val="004007F3"/>
    <w:rsid w:val="00A3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052B2-6447-4505-A995-8409EDD1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99"/>
      <w:ind w:left="14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go.mma.gov.br/clima/convencao-das-nacoes-unidas/conferencia-das-partes.html" TargetMode="External"/><Relationship Id="rId13" Type="http://schemas.openxmlformats.org/officeDocument/2006/relationships/hyperlink" Target="https://cetesb.sp.gov.br/wp-content/uploads/sites/33/2016/09/Declaracao-de-Estocolmo-5-16-de-junho-de-1972-Declaracao-da-Conferencia-da-ONU-no-Ambiente-Humano.pdf" TargetMode="External"/><Relationship Id="rId18" Type="http://schemas.openxmlformats.org/officeDocument/2006/relationships/hyperlink" Target="https://unfccc.int/process-and-meetings/what-is-the-united-nations-framework-convention-on-climate-chan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hchr.org/en/hrc-subsidiaries/expert-mechanism-on-indigenous-peoples" TargetMode="External"/><Relationship Id="rId7" Type="http://schemas.openxmlformats.org/officeDocument/2006/relationships/hyperlink" Target="mailto:ruandidier@gmail.com" TargetMode="External"/><Relationship Id="rId12" Type="http://schemas.openxmlformats.org/officeDocument/2006/relationships/hyperlink" Target="https://cetesb.sp.gov.br/wp-content/uploads/sites/33/2016/09/Declaracao-de-Estocolmo-5-16-de-junho-de-1972-Declaracao-da-Conferencia-da-ONU-no-Ambiente-Humano.pdf" TargetMode="External"/><Relationship Id="rId17" Type="http://schemas.openxmlformats.org/officeDocument/2006/relationships/hyperlink" Target="https://unfccc.int/process-and-meetings/what-is-the-united-nations-framework-convention-on-climate-chan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tesb.sp.gov.br/proclima/wp-content/uploads/sites/36/2013/12/declaracao_rio_ma.pdf" TargetMode="External"/><Relationship Id="rId20" Type="http://schemas.openxmlformats.org/officeDocument/2006/relationships/hyperlink" Target="https://www.ohchr.org/en/hrc-subsidiaries/expert-mechanism-on-indigenous-people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morimsluiza@outlook.com" TargetMode="External"/><Relationship Id="rId11" Type="http://schemas.openxmlformats.org/officeDocument/2006/relationships/hyperlink" Target="https://antigo.mma.gov.br/component/k2/item/15142-contribui%C3%A7%C3%B5es-para-o-documento-base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cetesb.sp.gov.br/proclima/wp-content/uploads/sites/36/2013/12/declaracao_rio_m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ntigo.mma.gov.br/component/k2/item/15142-contribui%C3%A7%C3%B5es-para-o-documento-base.html" TargetMode="External"/><Relationship Id="rId19" Type="http://schemas.openxmlformats.org/officeDocument/2006/relationships/hyperlink" Target="https://ap.ohchr.org/documents/E/HRC/resolutions/A_HRC_RES_6_3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go.mma.gov.br/clima/convencao-das-nacoes-unidas/conferencia-das-partes.html" TargetMode="External"/><Relationship Id="rId14" Type="http://schemas.openxmlformats.org/officeDocument/2006/relationships/hyperlink" Target="https://cetesb.sp.gov.br/wp-content/uploads/sites/33/2016/09/Declaracao-de-Estocolmo-5-16-de-junho-de-1972-Declaracao-da-Conferencia-da-ONU-no-Ambiente-Humano.pdf" TargetMode="External"/><Relationship Id="rId22" Type="http://schemas.openxmlformats.org/officeDocument/2006/relationships/hyperlink" Target="https://www.ipcc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3915</Words>
  <Characters>21147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3</cp:revision>
  <dcterms:created xsi:type="dcterms:W3CDTF">2025-07-07T03:17:00Z</dcterms:created>
  <dcterms:modified xsi:type="dcterms:W3CDTF">2025-07-07T03:17:00Z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