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A REPRODUÇÃO SOCIAL É DE GRAÇA, IRMÃO: </w:t>
      </w:r>
      <w:r w:rsidDel="00000000" w:rsidR="00000000" w:rsidRPr="00000000">
        <w:rPr>
          <w:sz w:val="24"/>
          <w:szCs w:val="24"/>
          <w:rtl w:val="0"/>
        </w:rPr>
        <w:t xml:space="preserve">cultura popular e a naturalização do trabalho reprodutivo no Brasil</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Rebeca Ramos da Silva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pStyle w:val="Heading1"/>
        <w:spacing w:after="0" w:before="0" w:line="240" w:lineRule="auto"/>
        <w:ind w:left="2834.645669291339" w:firstLine="0"/>
        <w:jc w:val="both"/>
        <w:rPr>
          <w:sz w:val="20"/>
          <w:szCs w:val="20"/>
        </w:rPr>
      </w:pPr>
      <w:bookmarkStart w:colFirst="0" w:colLast="0" w:name="_heading=h.oto9nkowkt8f" w:id="0"/>
      <w:bookmarkEnd w:id="0"/>
      <w:r w:rsidDel="00000000" w:rsidR="00000000" w:rsidRPr="00000000">
        <w:rPr>
          <w:b w:val="0"/>
          <w:sz w:val="20"/>
          <w:szCs w:val="20"/>
          <w:rtl w:val="0"/>
        </w:rPr>
        <w:t xml:space="preserve">Este artigo analisa a canção </w:t>
      </w:r>
      <w:r w:rsidDel="00000000" w:rsidR="00000000" w:rsidRPr="00000000">
        <w:rPr>
          <w:b w:val="0"/>
          <w:i w:val="1"/>
          <w:sz w:val="20"/>
          <w:szCs w:val="20"/>
          <w:rtl w:val="0"/>
        </w:rPr>
        <w:t xml:space="preserve">Só Fé</w:t>
      </w:r>
      <w:r w:rsidDel="00000000" w:rsidR="00000000" w:rsidRPr="00000000">
        <w:rPr>
          <w:b w:val="0"/>
          <w:sz w:val="20"/>
          <w:szCs w:val="20"/>
          <w:rtl w:val="0"/>
        </w:rPr>
        <w:t xml:space="preserve"> (2024) do artista Grelo como expressão simbólica da naturalização da reprodução social como cuidado gratuito no Brasil. A partir da Teoria da Reprodução Social (TRS), compreendida à luz de autoras como Tithi Bhattacharya, Silvia Federici e Rayssa Ruas, o estudo investiga como atividades fundamentais para a manutenção da vida como o cuidado, alimentação e afeto, são invisibilizadas enquanto trabalho e atribuídas às mulheres como gestos naturais e amorosos. A análise também apresenta como a estética e a linguagem da música reforçam uma ideologia da gratuidade do cuidado, ocultando o esforço cotidiano que sustenta o bem-estar do eu lírico. Assim, a cultura popular é compreendida não apenas como reflexo social, mas um veículo de reprodução de ideologias que despolitizam o cotidiano e reafirmam formas de exploração. Nesse sentido, compreende-se que a arte pode contribuir para reforçar a hegemonia de um modelo de reprodução da vida invisível e desvalorizado.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Só Fé 1. Reprodução Social 2. Cultura Popular Brasileira 3.</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sz w:val="20"/>
          <w:szCs w:val="20"/>
          <w:rtl w:val="0"/>
        </w:rPr>
        <w:t xml:space="preserve">This article analyzes the song </w:t>
      </w:r>
      <w:r w:rsidDel="00000000" w:rsidR="00000000" w:rsidRPr="00000000">
        <w:rPr>
          <w:i w:val="1"/>
          <w:sz w:val="20"/>
          <w:szCs w:val="20"/>
          <w:rtl w:val="0"/>
        </w:rPr>
        <w:t xml:space="preserve">Só Fé</w:t>
      </w:r>
      <w:r w:rsidDel="00000000" w:rsidR="00000000" w:rsidRPr="00000000">
        <w:rPr>
          <w:sz w:val="20"/>
          <w:szCs w:val="20"/>
          <w:rtl w:val="0"/>
        </w:rPr>
        <w:t xml:space="preserve"> (2024), by the artist Grelo, as a symbolic expression of the naturalization of social reproduction as unpaid care in Brazil. Based on Social Reproduction Theory (SRT), as developed by authors such as Tithi Bhattacharya, Silvia Federici and Rayssa Ruas, the study investigates how essential activities for sustaining life, such as caregiving, food and affection, are rendered invisible as labor and attributed to women as natural and loving gestures. The analysis also discusses how the song’s aesthetics and language reinforce an ideology of care as gratuitous, concealing the everyday effort that sustains the well-being of the lyrical self. Thus, popular culture is understood not only as a social reflection but also as a vehicle for reproducing ideologies that depoliticize daily life and reaffirm forms of exploitation. In this sense, art is understood as contributing to the reinforcement of the hegemony of an invisible and devalued model of life reproduction.</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Só Fé 1. Social Reproduction 2. Brazilian Popular Culture 3.</w:t>
      </w: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line="360" w:lineRule="auto"/>
        <w:jc w:val="both"/>
        <w:rPr>
          <w:sz w:val="24"/>
          <w:szCs w:val="24"/>
        </w:rPr>
      </w:pPr>
      <w:r w:rsidDel="00000000" w:rsidR="00000000" w:rsidRPr="00000000">
        <w:rPr>
          <w:rtl w:val="0"/>
        </w:rPr>
      </w:r>
    </w:p>
    <w:p w:rsidR="00000000" w:rsidDel="00000000" w:rsidP="00000000" w:rsidRDefault="00000000" w:rsidRPr="00000000" w14:paraId="0000000F">
      <w:pPr>
        <w:spacing w:after="200" w:line="360" w:lineRule="auto"/>
        <w:ind w:right="600"/>
        <w:jc w:val="both"/>
        <w:rPr>
          <w:sz w:val="24"/>
          <w:szCs w:val="24"/>
        </w:rPr>
      </w:pPr>
      <w:r w:rsidDel="00000000" w:rsidR="00000000" w:rsidRPr="00000000">
        <w:rPr>
          <w:i w:val="1"/>
          <w:sz w:val="24"/>
          <w:szCs w:val="24"/>
          <w:rtl w:val="0"/>
        </w:rPr>
        <w:t xml:space="preserve">“Hoje eu levantei da cama, tomei meu café</w:t>
        <w:br w:type="textWrapping"/>
        <w:t xml:space="preserve"> Dei um beijo nas criança, eu coisei com a muié</w:t>
        <w:br w:type="textWrapping"/>
        <w:t xml:space="preserve"> Tudo isso foi de graça, irmão</w:t>
        <w:br w:type="textWrapping"/>
        <w:t xml:space="preserve"> As coisas boas são de graça, irmão”</w:t>
        <w:br w:type="textWrapping"/>
        <w:t xml:space="preserve"> -Grelo. Só Fé, 2024</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0">
      <w:pPr>
        <w:spacing w:line="360" w:lineRule="auto"/>
        <w:ind w:firstLine="708.6614173228347"/>
        <w:jc w:val="both"/>
        <w:rPr>
          <w:sz w:val="24"/>
          <w:szCs w:val="24"/>
        </w:rPr>
      </w:pPr>
      <w:r w:rsidDel="00000000" w:rsidR="00000000" w:rsidRPr="00000000">
        <w:rPr>
          <w:sz w:val="24"/>
          <w:szCs w:val="24"/>
          <w:rtl w:val="0"/>
        </w:rPr>
        <w:t xml:space="preserve">O trecho da canção Só Fé (2024), do artista Grelo da Seresta, mais conhecido como Grelo</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apresenta em poucos versos um dos paradoxos mais enraizados nas relações sociais brasileiras: a ideia de que os elementos que sustentam a vida, ou seja, o cuidado, a alimentação, o afeto e o descanso, são naturais e, por isso, gratuitos. Ao cantar que “as coisas boas são de graça”, o eu lírico reforça a visão de que existe uma esfera da vida que simplesmente acontece sem esforço, sem custo e sem trabalho. Entretanto, o que a letra não informa, e o presente artigo pretende tensionar, é quem são os sujeitos ocultos que realizam essas tarefas e sob que estrutura esse imaginário de gratuidade do cuidado se sustenta.</w:t>
      </w:r>
    </w:p>
    <w:p w:rsidR="00000000" w:rsidDel="00000000" w:rsidP="00000000" w:rsidRDefault="00000000" w:rsidRPr="00000000" w14:paraId="00000011">
      <w:pPr>
        <w:spacing w:line="360" w:lineRule="auto"/>
        <w:ind w:firstLine="708.6614173228347"/>
        <w:jc w:val="both"/>
        <w:rPr>
          <w:sz w:val="24"/>
          <w:szCs w:val="24"/>
        </w:rPr>
      </w:pPr>
      <w:r w:rsidDel="00000000" w:rsidR="00000000" w:rsidRPr="00000000">
        <w:rPr>
          <w:sz w:val="24"/>
          <w:szCs w:val="24"/>
          <w:rtl w:val="0"/>
        </w:rPr>
        <w:t xml:space="preserve">Essa abordagem parte da escuta crítica da canção Só Fé (2024) para refletir sobre a naturalização do trabalho de reprodução social no Brasil. A partir da Teoria da Reprodução Social (TRS), aqui interpretada à luz dos estudos de Tithi Bhattacharya (2023), Nancy Fraser (2023), Silvia Federici (2021) e Rhaysa Ruas (2021), discute-se como a reprodução da vida cotidiana, historicamente atribuída às mulheres, é alienada como cuidado gratuito pelo sistema capitalista, sendo socialmente vista como expressão de amor, fé ou vocação.</w:t>
      </w:r>
    </w:p>
    <w:p w:rsidR="00000000" w:rsidDel="00000000" w:rsidP="00000000" w:rsidRDefault="00000000" w:rsidRPr="00000000" w14:paraId="00000012">
      <w:pPr>
        <w:spacing w:line="360" w:lineRule="auto"/>
        <w:ind w:firstLine="708.6614173228347"/>
        <w:jc w:val="both"/>
        <w:rPr>
          <w:sz w:val="24"/>
          <w:szCs w:val="24"/>
        </w:rPr>
      </w:pPr>
      <w:r w:rsidDel="00000000" w:rsidR="00000000" w:rsidRPr="00000000">
        <w:rPr>
          <w:sz w:val="24"/>
          <w:szCs w:val="24"/>
          <w:rtl w:val="0"/>
        </w:rPr>
        <w:t xml:space="preserve">O interesse por essa análise surgiu de uma experiência vivida em Fortaleza/CE. Ao presenciar centenas de pessoas cantando o refrão de Só Fé (2024), emergiu a reflexão: “a reprodução é de graça, irmão”. Tal provocação, associada às formulações da TRS e a estudos sobre cultura, ideologia e hegemonia, permitiu o desenvolvimento da hipótese de que mesmo produções culturais aparentemente despretensiosas como um </w:t>
      </w:r>
      <w:r w:rsidDel="00000000" w:rsidR="00000000" w:rsidRPr="00000000">
        <w:rPr>
          <w:i w:val="1"/>
          <w:sz w:val="24"/>
          <w:szCs w:val="24"/>
          <w:rtl w:val="0"/>
        </w:rPr>
        <w:t xml:space="preserve">hit</w:t>
      </w:r>
      <w:r w:rsidDel="00000000" w:rsidR="00000000" w:rsidRPr="00000000">
        <w:rPr>
          <w:i w:val="1"/>
          <w:sz w:val="24"/>
          <w:szCs w:val="24"/>
          <w:vertAlign w:val="superscript"/>
        </w:rPr>
        <w:footnoteReference w:customMarkFollows="0" w:id="2"/>
      </w:r>
      <w:r w:rsidDel="00000000" w:rsidR="00000000" w:rsidRPr="00000000">
        <w:rPr>
          <w:i w:val="1"/>
          <w:sz w:val="24"/>
          <w:szCs w:val="24"/>
          <w:rtl w:val="0"/>
        </w:rPr>
        <w:t xml:space="preserve"> </w:t>
      </w:r>
      <w:r w:rsidDel="00000000" w:rsidR="00000000" w:rsidRPr="00000000">
        <w:rPr>
          <w:sz w:val="24"/>
          <w:szCs w:val="24"/>
          <w:rtl w:val="0"/>
        </w:rPr>
        <w:t xml:space="preserve">popular</w:t>
      </w:r>
      <w:r w:rsidDel="00000000" w:rsidR="00000000" w:rsidRPr="00000000">
        <w:rPr>
          <w:sz w:val="24"/>
          <w:szCs w:val="24"/>
          <w:rtl w:val="0"/>
        </w:rPr>
        <w:t xml:space="preserve"> podem expressar, reafirmar ou naturalizar formas de  dominação estrutural sobre a vida das mulheres.</w:t>
      </w:r>
    </w:p>
    <w:p w:rsidR="00000000" w:rsidDel="00000000" w:rsidP="00000000" w:rsidRDefault="00000000" w:rsidRPr="00000000" w14:paraId="00000013">
      <w:pPr>
        <w:spacing w:line="360" w:lineRule="auto"/>
        <w:ind w:firstLine="708.6614173228347"/>
        <w:jc w:val="both"/>
        <w:rPr>
          <w:sz w:val="24"/>
          <w:szCs w:val="24"/>
        </w:rPr>
      </w:pPr>
      <w:r w:rsidDel="00000000" w:rsidR="00000000" w:rsidRPr="00000000">
        <w:rPr>
          <w:sz w:val="24"/>
          <w:szCs w:val="24"/>
          <w:rtl w:val="0"/>
        </w:rPr>
        <w:t xml:space="preserve">A partir dessa perspectiva crítica, analisa-se como a canção expressa a celebração de um cotidiano simples e afetivo, marcado por elementos da vida sertaneja no Brasil, mas que, em seus versos curtos, deixa espaço para o seguinte questionamento: afinal, por que o sujeito que arruma a cama, </w:t>
      </w:r>
      <w:r w:rsidDel="00000000" w:rsidR="00000000" w:rsidRPr="00000000">
        <w:rPr>
          <w:sz w:val="24"/>
          <w:szCs w:val="24"/>
          <w:rtl w:val="0"/>
        </w:rPr>
        <w:t xml:space="preserve">prepara</w:t>
      </w:r>
      <w:r w:rsidDel="00000000" w:rsidR="00000000" w:rsidRPr="00000000">
        <w:rPr>
          <w:sz w:val="24"/>
          <w:szCs w:val="24"/>
          <w:rtl w:val="0"/>
        </w:rPr>
        <w:t xml:space="preserve"> o café, cuida das crianças e aparece na letra a partir do afeto sexual, tem seu trabalho identificado como “de graça”? Quem torna possível esse cotidiano “de fé”?</w:t>
      </w:r>
    </w:p>
    <w:p w:rsidR="00000000" w:rsidDel="00000000" w:rsidP="00000000" w:rsidRDefault="00000000" w:rsidRPr="00000000" w14:paraId="00000014">
      <w:pPr>
        <w:spacing w:line="360" w:lineRule="auto"/>
        <w:ind w:firstLine="708.6614173228347"/>
        <w:jc w:val="both"/>
        <w:rPr>
          <w:sz w:val="24"/>
          <w:szCs w:val="24"/>
        </w:rPr>
      </w:pPr>
      <w:r w:rsidDel="00000000" w:rsidR="00000000" w:rsidRPr="00000000">
        <w:rPr>
          <w:sz w:val="24"/>
          <w:szCs w:val="24"/>
          <w:rtl w:val="0"/>
        </w:rPr>
        <w:t xml:space="preserve">Diante dessa indagação, este artigo tem o objetivo de analisar como a canção Só Fé (2024) funciona como uma interpretação musical do cotidiano brasileiro e suas contradições, ao expressar em seus versos a existência de uma naturalização da reprodução social como cuidado gratuito.</w:t>
      </w:r>
    </w:p>
    <w:p w:rsidR="00000000" w:rsidDel="00000000" w:rsidP="00000000" w:rsidRDefault="00000000" w:rsidRPr="00000000" w14:paraId="0000001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6">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AS COISAS BOAS SÃO DE GRAÇA ? A REPRODUÇÃO SOCIAL ENQUANTO CUIDADO GRATUITO</w:t>
      </w:r>
      <w:r w:rsidDel="00000000" w:rsidR="00000000" w:rsidRPr="00000000">
        <w:rPr>
          <w:rtl w:val="0"/>
        </w:rPr>
      </w:r>
    </w:p>
    <w:p w:rsidR="00000000" w:rsidDel="00000000" w:rsidP="00000000" w:rsidRDefault="00000000" w:rsidRPr="00000000" w14:paraId="00000017">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8">
      <w:pPr>
        <w:spacing w:line="360" w:lineRule="auto"/>
        <w:jc w:val="both"/>
        <w:rPr>
          <w:i w:val="1"/>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Lavei meu rosto nas águas sagradas da pia</w:t>
      </w:r>
    </w:p>
    <w:p w:rsidR="00000000" w:rsidDel="00000000" w:rsidP="00000000" w:rsidRDefault="00000000" w:rsidRPr="00000000" w14:paraId="00000019">
      <w:pPr>
        <w:spacing w:line="360" w:lineRule="auto"/>
        <w:jc w:val="both"/>
        <w:rPr>
          <w:i w:val="1"/>
          <w:sz w:val="24"/>
          <w:szCs w:val="24"/>
        </w:rPr>
      </w:pPr>
      <w:r w:rsidDel="00000000" w:rsidR="00000000" w:rsidRPr="00000000">
        <w:rPr>
          <w:i w:val="1"/>
          <w:sz w:val="24"/>
          <w:szCs w:val="24"/>
          <w:rtl w:val="0"/>
        </w:rPr>
        <w:t xml:space="preserve">Eu já tô pronto pra matar meu leão do dia</w:t>
      </w:r>
    </w:p>
    <w:p w:rsidR="00000000" w:rsidDel="00000000" w:rsidP="00000000" w:rsidRDefault="00000000" w:rsidRPr="00000000" w14:paraId="0000001A">
      <w:pPr>
        <w:spacing w:line="360" w:lineRule="auto"/>
        <w:jc w:val="both"/>
        <w:rPr>
          <w:i w:val="1"/>
          <w:sz w:val="24"/>
          <w:szCs w:val="24"/>
        </w:rPr>
      </w:pPr>
      <w:r w:rsidDel="00000000" w:rsidR="00000000" w:rsidRPr="00000000">
        <w:rPr>
          <w:i w:val="1"/>
          <w:sz w:val="24"/>
          <w:szCs w:val="24"/>
          <w:rtl w:val="0"/>
        </w:rPr>
        <w:t xml:space="preserve">Deus abençoe nóis</w:t>
      </w:r>
    </w:p>
    <w:p w:rsidR="00000000" w:rsidDel="00000000" w:rsidP="00000000" w:rsidRDefault="00000000" w:rsidRPr="00000000" w14:paraId="0000001B">
      <w:pPr>
        <w:spacing w:line="360" w:lineRule="auto"/>
        <w:jc w:val="both"/>
        <w:rPr>
          <w:sz w:val="24"/>
          <w:szCs w:val="24"/>
        </w:rPr>
      </w:pPr>
      <w:r w:rsidDel="00000000" w:rsidR="00000000" w:rsidRPr="00000000">
        <w:rPr>
          <w:i w:val="1"/>
          <w:sz w:val="24"/>
          <w:szCs w:val="24"/>
          <w:rtl w:val="0"/>
        </w:rPr>
        <w:t xml:space="preserve">E a nossa correria</w:t>
      </w:r>
      <w:r w:rsidDel="00000000" w:rsidR="00000000" w:rsidRPr="00000000">
        <w:rPr>
          <w:sz w:val="24"/>
          <w:szCs w:val="24"/>
          <w:rtl w:val="0"/>
        </w:rPr>
        <w:t xml:space="preserve">”</w:t>
      </w:r>
    </w:p>
    <w:p w:rsidR="00000000" w:rsidDel="00000000" w:rsidP="00000000" w:rsidRDefault="00000000" w:rsidRPr="00000000" w14:paraId="0000001C">
      <w:pPr>
        <w:spacing w:after="200" w:line="360" w:lineRule="auto"/>
        <w:ind w:left="600" w:right="600"/>
        <w:jc w:val="both"/>
        <w:rPr>
          <w:sz w:val="24"/>
          <w:szCs w:val="24"/>
        </w:rPr>
      </w:pPr>
      <w:r w:rsidDel="00000000" w:rsidR="00000000" w:rsidRPr="00000000">
        <w:rPr>
          <w:i w:val="1"/>
          <w:sz w:val="24"/>
          <w:szCs w:val="24"/>
          <w:rtl w:val="0"/>
        </w:rPr>
        <w:t xml:space="preserve"> -Grelo. Só Fé, 2024</w:t>
      </w:r>
      <w:r w:rsidDel="00000000" w:rsidR="00000000" w:rsidRPr="00000000">
        <w:rPr>
          <w:sz w:val="24"/>
          <w:szCs w:val="24"/>
          <w:rtl w:val="0"/>
        </w:rPr>
        <w:t xml:space="preserve">.</w:t>
      </w:r>
    </w:p>
    <w:p w:rsidR="00000000" w:rsidDel="00000000" w:rsidP="00000000" w:rsidRDefault="00000000" w:rsidRPr="00000000" w14:paraId="0000001D">
      <w:pPr>
        <w:spacing w:line="360" w:lineRule="auto"/>
        <w:ind w:firstLine="708.6614173228347"/>
        <w:jc w:val="both"/>
        <w:rPr>
          <w:sz w:val="24"/>
          <w:szCs w:val="24"/>
        </w:rPr>
      </w:pPr>
      <w:r w:rsidDel="00000000" w:rsidR="00000000" w:rsidRPr="00000000">
        <w:rPr>
          <w:sz w:val="24"/>
          <w:szCs w:val="24"/>
          <w:rtl w:val="0"/>
        </w:rPr>
        <w:t xml:space="preserve">A canção "Só Fé" (2024), em sua leveza e bom humor, descreve uma perspectiva romântica da "vida simples" no Brasil, sustentada pela informalidade e fé como formas de resistência. Sua letra celebra a "correria" do dia a dia, mas ignora as estruturas sociais que a tornam possível. Os pequenos prazeres dessa existência precária são descritos como gestos espontâneos, distantes da noção de trabalho. Ao retratar cenas como acordar, tomar café, beijar as crianças e "coisar"</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w:t>
      </w:r>
      <w:r w:rsidDel="00000000" w:rsidR="00000000" w:rsidRPr="00000000">
        <w:rPr>
          <w:sz w:val="24"/>
          <w:szCs w:val="24"/>
          <w:rtl w:val="0"/>
        </w:rPr>
        <w:t xml:space="preserve">com</w:t>
      </w:r>
      <w:r w:rsidDel="00000000" w:rsidR="00000000" w:rsidRPr="00000000">
        <w:rPr>
          <w:sz w:val="24"/>
          <w:szCs w:val="24"/>
          <w:rtl w:val="0"/>
        </w:rPr>
        <w:t xml:space="preserve"> a mulher, a canção reafirma a percepção da reprodução social como cuidado gratuito, consolidada pela ideia de que as coisas boas da vida apenas "são de graça".</w:t>
      </w:r>
    </w:p>
    <w:p w:rsidR="00000000" w:rsidDel="00000000" w:rsidP="00000000" w:rsidRDefault="00000000" w:rsidRPr="00000000" w14:paraId="0000001E">
      <w:pPr>
        <w:spacing w:line="360" w:lineRule="auto"/>
        <w:ind w:firstLine="708.6614173228347"/>
        <w:jc w:val="both"/>
        <w:rPr>
          <w:sz w:val="24"/>
          <w:szCs w:val="24"/>
        </w:rPr>
      </w:pPr>
      <w:r w:rsidDel="00000000" w:rsidR="00000000" w:rsidRPr="00000000">
        <w:rPr>
          <w:sz w:val="24"/>
          <w:szCs w:val="24"/>
          <w:rtl w:val="0"/>
        </w:rPr>
        <w:t xml:space="preserve">Para responder à pergunta que nomeia este capítulo, é necessário compreender a lógica da reprodução social dentro do sistema capitalista e a razão de sua invisibilidade enquanto trabalho. Karl Marx, em O Capital, Livro 1 (2013) compreende que a força de trabalho precisa ser regenerada continuamente entre as jornadas de trabalho para garantir a existência do trabalhador e sua capacidade de retornar ao processo produtivo. Essa regeneração acontece por meios materiais, emocionais, afetivos, físicos e simbólicos. Em outras palavras, a alimentação, o descanso físico e mental, o cuidado corporal e psicológico, os vínculos afetivos, a sexualidade, a procriação de filhos, a manutenção da saúde, momentos de lazer e o convívio familiar e comunitário são atividades que reproduzem a força de trabalho, tornando-a apta para a produção do capital.</w:t>
      </w:r>
    </w:p>
    <w:p w:rsidR="00000000" w:rsidDel="00000000" w:rsidP="00000000" w:rsidRDefault="00000000" w:rsidRPr="00000000" w14:paraId="0000001F">
      <w:pPr>
        <w:spacing w:line="360" w:lineRule="auto"/>
        <w:ind w:firstLine="708.6614173228347"/>
        <w:jc w:val="both"/>
        <w:rPr>
          <w:sz w:val="24"/>
          <w:szCs w:val="24"/>
        </w:rPr>
      </w:pPr>
      <w:r w:rsidDel="00000000" w:rsidR="00000000" w:rsidRPr="00000000">
        <w:rPr>
          <w:sz w:val="24"/>
          <w:szCs w:val="24"/>
          <w:rtl w:val="0"/>
        </w:rPr>
        <w:t xml:space="preserve">Marx, por centrar sua análise nas relações de trabalho dentro da produção capitalista, não se aprofundou nas dinâmicas da reprodução. Nesse contexto, a Teoria da Reprodução Social (TRS) surge como uma crítica feminista marxista a esse silenciamento do trabalho que sustenta a vida, ao ratificar que o capital depende da reprodução da força de trabalho tanto quanto da sua exploração formal. Como explica Rhaysa Ruas (2021, p. 4), essa perspectiva compreende o capitalismo como um sistema atravessado por relações integradas de exploração, opressão e dominação, em que a vida cotidiana participa da manutenção do sistema produtivo.</w:t>
      </w:r>
    </w:p>
    <w:p w:rsidR="00000000" w:rsidDel="00000000" w:rsidP="00000000" w:rsidRDefault="00000000" w:rsidRPr="00000000" w14:paraId="00000020">
      <w:pPr>
        <w:spacing w:line="360" w:lineRule="auto"/>
        <w:ind w:firstLine="708.6614173228347"/>
        <w:jc w:val="both"/>
        <w:rPr>
          <w:sz w:val="24"/>
          <w:szCs w:val="24"/>
        </w:rPr>
      </w:pPr>
      <w:r w:rsidDel="00000000" w:rsidR="00000000" w:rsidRPr="00000000">
        <w:rPr>
          <w:sz w:val="24"/>
          <w:szCs w:val="24"/>
          <w:rtl w:val="0"/>
        </w:rPr>
        <w:t xml:space="preserve">Arruzza e Bhattacharya (2023) destacam que a reprodução social ocorre em três esferas principais: a doméstica, a estatal e a mercantil. A família permanece como o núcleo principal da reprodução da vida, concentrando grande parte das atividades relacionadas ao cuidado cotidiano. Parte das funções da reprodução social desloca-se para outras instâncias da sociedade como o Estado, que institucionaliza serviços por meio de políticas públicas, e o mercado, que transforma o cuidado em bens de consumo, acessível àqueles que podem pagar. Essas três esferas não atuam isoladamente, porém, encontram-se sobrepostas e desiguais entre si, distribuindo o trabalho reprodutivo por meio de recortes de classe, raça, gênero, território, entre outros (Aruzza; Bhattacharya, 2023,  p. 3).</w:t>
      </w:r>
    </w:p>
    <w:p w:rsidR="00000000" w:rsidDel="00000000" w:rsidP="00000000" w:rsidRDefault="00000000" w:rsidRPr="00000000" w14:paraId="00000021">
      <w:pPr>
        <w:spacing w:line="360" w:lineRule="auto"/>
        <w:ind w:firstLine="708.6614173228347"/>
        <w:jc w:val="both"/>
        <w:rPr>
          <w:sz w:val="24"/>
          <w:szCs w:val="24"/>
        </w:rPr>
      </w:pPr>
      <w:r w:rsidDel="00000000" w:rsidR="00000000" w:rsidRPr="00000000">
        <w:rPr>
          <w:sz w:val="24"/>
          <w:szCs w:val="24"/>
          <w:rtl w:val="0"/>
        </w:rPr>
        <w:t xml:space="preserve">A racionalidade neoliberal intensificou o deslocamento dos custos da reprodução para os lares, expressando-se na precarização das políticas públicas e na mercantilização de direitos sociais. Quem não pode pagar, depende exclusivamente da esfera doméstica, a única que não gera custos ao capital. As mulheres, especialmente racializadas e de classes populares (Arruzza; Bhattacharya, 2023), assumem essa sobrecarga sem apoio institucional. Como aponta Oliveira et al. (2024, p. 81), a opressão das mulheres não decorre da natureza de seu trabalho, mas da dependência do capital à ele.</w:t>
      </w:r>
    </w:p>
    <w:p w:rsidR="00000000" w:rsidDel="00000000" w:rsidP="00000000" w:rsidRDefault="00000000" w:rsidRPr="00000000" w14:paraId="00000022">
      <w:pPr>
        <w:spacing w:line="360" w:lineRule="auto"/>
        <w:ind w:firstLine="708.6614173228347"/>
        <w:jc w:val="both"/>
        <w:rPr>
          <w:sz w:val="24"/>
          <w:szCs w:val="24"/>
        </w:rPr>
      </w:pPr>
      <w:r w:rsidDel="00000000" w:rsidR="00000000" w:rsidRPr="00000000">
        <w:rPr>
          <w:sz w:val="24"/>
          <w:szCs w:val="24"/>
          <w:rtl w:val="0"/>
        </w:rPr>
        <w:t xml:space="preserve">Nesse sentido, o trabalho doméstico aparece como a principal forma de reprodução das sociedades. A organização do cotidiano torna-se, na perspectiva da TRS, uma engrenagem invisível da produção capitalista por ser considerada improdutiva ao capital, afinal "para o capitalista, o trabalho produtivo é puramente um meio de obter dinheiro, através da criação de mais-valia [...] enquanto o trabalho improdutivo, por definição, não contribui para essa produção (Antunes, 2013, p. 135;  137). Seguindo a lógica capitalista, que valoriza apenas o trabalho gerador de mais valia, entende-se que para ele os serviços prestados ao trabalhador são um "não trabalho", ou trabalho improdutivo ao capital.</w:t>
      </w:r>
    </w:p>
    <w:p w:rsidR="00000000" w:rsidDel="00000000" w:rsidP="00000000" w:rsidRDefault="00000000" w:rsidRPr="00000000" w14:paraId="00000023">
      <w:pPr>
        <w:spacing w:line="360" w:lineRule="auto"/>
        <w:ind w:firstLine="708.6614173228347"/>
        <w:jc w:val="both"/>
        <w:rPr>
          <w:sz w:val="24"/>
          <w:szCs w:val="24"/>
        </w:rPr>
      </w:pPr>
      <w:r w:rsidDel="00000000" w:rsidR="00000000" w:rsidRPr="00000000">
        <w:rPr>
          <w:sz w:val="24"/>
          <w:szCs w:val="24"/>
          <w:rtl w:val="0"/>
        </w:rPr>
        <w:t xml:space="preserve">Entretanto, a reprodução continua sendo o fundamento da força de trabalho, além de não se limitar ao trabalhador ativo no mercado, pois abrange toda a classe trabalhadora. A reprodução inclui também aqueles que não estão empregados como as crianças, idosos e doentes, que também dependem do trabalho reprodutivo para sobreviver e se manter socialmente integrados (Vogel </w:t>
      </w:r>
      <w:r w:rsidDel="00000000" w:rsidR="00000000" w:rsidRPr="00000000">
        <w:rPr>
          <w:i w:val="1"/>
          <w:sz w:val="24"/>
          <w:szCs w:val="24"/>
          <w:rtl w:val="0"/>
        </w:rPr>
        <w:t xml:space="preserve">apud </w:t>
      </w:r>
      <w:r w:rsidDel="00000000" w:rsidR="00000000" w:rsidRPr="00000000">
        <w:rPr>
          <w:sz w:val="24"/>
          <w:szCs w:val="24"/>
          <w:rtl w:val="0"/>
        </w:rPr>
        <w:t xml:space="preserve">Aruzza; Bhattacharya, 2023, p. 3). Como observa Federici (2021, p. 20), a separação entre o público e o privado foi historicamente construída para legitimar a gratuidade deste trabalho, apresentando-o como ato de amor. O resultado é uma jornada de trabalho não remunerada, mas indispensável, realizada por milhões de mulheres diariamente.</w:t>
      </w:r>
    </w:p>
    <w:p w:rsidR="00000000" w:rsidDel="00000000" w:rsidP="00000000" w:rsidRDefault="00000000" w:rsidRPr="00000000" w14:paraId="00000024">
      <w:pPr>
        <w:spacing w:line="360" w:lineRule="auto"/>
        <w:ind w:firstLine="708.6614173228347"/>
        <w:jc w:val="both"/>
        <w:rPr>
          <w:sz w:val="24"/>
          <w:szCs w:val="24"/>
        </w:rPr>
      </w:pPr>
      <w:r w:rsidDel="00000000" w:rsidR="00000000" w:rsidRPr="00000000">
        <w:rPr>
          <w:sz w:val="24"/>
          <w:szCs w:val="24"/>
          <w:rtl w:val="0"/>
        </w:rPr>
        <w:t xml:space="preserve">Essa naturalização é reforçada por dispositivos ideológicos e culturais que associam o doméstico à vocação feminina. Como aponta Nancy Fraser </w:t>
      </w:r>
      <w:r w:rsidDel="00000000" w:rsidR="00000000" w:rsidRPr="00000000">
        <w:rPr>
          <w:i w:val="1"/>
          <w:sz w:val="24"/>
          <w:szCs w:val="24"/>
          <w:rtl w:val="0"/>
        </w:rPr>
        <w:t xml:space="preserve">apud </w:t>
      </w:r>
      <w:r w:rsidDel="00000000" w:rsidR="00000000" w:rsidRPr="00000000">
        <w:rPr>
          <w:sz w:val="24"/>
          <w:szCs w:val="24"/>
          <w:rtl w:val="0"/>
        </w:rPr>
        <w:t xml:space="preserve">Bhattacharya (2023), desde a era industrial essa separação foi consolidada como arquitetura simbólica funcional </w:t>
      </w:r>
      <w:r w:rsidDel="00000000" w:rsidR="00000000" w:rsidRPr="00000000">
        <w:rPr>
          <w:sz w:val="24"/>
          <w:szCs w:val="24"/>
          <w:rtl w:val="0"/>
        </w:rPr>
        <w:t xml:space="preserve">ao capital</w:t>
      </w:r>
      <w:r w:rsidDel="00000000" w:rsidR="00000000" w:rsidRPr="00000000">
        <w:rPr>
          <w:sz w:val="24"/>
          <w:szCs w:val="24"/>
          <w:rtl w:val="0"/>
        </w:rPr>
        <w:t xml:space="preserve">. O sistema remunera as atividades produtivas com dinheiro e as reprodutivas com “amor” e “virtude” (Frazer </w:t>
      </w:r>
      <w:r w:rsidDel="00000000" w:rsidR="00000000" w:rsidRPr="00000000">
        <w:rPr>
          <w:i w:val="1"/>
          <w:sz w:val="24"/>
          <w:szCs w:val="24"/>
          <w:rtl w:val="0"/>
        </w:rPr>
        <w:t xml:space="preserve">apud </w:t>
      </w:r>
      <w:r w:rsidDel="00000000" w:rsidR="00000000" w:rsidRPr="00000000">
        <w:rPr>
          <w:sz w:val="24"/>
          <w:szCs w:val="24"/>
          <w:rtl w:val="0"/>
        </w:rPr>
        <w:t xml:space="preserve">Bhattacharya, 2023, p.49). Nessa lógica, as mulheres, embora não reconhecidas como produtoras de valor, são convocadas a manter a estabilidade familiar e sustentar os laços sociais. Sendo assim, a gratuidade do cuidado não é escolha ou virtude, mas uma imposição estrutural.</w:t>
      </w:r>
    </w:p>
    <w:p w:rsidR="00000000" w:rsidDel="00000000" w:rsidP="00000000" w:rsidRDefault="00000000" w:rsidRPr="00000000" w14:paraId="00000025">
      <w:pPr>
        <w:spacing w:line="360" w:lineRule="auto"/>
        <w:jc w:val="both"/>
        <w:rPr>
          <w:sz w:val="24"/>
          <w:szCs w:val="24"/>
        </w:rPr>
      </w:pPr>
      <w:r w:rsidDel="00000000" w:rsidR="00000000" w:rsidRPr="00000000">
        <w:rPr>
          <w:rtl w:val="0"/>
        </w:rPr>
      </w:r>
    </w:p>
    <w:p w:rsidR="00000000" w:rsidDel="00000000" w:rsidP="00000000" w:rsidRDefault="00000000" w:rsidRPr="00000000" w14:paraId="00000026">
      <w:pPr>
        <w:spacing w:line="360" w:lineRule="auto"/>
        <w:jc w:val="both"/>
        <w:rPr>
          <w:b w:val="0"/>
          <w:sz w:val="24"/>
          <w:szCs w:val="24"/>
          <w:vertAlign w:val="baseline"/>
        </w:rPr>
      </w:pPr>
      <w:r w:rsidDel="00000000" w:rsidR="00000000" w:rsidRPr="00000000">
        <w:rPr>
          <w:b w:val="1"/>
          <w:sz w:val="24"/>
          <w:szCs w:val="24"/>
          <w:vertAlign w:val="baseline"/>
          <w:rtl w:val="0"/>
        </w:rPr>
        <w:t xml:space="preserve">2.1</w:t>
        <w:tab/>
      </w:r>
      <w:r w:rsidDel="00000000" w:rsidR="00000000" w:rsidRPr="00000000">
        <w:rPr>
          <w:b w:val="1"/>
          <w:sz w:val="24"/>
          <w:szCs w:val="24"/>
          <w:rtl w:val="0"/>
        </w:rPr>
        <w:t xml:space="preserve">“O resto ? só fé”: cultura popular e a romantização da falta</w:t>
      </w:r>
      <w:r w:rsidDel="00000000" w:rsidR="00000000" w:rsidRPr="00000000">
        <w:rPr>
          <w:rtl w:val="0"/>
        </w:rPr>
      </w:r>
    </w:p>
    <w:p w:rsidR="00000000" w:rsidDel="00000000" w:rsidP="00000000" w:rsidRDefault="00000000" w:rsidRPr="00000000" w14:paraId="00000027">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8">
      <w:pPr>
        <w:spacing w:line="360" w:lineRule="auto"/>
        <w:jc w:val="both"/>
        <w:rPr>
          <w:i w:val="1"/>
          <w:sz w:val="24"/>
          <w:szCs w:val="24"/>
        </w:rPr>
      </w:pPr>
      <w:r w:rsidDel="00000000" w:rsidR="00000000" w:rsidRPr="00000000">
        <w:rPr>
          <w:i w:val="1"/>
          <w:sz w:val="24"/>
          <w:szCs w:val="24"/>
          <w:rtl w:val="0"/>
        </w:rPr>
        <w:t xml:space="preserve">“A vida </w:t>
      </w:r>
      <w:r w:rsidDel="00000000" w:rsidR="00000000" w:rsidRPr="00000000">
        <w:rPr>
          <w:i w:val="1"/>
          <w:sz w:val="24"/>
          <w:szCs w:val="24"/>
          <w:rtl w:val="0"/>
        </w:rPr>
        <w:t xml:space="preserve">é de boa</w:t>
      </w:r>
      <w:r w:rsidDel="00000000" w:rsidR="00000000" w:rsidRPr="00000000">
        <w:rPr>
          <w:i w:val="1"/>
          <w:sz w:val="24"/>
          <w:szCs w:val="24"/>
          <w:rtl w:val="0"/>
        </w:rPr>
        <w:t xml:space="preserve">, não preciso de muito pra ser feliz, não…</w:t>
      </w:r>
    </w:p>
    <w:p w:rsidR="00000000" w:rsidDel="00000000" w:rsidP="00000000" w:rsidRDefault="00000000" w:rsidRPr="00000000" w14:paraId="00000029">
      <w:pPr>
        <w:spacing w:line="360" w:lineRule="auto"/>
        <w:jc w:val="both"/>
        <w:rPr>
          <w:i w:val="1"/>
          <w:sz w:val="24"/>
          <w:szCs w:val="24"/>
        </w:rPr>
      </w:pPr>
      <w:r w:rsidDel="00000000" w:rsidR="00000000" w:rsidRPr="00000000">
        <w:rPr>
          <w:i w:val="1"/>
          <w:sz w:val="24"/>
          <w:szCs w:val="24"/>
          <w:rtl w:val="0"/>
        </w:rPr>
        <w:t xml:space="preserve">Só preciso de um dinheiro pra comprar um mé;</w:t>
      </w:r>
    </w:p>
    <w:p w:rsidR="00000000" w:rsidDel="00000000" w:rsidP="00000000" w:rsidRDefault="00000000" w:rsidRPr="00000000" w14:paraId="0000002A">
      <w:pPr>
        <w:spacing w:line="360" w:lineRule="auto"/>
        <w:jc w:val="both"/>
        <w:rPr>
          <w:i w:val="1"/>
          <w:sz w:val="24"/>
          <w:szCs w:val="24"/>
        </w:rPr>
      </w:pPr>
      <w:r w:rsidDel="00000000" w:rsidR="00000000" w:rsidRPr="00000000">
        <w:rPr>
          <w:i w:val="1"/>
          <w:sz w:val="24"/>
          <w:szCs w:val="24"/>
          <w:rtl w:val="0"/>
        </w:rPr>
        <w:t xml:space="preserve">O ‘leitin’ das criança e o ‘</w:t>
      </w:r>
      <w:r w:rsidDel="00000000" w:rsidR="00000000" w:rsidRPr="00000000">
        <w:rPr>
          <w:i w:val="1"/>
          <w:sz w:val="24"/>
          <w:szCs w:val="24"/>
          <w:rtl w:val="0"/>
        </w:rPr>
        <w:t xml:space="preserve">Módes</w:t>
      </w:r>
      <w:r w:rsidDel="00000000" w:rsidR="00000000" w:rsidRPr="00000000">
        <w:rPr>
          <w:i w:val="1"/>
          <w:sz w:val="24"/>
          <w:szCs w:val="24"/>
          <w:rtl w:val="0"/>
        </w:rPr>
        <w:t xml:space="preserve">’ da muié;</w:t>
      </w:r>
    </w:p>
    <w:p w:rsidR="00000000" w:rsidDel="00000000" w:rsidP="00000000" w:rsidRDefault="00000000" w:rsidRPr="00000000" w14:paraId="0000002B">
      <w:pPr>
        <w:spacing w:line="360" w:lineRule="auto"/>
        <w:jc w:val="both"/>
        <w:rPr>
          <w:i w:val="1"/>
          <w:sz w:val="24"/>
          <w:szCs w:val="24"/>
        </w:rPr>
      </w:pPr>
      <w:r w:rsidDel="00000000" w:rsidR="00000000" w:rsidRPr="00000000">
        <w:rPr>
          <w:i w:val="1"/>
          <w:sz w:val="24"/>
          <w:szCs w:val="24"/>
          <w:rtl w:val="0"/>
        </w:rPr>
        <w:t xml:space="preserve">O resto é só fé, só fé, só fé.”</w:t>
      </w:r>
    </w:p>
    <w:p w:rsidR="00000000" w:rsidDel="00000000" w:rsidP="00000000" w:rsidRDefault="00000000" w:rsidRPr="00000000" w14:paraId="0000002C">
      <w:pPr>
        <w:spacing w:after="200" w:line="360" w:lineRule="auto"/>
        <w:ind w:left="600" w:right="600"/>
        <w:jc w:val="both"/>
        <w:rPr>
          <w:sz w:val="24"/>
          <w:szCs w:val="24"/>
        </w:rPr>
      </w:pPr>
      <w:r w:rsidDel="00000000" w:rsidR="00000000" w:rsidRPr="00000000">
        <w:rPr>
          <w:i w:val="1"/>
          <w:sz w:val="24"/>
          <w:szCs w:val="24"/>
          <w:rtl w:val="0"/>
        </w:rPr>
        <w:t xml:space="preserve">-Grelo. Só Fé, 2024</w:t>
      </w:r>
      <w:r w:rsidDel="00000000" w:rsidR="00000000" w:rsidRPr="00000000">
        <w:rPr>
          <w:sz w:val="24"/>
          <w:szCs w:val="24"/>
          <w:rtl w:val="0"/>
        </w:rPr>
        <w:t xml:space="preserve">.</w:t>
      </w:r>
    </w:p>
    <w:p w:rsidR="00000000" w:rsidDel="00000000" w:rsidP="00000000" w:rsidRDefault="00000000" w:rsidRPr="00000000" w14:paraId="0000002D">
      <w:pPr>
        <w:spacing w:line="360" w:lineRule="auto"/>
        <w:ind w:firstLine="708.6614173228347"/>
        <w:jc w:val="both"/>
        <w:rPr>
          <w:sz w:val="24"/>
          <w:szCs w:val="24"/>
        </w:rPr>
      </w:pPr>
      <w:r w:rsidDel="00000000" w:rsidR="00000000" w:rsidRPr="00000000">
        <w:rPr>
          <w:sz w:val="24"/>
          <w:szCs w:val="24"/>
          <w:rtl w:val="0"/>
        </w:rPr>
        <w:t xml:space="preserve">A música popular brasileira, quando apresentada em formatos híbridos que misturam humor e ritmos periféricos como arrocha, brega e forró, rapidamente alcança a população por meio de redes sociais e da oralidade urbana. Esses produtos culturais, apesar da aparência despretensiosa, atuam como fenômenos sociais relevantes por narrarem e validarem simbolicamente o cotidiano, reproduzindo afetos, valores e contradições de sua época.</w:t>
      </w:r>
    </w:p>
    <w:p w:rsidR="00000000" w:rsidDel="00000000" w:rsidP="00000000" w:rsidRDefault="00000000" w:rsidRPr="00000000" w14:paraId="0000002E">
      <w:pPr>
        <w:spacing w:line="360" w:lineRule="auto"/>
        <w:ind w:firstLine="708.6614173228347"/>
        <w:jc w:val="both"/>
        <w:rPr>
          <w:sz w:val="24"/>
          <w:szCs w:val="24"/>
        </w:rPr>
      </w:pPr>
      <w:r w:rsidDel="00000000" w:rsidR="00000000" w:rsidRPr="00000000">
        <w:rPr>
          <w:sz w:val="24"/>
          <w:szCs w:val="24"/>
          <w:rtl w:val="0"/>
        </w:rPr>
        <w:t xml:space="preserve">É nesse cenário que emerge a canção Só Fé (2024), do cantor e compositor Gabriel Ângelo Furtado de Oliveira, mais conhecido como Grelo ou De Ângelo. Natural de Anápolis (GO), o artista é cantor, produtor musical, compositor e arranjador, conhecido por sua estética popular e linguagem que dialoga diretamente com o imaginário popular. Lançada em 19  de julho de 2024, “Só Fé” tornou-se um </w:t>
      </w:r>
      <w:r w:rsidDel="00000000" w:rsidR="00000000" w:rsidRPr="00000000">
        <w:rPr>
          <w:i w:val="1"/>
          <w:sz w:val="24"/>
          <w:szCs w:val="24"/>
          <w:rtl w:val="0"/>
        </w:rPr>
        <w:t xml:space="preserve">hit </w:t>
      </w:r>
      <w:r w:rsidDel="00000000" w:rsidR="00000000" w:rsidRPr="00000000">
        <w:rPr>
          <w:sz w:val="24"/>
          <w:szCs w:val="24"/>
          <w:rtl w:val="0"/>
        </w:rPr>
        <w:t xml:space="preserve">popular, acumulando mais de 130 milhões de reproduções no </w:t>
      </w:r>
      <w:r w:rsidDel="00000000" w:rsidR="00000000" w:rsidRPr="00000000">
        <w:rPr>
          <w:i w:val="1"/>
          <w:sz w:val="24"/>
          <w:szCs w:val="24"/>
          <w:rtl w:val="0"/>
        </w:rPr>
        <w:t xml:space="preserve">Spotify</w:t>
      </w:r>
      <w:r w:rsidDel="00000000" w:rsidR="00000000" w:rsidRPr="00000000">
        <w:rPr>
          <w:sz w:val="24"/>
          <w:szCs w:val="24"/>
          <w:rtl w:val="0"/>
        </w:rPr>
        <w:t xml:space="preserve">, 700 mil publicações no </w:t>
      </w:r>
      <w:r w:rsidDel="00000000" w:rsidR="00000000" w:rsidRPr="00000000">
        <w:rPr>
          <w:i w:val="1"/>
          <w:sz w:val="24"/>
          <w:szCs w:val="24"/>
          <w:rtl w:val="0"/>
        </w:rPr>
        <w:t xml:space="preserve">TikTok </w:t>
      </w:r>
      <w:r w:rsidDel="00000000" w:rsidR="00000000" w:rsidRPr="00000000">
        <w:rPr>
          <w:sz w:val="24"/>
          <w:szCs w:val="24"/>
          <w:rtl w:val="0"/>
        </w:rPr>
        <w:t xml:space="preserve">e 177 milhões de visualizações no </w:t>
      </w:r>
      <w:r w:rsidDel="00000000" w:rsidR="00000000" w:rsidRPr="00000000">
        <w:rPr>
          <w:i w:val="1"/>
          <w:sz w:val="24"/>
          <w:szCs w:val="24"/>
          <w:rtl w:val="0"/>
        </w:rPr>
        <w:t xml:space="preserve">YouTube</w:t>
      </w:r>
      <w:r w:rsidDel="00000000" w:rsidR="00000000" w:rsidRPr="00000000">
        <w:rPr>
          <w:sz w:val="24"/>
          <w:szCs w:val="24"/>
          <w:rtl w:val="0"/>
        </w:rPr>
        <w:t xml:space="preserve">, sendo apontada pela CNN Brasil como a música mais procurada do país em 2024. Em entrevista, Grelo afirmou que sua intenção com a música era "</w:t>
      </w:r>
      <w:r w:rsidDel="00000000" w:rsidR="00000000" w:rsidRPr="00000000">
        <w:rPr>
          <w:i w:val="1"/>
          <w:sz w:val="24"/>
          <w:szCs w:val="24"/>
          <w:rtl w:val="0"/>
        </w:rPr>
        <w:t xml:space="preserve">mostrar que ‘tá’ tudo bem e que é possível ser feliz com o básico</w:t>
      </w:r>
      <w:r w:rsidDel="00000000" w:rsidR="00000000" w:rsidRPr="00000000">
        <w:rPr>
          <w:sz w:val="24"/>
          <w:szCs w:val="24"/>
          <w:rtl w:val="0"/>
        </w:rPr>
        <w:t xml:space="preserve">” (CNN Brasil, 2024).</w:t>
      </w:r>
    </w:p>
    <w:p w:rsidR="00000000" w:rsidDel="00000000" w:rsidP="00000000" w:rsidRDefault="00000000" w:rsidRPr="00000000" w14:paraId="0000002F">
      <w:pPr>
        <w:spacing w:line="360" w:lineRule="auto"/>
        <w:ind w:firstLine="708.6614173228347"/>
        <w:jc w:val="both"/>
        <w:rPr>
          <w:sz w:val="24"/>
          <w:szCs w:val="24"/>
        </w:rPr>
      </w:pPr>
      <w:r w:rsidDel="00000000" w:rsidR="00000000" w:rsidRPr="00000000">
        <w:rPr>
          <w:sz w:val="24"/>
          <w:szCs w:val="24"/>
          <w:rtl w:val="0"/>
        </w:rPr>
        <w:t xml:space="preserve">A estética da música, simples, repetitiva, dançante e cheia de expressões populares, dialoga com um público amplo, sobretudo das classes populares. A rotina descrita pelo eu lírico descreve com leveza os eventos da sua manhã: Ele levanta da cama, toma café, beija as criança e “coisa”</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com a “muié”, declarando que “tudo isso foi de graça”. O refrão insiste: “as coisas boas são de graça, irmão”. O eu lírico ainda afirma que só precisa de dinheiro para comprar o “mé</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o leite das crianças e os "modes</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da mulher. As demais necessidades? Só fé.</w:t>
      </w:r>
    </w:p>
    <w:p w:rsidR="00000000" w:rsidDel="00000000" w:rsidP="00000000" w:rsidRDefault="00000000" w:rsidRPr="00000000" w14:paraId="00000030">
      <w:pPr>
        <w:spacing w:line="360" w:lineRule="auto"/>
        <w:ind w:firstLine="708.6614173228347"/>
        <w:jc w:val="both"/>
        <w:rPr>
          <w:sz w:val="24"/>
          <w:szCs w:val="24"/>
        </w:rPr>
      </w:pPr>
      <w:r w:rsidDel="00000000" w:rsidR="00000000" w:rsidRPr="00000000">
        <w:rPr>
          <w:sz w:val="24"/>
          <w:szCs w:val="24"/>
          <w:rtl w:val="0"/>
        </w:rPr>
        <w:t xml:space="preserve">À primeira vista, a letra pode parecer uma ode à simplicidade da vida, contudo, sob a lente crítica da Teoria da Reprodução Social, evidencia-se a naturalização do cuidado como gratuito e atribuído às mulheres, sem reconhecimento ou visibilidade. A repetição da frase “foi de graça” reveste esse trabalho de uma gratuidade afetiva que mascara o esforço cotidiano.</w:t>
      </w:r>
    </w:p>
    <w:p w:rsidR="00000000" w:rsidDel="00000000" w:rsidP="00000000" w:rsidRDefault="00000000" w:rsidRPr="00000000" w14:paraId="00000031">
      <w:pPr>
        <w:spacing w:line="360" w:lineRule="auto"/>
        <w:ind w:firstLine="708.6614173228347"/>
        <w:jc w:val="both"/>
        <w:rPr>
          <w:sz w:val="24"/>
          <w:szCs w:val="24"/>
        </w:rPr>
      </w:pPr>
      <w:r w:rsidDel="00000000" w:rsidR="00000000" w:rsidRPr="00000000">
        <w:rPr>
          <w:sz w:val="24"/>
          <w:szCs w:val="24"/>
          <w:rtl w:val="0"/>
        </w:rPr>
        <w:t xml:space="preserve">Essa ocultação é, como afirma Bhattacharya (2023), elemento constitutivo da reprodução social no capitalismo: o trabalho essencial à vida é invisibilizado por não gerar mais-valia. Alimentar, cuidar, acolher e garantir o funcionamento familiar são naturalizados como vocações femininas. O sujeito que canta sua manhã leve só pode fazê-lo porque outro sujeito, oculto, tornou isso possível.</w:t>
      </w:r>
    </w:p>
    <w:p w:rsidR="00000000" w:rsidDel="00000000" w:rsidP="00000000" w:rsidRDefault="00000000" w:rsidRPr="00000000" w14:paraId="00000032">
      <w:pPr>
        <w:spacing w:line="360" w:lineRule="auto"/>
        <w:ind w:firstLine="708.6614173228347"/>
        <w:jc w:val="both"/>
        <w:rPr>
          <w:sz w:val="24"/>
          <w:szCs w:val="24"/>
        </w:rPr>
      </w:pPr>
      <w:r w:rsidDel="00000000" w:rsidR="00000000" w:rsidRPr="00000000">
        <w:rPr>
          <w:sz w:val="24"/>
          <w:szCs w:val="24"/>
          <w:rtl w:val="0"/>
        </w:rPr>
        <w:t xml:space="preserve">Federici (2021) aprofunda essa crítica ao apontar que a separação entre trabalho produtivo e doméstico é útil ao capital porque oculta a expropriação presente na gratuidade do cuidado. Amor, fé e virtude são mobilizados para legitimar uma exploração sistemática. O trecho da música que menciona leite, absorvente e bebida alcoólica escancara essa lógica: reconhece-se o custo do consumo, mas não do trabalho que o possibilita.</w:t>
      </w:r>
    </w:p>
    <w:p w:rsidR="00000000" w:rsidDel="00000000" w:rsidP="00000000" w:rsidRDefault="00000000" w:rsidRPr="00000000" w14:paraId="00000033">
      <w:pPr>
        <w:spacing w:line="360" w:lineRule="auto"/>
        <w:ind w:firstLine="708.6614173228347"/>
        <w:jc w:val="both"/>
        <w:rPr>
          <w:sz w:val="24"/>
          <w:szCs w:val="24"/>
        </w:rPr>
      </w:pPr>
      <w:r w:rsidDel="00000000" w:rsidR="00000000" w:rsidRPr="00000000">
        <w:rPr>
          <w:sz w:val="24"/>
          <w:szCs w:val="24"/>
          <w:rtl w:val="0"/>
        </w:rPr>
        <w:t xml:space="preserve">A repetição do verso “o resto é só fé” desloca a responsabilidade pela sustentação da vida para a esfera espiritual, apagando as relações materiais e contraditórias que a estruturam A fé, porém, não cozinha, não arruma e não cria filhos, quem faz isso são as mulheres. A linguagem da música ainda cita o caráter afetivo do cuidado, ao usar termos como “muié” e “coisei”, o eu lírico reafirma a naturalização do corpo da mulher como espaço de uso afetivo e sexual, que também é um trabalho emocional e físico. Porém, a batida envolvente suaviza essa dinâmica, convertendo exploração em celebração. Essa é justamente a força da ideologia: fazer parecer natural aquilo que é resultado de opressões históricas.</w:t>
      </w:r>
    </w:p>
    <w:p w:rsidR="00000000" w:rsidDel="00000000" w:rsidP="00000000" w:rsidRDefault="00000000" w:rsidRPr="00000000" w14:paraId="00000034">
      <w:pPr>
        <w:spacing w:line="360" w:lineRule="auto"/>
        <w:ind w:firstLine="708.6614173228347"/>
        <w:jc w:val="both"/>
        <w:rPr>
          <w:sz w:val="24"/>
          <w:szCs w:val="24"/>
        </w:rPr>
      </w:pPr>
      <w:r w:rsidDel="00000000" w:rsidR="00000000" w:rsidRPr="00000000">
        <w:rPr>
          <w:sz w:val="24"/>
          <w:szCs w:val="24"/>
          <w:rtl w:val="0"/>
        </w:rPr>
        <w:t xml:space="preserve">A análise de Raymond Williams (2011) contribui para essa abordagem com o conceito de "estrutura de sentimento": experiências sociais ainda em formação que </w:t>
      </w:r>
      <w:r w:rsidDel="00000000" w:rsidR="00000000" w:rsidRPr="00000000">
        <w:rPr>
          <w:sz w:val="24"/>
          <w:szCs w:val="24"/>
          <w:rtl w:val="0"/>
        </w:rPr>
        <w:t xml:space="preserve">emergem</w:t>
      </w:r>
      <w:r w:rsidDel="00000000" w:rsidR="00000000" w:rsidRPr="00000000">
        <w:rPr>
          <w:sz w:val="24"/>
          <w:szCs w:val="24"/>
          <w:rtl w:val="0"/>
        </w:rPr>
        <w:t xml:space="preserve"> nos gestos, hábitos e linguagens que moldam a percepção coletiva da realidade, operando como camadas sensíveis da hegemonia. (Williams, 2011, p. 103; 136; 137). Na canção, a fé, a gratidão e o contentamento com o básico não aparecem como discurso explícito, mas como um sentimento vivido, reforçando essa visão de mundo. A música popular, nesse contexto, torna-se espaço simbólico onde essas estruturas se manifestam e são reforçadas. Ainda segundo o autor (2011, p. 103), essa hegemonia constitui um senso de realidade absoluta por ser experimentada, tornando difícil o distanciamento crítico. Apresentando a escassez como virtude, a música naturaliza a precariedade como estilo de vida e reforça a aceitação da desigualdade como destino. Assim, a estrutura de sentimento organiza </w:t>
      </w:r>
      <w:r w:rsidDel="00000000" w:rsidR="00000000" w:rsidRPr="00000000">
        <w:rPr>
          <w:sz w:val="24"/>
          <w:szCs w:val="24"/>
          <w:rtl w:val="0"/>
        </w:rPr>
        <w:t xml:space="preserve">afetivamente</w:t>
      </w:r>
      <w:r w:rsidDel="00000000" w:rsidR="00000000" w:rsidRPr="00000000">
        <w:rPr>
          <w:sz w:val="24"/>
          <w:szCs w:val="24"/>
          <w:rtl w:val="0"/>
        </w:rPr>
        <w:t xml:space="preserve"> o cotidiano, conectando dominação e subjetividade.</w:t>
      </w:r>
    </w:p>
    <w:p w:rsidR="00000000" w:rsidDel="00000000" w:rsidP="00000000" w:rsidRDefault="00000000" w:rsidRPr="00000000" w14:paraId="00000035">
      <w:pPr>
        <w:spacing w:line="360" w:lineRule="auto"/>
        <w:ind w:firstLine="708.6614173228347"/>
        <w:jc w:val="both"/>
        <w:rPr>
          <w:sz w:val="24"/>
          <w:szCs w:val="24"/>
        </w:rPr>
      </w:pPr>
      <w:r w:rsidDel="00000000" w:rsidR="00000000" w:rsidRPr="00000000">
        <w:rPr>
          <w:sz w:val="24"/>
          <w:szCs w:val="24"/>
          <w:rtl w:val="0"/>
        </w:rPr>
        <w:t xml:space="preserve">A produção desse senso comum é o que Antonio Gramsci (1999) compreende como hegemonia: um consenso vivido, construído por meio da cultura, das emoções e práticas cotidianas, transformando o senso comum em uma concepção de mundo naturalizada. A cultura popular, nesse contexto, não é neutra, pois pode ser veículo da ideologia dominante ao tornar espontâneo o que foi socialmente construído.</w:t>
      </w:r>
    </w:p>
    <w:p w:rsidR="00000000" w:rsidDel="00000000" w:rsidP="00000000" w:rsidRDefault="00000000" w:rsidRPr="00000000" w14:paraId="00000036">
      <w:pPr>
        <w:spacing w:line="360" w:lineRule="auto"/>
        <w:ind w:firstLine="708.6614173228347"/>
        <w:jc w:val="both"/>
        <w:rPr>
          <w:sz w:val="24"/>
          <w:szCs w:val="24"/>
        </w:rPr>
      </w:pPr>
      <w:r w:rsidDel="00000000" w:rsidR="00000000" w:rsidRPr="00000000">
        <w:rPr>
          <w:sz w:val="24"/>
          <w:szCs w:val="24"/>
          <w:rtl w:val="0"/>
        </w:rPr>
        <w:t xml:space="preserve">Outra leitura relevante a essa leitura é a proposta por Jessé Souza (2009), que discute como o senso comum brasileiro valoriza o afeto e a leveza como virtudes das classes populares. Segundo o autor, essa mitologia cria a imagem de um povo acolhedor e emocionalmente pleno, mesmo diante da miséria. A música reforça esse imaginário ao sugerir que o “mundo da casa” compensa as violências do “mundo da rua” (Souza, 2009, p. 142–143).</w:t>
      </w:r>
    </w:p>
    <w:p w:rsidR="00000000" w:rsidDel="00000000" w:rsidP="00000000" w:rsidRDefault="00000000" w:rsidRPr="00000000" w14:paraId="00000037">
      <w:pPr>
        <w:spacing w:line="360" w:lineRule="auto"/>
        <w:ind w:firstLine="708.6614173228347"/>
        <w:jc w:val="both"/>
        <w:rPr>
          <w:sz w:val="24"/>
          <w:szCs w:val="24"/>
        </w:rPr>
      </w:pPr>
      <w:r w:rsidDel="00000000" w:rsidR="00000000" w:rsidRPr="00000000">
        <w:rPr>
          <w:sz w:val="24"/>
          <w:szCs w:val="24"/>
          <w:rtl w:val="0"/>
        </w:rPr>
        <w:t xml:space="preserve">Esse tipo de representação se articula com o que Souza chama de "núcleo político do senso comum" (2009, p. 40), que organiza a percepção da realidade por meio de valores morais amplamente compartilhados. Ao transformar a precariedade em virtude e apresentar a pobreza como escolha, Só Fé (2024) reforça o lugar simbólico das classes populares como sujeitos afetivos, mas não políticos.</w:t>
      </w:r>
    </w:p>
    <w:p w:rsidR="00000000" w:rsidDel="00000000" w:rsidP="00000000" w:rsidRDefault="00000000" w:rsidRPr="00000000" w14:paraId="00000038">
      <w:pPr>
        <w:spacing w:line="360" w:lineRule="auto"/>
        <w:ind w:firstLine="708.6614173228347"/>
        <w:jc w:val="both"/>
        <w:rPr>
          <w:sz w:val="24"/>
          <w:szCs w:val="24"/>
        </w:rPr>
      </w:pPr>
      <w:r w:rsidDel="00000000" w:rsidR="00000000" w:rsidRPr="00000000">
        <w:rPr>
          <w:sz w:val="24"/>
          <w:szCs w:val="24"/>
          <w:rtl w:val="0"/>
        </w:rPr>
        <w:t xml:space="preserve">Ainda segundo Souza (2009; 2017), essa naturalização é reforçada por uma arquitetura moral seletiva, que constrói alianças simbólicas entre elites e classe média contra as classes populares. O moralismo da ideia de que “o pouco basta” impede o reconhecimento da injustiça. A música, ao se tornar símbolo da vida simples e feliz, colabora com essa operação ideológica, sugerindo que não se deve desejar mais do que o básico: leite, absorvente, álcool e afeto. Todo o resto? Só fé.</w:t>
      </w:r>
      <w:r w:rsidDel="00000000" w:rsidR="00000000" w:rsidRPr="00000000">
        <w:rPr>
          <w:rtl w:val="0"/>
        </w:rPr>
      </w:r>
    </w:p>
    <w:p w:rsidR="00000000" w:rsidDel="00000000" w:rsidP="00000000" w:rsidRDefault="00000000" w:rsidRPr="00000000" w14:paraId="0000003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A">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B">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C">
      <w:pPr>
        <w:spacing w:line="360" w:lineRule="auto"/>
        <w:ind w:firstLine="708.6614173228347"/>
        <w:jc w:val="both"/>
        <w:rPr>
          <w:sz w:val="24"/>
          <w:szCs w:val="24"/>
        </w:rPr>
      </w:pPr>
      <w:r w:rsidDel="00000000" w:rsidR="00000000" w:rsidRPr="00000000">
        <w:rPr>
          <w:sz w:val="24"/>
          <w:szCs w:val="24"/>
          <w:rtl w:val="0"/>
        </w:rPr>
        <w:t xml:space="preserve">A análise da canção Só Fé (2024), do artista Grelo, possibilitou compreender como a cultura popular expressa o cotidiano das classes populares e também reproduz ideologias enraizadas sobre trabalho, afeto e cuidado. A ideia de que “as coisas boas são de graça” sintetiza um enunciado hegemônico: é possível viver com pouco, desde que haja fé, simplicidade e amor. No entanto, como discutido ao longo do texto, essa gratuidade é apenas aparente, pois encobre o trabalho reprodutivo que sustenta esse cotidiano, realizado majoritariamente por mulheres, de forma não remunerada e desvalorizada.</w:t>
      </w:r>
    </w:p>
    <w:p w:rsidR="00000000" w:rsidDel="00000000" w:rsidP="00000000" w:rsidRDefault="00000000" w:rsidRPr="00000000" w14:paraId="0000003D">
      <w:pPr>
        <w:spacing w:line="360" w:lineRule="auto"/>
        <w:ind w:firstLine="708.6614173228347"/>
        <w:jc w:val="both"/>
        <w:rPr>
          <w:sz w:val="24"/>
          <w:szCs w:val="24"/>
        </w:rPr>
      </w:pPr>
      <w:r w:rsidDel="00000000" w:rsidR="00000000" w:rsidRPr="00000000">
        <w:rPr>
          <w:sz w:val="24"/>
          <w:szCs w:val="24"/>
          <w:rtl w:val="0"/>
        </w:rPr>
        <w:t xml:space="preserve">A Teoria da Reprodução Social (TRS) forneceu as bases teóricas para tensionar essa aparente leveza da vida cotidiana. O capitalismo depende de um sistema reprodutivo contínuo, barato e invisível que renove a força de trabalho diariamente, operando por meio de instituições públicas, serviços privados e, sobretudo, no espaço doméstico. Entende-se culturalmente que o cuidado ofertado dentro de casa o cuidado é uma expressão de amor, entretanto, a análise da realidade apresenta que essa categoria é uma engrenagem essencial à acumulação do capital.</w:t>
      </w:r>
    </w:p>
    <w:p w:rsidR="00000000" w:rsidDel="00000000" w:rsidP="00000000" w:rsidRDefault="00000000" w:rsidRPr="00000000" w14:paraId="0000003E">
      <w:pPr>
        <w:spacing w:line="360" w:lineRule="auto"/>
        <w:ind w:firstLine="708.6614173228347"/>
        <w:jc w:val="both"/>
        <w:rPr>
          <w:sz w:val="24"/>
          <w:szCs w:val="24"/>
        </w:rPr>
      </w:pPr>
      <w:r w:rsidDel="00000000" w:rsidR="00000000" w:rsidRPr="00000000">
        <w:rPr>
          <w:sz w:val="24"/>
          <w:szCs w:val="24"/>
          <w:rtl w:val="0"/>
        </w:rPr>
        <w:t xml:space="preserve">Nesse sentido, a ideologia do lar como espaço natural e gratuito de afeto atua como tecnologia de dominação. A TRS, ao rejeitar explicações biologizantes e afirmar que práticas como cuidar, alimentar e maternar são socialmente organizadas, desnaturaliza esse modelo. Ou seja, o lar também é lugar de produção, embora sem salário, contrato ou direitos.</w:t>
      </w:r>
    </w:p>
    <w:p w:rsidR="00000000" w:rsidDel="00000000" w:rsidP="00000000" w:rsidRDefault="00000000" w:rsidRPr="00000000" w14:paraId="0000003F">
      <w:pPr>
        <w:spacing w:line="360" w:lineRule="auto"/>
        <w:ind w:firstLine="708.6614173228347"/>
        <w:jc w:val="both"/>
        <w:rPr>
          <w:sz w:val="24"/>
          <w:szCs w:val="24"/>
        </w:rPr>
      </w:pPr>
      <w:r w:rsidDel="00000000" w:rsidR="00000000" w:rsidRPr="00000000">
        <w:rPr>
          <w:sz w:val="24"/>
          <w:szCs w:val="24"/>
          <w:rtl w:val="0"/>
        </w:rPr>
        <w:t xml:space="preserve">A canção Só Fé (2024) opera, assim, como um dispositivo simbólico que reforça a lógica que responsabiliza as mulheres pelo bem-estar doméstico, ao ignorar o esforço envolvido nesse processo. O verso “foi de graça” revela a força desse discurso: o cuidado é gratuito porque foi deslocado do campo do trabalho para o campo da virtude, porém, como argumentado, esse deslocamento não elimina o esforço, apenas o oculta.</w:t>
      </w:r>
    </w:p>
    <w:p w:rsidR="00000000" w:rsidDel="00000000" w:rsidP="00000000" w:rsidRDefault="00000000" w:rsidRPr="00000000" w14:paraId="00000040">
      <w:pPr>
        <w:spacing w:line="360" w:lineRule="auto"/>
        <w:ind w:firstLine="708.6614173228347"/>
        <w:jc w:val="both"/>
        <w:rPr>
          <w:sz w:val="24"/>
          <w:szCs w:val="24"/>
        </w:rPr>
      </w:pPr>
      <w:r w:rsidDel="00000000" w:rsidR="00000000" w:rsidRPr="00000000">
        <w:rPr>
          <w:sz w:val="24"/>
          <w:szCs w:val="24"/>
          <w:rtl w:val="0"/>
        </w:rPr>
        <w:t xml:space="preserve">Conclui-se que a cultura popular, mesmo quando não intencionalmente crítica, revela consensos que sustentam a ordem social. Só Fé (2024) nos lembra que viver pode ser bonito e leve, mas se viver é trabalho, é preciso reconhecer quem garante, todos os dias, que essa vida continue possível. Porque de graça, irmão, só parece.</w:t>
      </w:r>
    </w:p>
    <w:p w:rsidR="00000000" w:rsidDel="00000000" w:rsidP="00000000" w:rsidRDefault="00000000" w:rsidRPr="00000000" w14:paraId="00000041">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2">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43">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4">
      <w:pPr>
        <w:tabs>
          <w:tab w:val="center" w:leader="none" w:pos="566.9291338582677"/>
        </w:tabs>
        <w:spacing w:line="240" w:lineRule="auto"/>
        <w:jc w:val="both"/>
        <w:rPr>
          <w:sz w:val="24"/>
          <w:szCs w:val="24"/>
        </w:rPr>
      </w:pPr>
      <w:r w:rsidDel="00000000" w:rsidR="00000000" w:rsidRPr="00000000">
        <w:rPr>
          <w:sz w:val="24"/>
          <w:szCs w:val="24"/>
          <w:rtl w:val="0"/>
        </w:rPr>
        <w:t xml:space="preserve">ANTUNES, Ricardo. Trabalho produtivo e trabalho improdutivo</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In</w:t>
      </w:r>
      <w:r w:rsidDel="00000000" w:rsidR="00000000" w:rsidRPr="00000000">
        <w:rPr>
          <w:sz w:val="24"/>
          <w:szCs w:val="24"/>
          <w:rtl w:val="0"/>
        </w:rPr>
        <w:t xml:space="preserve">: ANTUNES, Ricardo (org.). </w:t>
      </w:r>
      <w:r w:rsidDel="00000000" w:rsidR="00000000" w:rsidRPr="00000000">
        <w:rPr>
          <w:b w:val="1"/>
          <w:sz w:val="24"/>
          <w:szCs w:val="24"/>
          <w:rtl w:val="0"/>
        </w:rPr>
        <w:t xml:space="preserve">A Dialética do Trabalho:</w:t>
      </w:r>
      <w:r w:rsidDel="00000000" w:rsidR="00000000" w:rsidRPr="00000000">
        <w:rPr>
          <w:sz w:val="24"/>
          <w:szCs w:val="24"/>
          <w:rtl w:val="0"/>
        </w:rPr>
        <w:t xml:space="preserve"> escritos de Marx e Engels. São Paulo: Expressão Popular, 2013. 125 - 139p.</w:t>
      </w:r>
    </w:p>
    <w:p w:rsidR="00000000" w:rsidDel="00000000" w:rsidP="00000000" w:rsidRDefault="00000000" w:rsidRPr="00000000" w14:paraId="00000045">
      <w:pPr>
        <w:spacing w:line="240" w:lineRule="auto"/>
        <w:jc w:val="both"/>
        <w:rPr>
          <w:sz w:val="24"/>
          <w:szCs w:val="24"/>
        </w:rPr>
      </w:pPr>
      <w:r w:rsidDel="00000000" w:rsidR="00000000" w:rsidRPr="00000000">
        <w:rPr>
          <w:rtl w:val="0"/>
        </w:rPr>
      </w:r>
    </w:p>
    <w:p w:rsidR="00000000" w:rsidDel="00000000" w:rsidP="00000000" w:rsidRDefault="00000000" w:rsidRPr="00000000" w14:paraId="00000046">
      <w:pPr>
        <w:spacing w:line="240" w:lineRule="auto"/>
        <w:jc w:val="both"/>
        <w:rPr>
          <w:sz w:val="24"/>
          <w:szCs w:val="24"/>
        </w:rPr>
      </w:pPr>
      <w:r w:rsidDel="00000000" w:rsidR="00000000" w:rsidRPr="00000000">
        <w:rPr>
          <w:sz w:val="24"/>
          <w:szCs w:val="24"/>
          <w:rtl w:val="0"/>
        </w:rPr>
        <w:t xml:space="preserve">ARRUZZA, Cinzia; BHATTACHARYA, Tithi. </w:t>
      </w:r>
      <w:r w:rsidDel="00000000" w:rsidR="00000000" w:rsidRPr="00000000">
        <w:rPr>
          <w:b w:val="1"/>
          <w:sz w:val="24"/>
          <w:szCs w:val="24"/>
          <w:rtl w:val="0"/>
        </w:rPr>
        <w:t xml:space="preserve">Teoria da Reprodução Social:</w:t>
      </w:r>
      <w:r w:rsidDel="00000000" w:rsidR="00000000" w:rsidRPr="00000000">
        <w:rPr>
          <w:sz w:val="24"/>
          <w:szCs w:val="24"/>
          <w:rtl w:val="0"/>
        </w:rPr>
        <w:t xml:space="preserve"> elementos fundamentais para um feminismo marxista. Contemporânea – Revista de Sociologia da UFSCar, v. 13, n. 2, maio - agosto. 2023, pp. 619-651</w:t>
      </w:r>
    </w:p>
    <w:p w:rsidR="00000000" w:rsidDel="00000000" w:rsidP="00000000" w:rsidRDefault="00000000" w:rsidRPr="00000000" w14:paraId="00000047">
      <w:pPr>
        <w:spacing w:line="240" w:lineRule="auto"/>
        <w:jc w:val="both"/>
        <w:rPr>
          <w:sz w:val="24"/>
          <w:szCs w:val="24"/>
        </w:rPr>
      </w:pPr>
      <w:r w:rsidDel="00000000" w:rsidR="00000000" w:rsidRPr="00000000">
        <w:rPr>
          <w:rtl w:val="0"/>
        </w:rPr>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t xml:space="preserve">CNN BRASIL.</w:t>
      </w:r>
      <w:r w:rsidDel="00000000" w:rsidR="00000000" w:rsidRPr="00000000">
        <w:rPr>
          <w:b w:val="1"/>
          <w:sz w:val="24"/>
          <w:szCs w:val="24"/>
          <w:rtl w:val="0"/>
        </w:rPr>
        <w:t xml:space="preserve"> ‘Só Fé’, do Grelo, foi a música mais procurada em 2024</w:t>
      </w:r>
      <w:r w:rsidDel="00000000" w:rsidR="00000000" w:rsidRPr="00000000">
        <w:rPr>
          <w:sz w:val="24"/>
          <w:szCs w:val="24"/>
          <w:rtl w:val="0"/>
        </w:rPr>
        <w:t xml:space="preserve">; veja lista completa. CNN Brasil, 27 ago. 2024. Disponível em:</w:t>
      </w:r>
      <w:hyperlink r:id="rId8">
        <w:r w:rsidDel="00000000" w:rsidR="00000000" w:rsidRPr="00000000">
          <w:rPr>
            <w:color w:val="1155cc"/>
            <w:sz w:val="24"/>
            <w:szCs w:val="24"/>
            <w:u w:val="single"/>
            <w:rtl w:val="0"/>
          </w:rPr>
          <w:t xml:space="preserve"> https://www.cnnbrasil.com.br/entretenimento/so-fe-do-grelo-foi-a-musica-mais-procurada-em-2024-veja-lista-completa/</w:t>
        </w:r>
      </w:hyperlink>
      <w:r w:rsidDel="00000000" w:rsidR="00000000" w:rsidRPr="00000000">
        <w:rPr>
          <w:sz w:val="24"/>
          <w:szCs w:val="24"/>
          <w:rtl w:val="0"/>
        </w:rPr>
        <w:t xml:space="preserve">. Acesso em: 23 jun. 2025.</w:t>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sz w:val="24"/>
          <w:szCs w:val="24"/>
        </w:rPr>
      </w:pPr>
      <w:r w:rsidDel="00000000" w:rsidR="00000000" w:rsidRPr="00000000">
        <w:rPr>
          <w:sz w:val="24"/>
          <w:szCs w:val="24"/>
          <w:rtl w:val="0"/>
        </w:rPr>
        <w:t xml:space="preserve">CNN BRASIL. </w:t>
      </w:r>
      <w:r w:rsidDel="00000000" w:rsidR="00000000" w:rsidRPr="00000000">
        <w:rPr>
          <w:b w:val="1"/>
          <w:sz w:val="24"/>
          <w:szCs w:val="24"/>
          <w:rtl w:val="0"/>
        </w:rPr>
        <w:t xml:space="preserve">Grelo </w:t>
      </w:r>
      <w:r w:rsidDel="00000000" w:rsidR="00000000" w:rsidRPr="00000000">
        <w:rPr>
          <w:b w:val="1"/>
          <w:sz w:val="24"/>
          <w:szCs w:val="24"/>
          <w:rtl w:val="0"/>
        </w:rPr>
        <w:t xml:space="preserve">explica ideia</w:t>
      </w:r>
      <w:r w:rsidDel="00000000" w:rsidR="00000000" w:rsidRPr="00000000">
        <w:rPr>
          <w:b w:val="1"/>
          <w:sz w:val="24"/>
          <w:szCs w:val="24"/>
          <w:rtl w:val="0"/>
        </w:rPr>
        <w:t xml:space="preserve"> do nome, sucesso de ‘Só Fé’ e viral com </w:t>
      </w:r>
      <w:r w:rsidDel="00000000" w:rsidR="00000000" w:rsidRPr="00000000">
        <w:rPr>
          <w:b w:val="1"/>
          <w:i w:val="1"/>
          <w:sz w:val="24"/>
          <w:szCs w:val="24"/>
          <w:rtl w:val="0"/>
        </w:rPr>
        <w:t xml:space="preserve">Simple Plan</w:t>
      </w:r>
      <w:r w:rsidDel="00000000" w:rsidR="00000000" w:rsidRPr="00000000">
        <w:rPr>
          <w:sz w:val="24"/>
          <w:szCs w:val="24"/>
          <w:rtl w:val="0"/>
        </w:rPr>
        <w:t xml:space="preserve">. CNN Brasil, 15 set. 2024. Disponível em:</w:t>
      </w:r>
      <w:hyperlink r:id="rId9">
        <w:r w:rsidDel="00000000" w:rsidR="00000000" w:rsidRPr="00000000">
          <w:rPr>
            <w:color w:val="1155cc"/>
            <w:sz w:val="24"/>
            <w:szCs w:val="24"/>
            <w:u w:val="single"/>
            <w:rtl w:val="0"/>
          </w:rPr>
          <w:t xml:space="preserve"> https://www.cnnbrasil.com.br/entretenimento/grelo-explica-ideia-do-nome-sucesso-de-so-fe-e-viral-com-simple-plan/</w:t>
        </w:r>
      </w:hyperlink>
      <w:r w:rsidDel="00000000" w:rsidR="00000000" w:rsidRPr="00000000">
        <w:rPr>
          <w:sz w:val="24"/>
          <w:szCs w:val="24"/>
          <w:rtl w:val="0"/>
        </w:rPr>
        <w:t xml:space="preserve">. Acesso em: 23 jun. 2025.</w:t>
      </w:r>
    </w:p>
    <w:p w:rsidR="00000000" w:rsidDel="00000000" w:rsidP="00000000" w:rsidRDefault="00000000" w:rsidRPr="00000000" w14:paraId="0000004B">
      <w:pPr>
        <w:spacing w:line="240" w:lineRule="auto"/>
        <w:jc w:val="both"/>
        <w:rPr>
          <w:sz w:val="24"/>
          <w:szCs w:val="24"/>
        </w:rPr>
      </w:pPr>
      <w:r w:rsidDel="00000000" w:rsidR="00000000" w:rsidRPr="00000000">
        <w:rPr>
          <w:rtl w:val="0"/>
        </w:rPr>
      </w:r>
    </w:p>
    <w:p w:rsidR="00000000" w:rsidDel="00000000" w:rsidP="00000000" w:rsidRDefault="00000000" w:rsidRPr="00000000" w14:paraId="0000004C">
      <w:pPr>
        <w:spacing w:line="240" w:lineRule="auto"/>
        <w:jc w:val="both"/>
        <w:rPr>
          <w:sz w:val="24"/>
          <w:szCs w:val="24"/>
        </w:rPr>
      </w:pPr>
      <w:r w:rsidDel="00000000" w:rsidR="00000000" w:rsidRPr="00000000">
        <w:rPr>
          <w:sz w:val="24"/>
          <w:szCs w:val="24"/>
          <w:rtl w:val="0"/>
        </w:rPr>
        <w:t xml:space="preserve">EOGRELOOFICIAL (Grelo). </w:t>
      </w:r>
      <w:r w:rsidDel="00000000" w:rsidR="00000000" w:rsidRPr="00000000">
        <w:rPr>
          <w:b w:val="1"/>
          <w:sz w:val="24"/>
          <w:szCs w:val="24"/>
          <w:rtl w:val="0"/>
        </w:rPr>
        <w:t xml:space="preserve">Canal oficial do YouTube</w:t>
      </w:r>
      <w:r w:rsidDel="00000000" w:rsidR="00000000" w:rsidRPr="00000000">
        <w:rPr>
          <w:sz w:val="24"/>
          <w:szCs w:val="24"/>
          <w:rtl w:val="0"/>
        </w:rPr>
        <w:t xml:space="preserve">. YouTube, [s.d.]. Disponível em:</w:t>
      </w:r>
      <w:hyperlink r:id="rId10">
        <w:r w:rsidDel="00000000" w:rsidR="00000000" w:rsidRPr="00000000">
          <w:rPr>
            <w:color w:val="1155cc"/>
            <w:sz w:val="24"/>
            <w:szCs w:val="24"/>
            <w:u w:val="single"/>
            <w:rtl w:val="0"/>
          </w:rPr>
          <w:t xml:space="preserve"> https://www.youtube.com/channel/UCf3bpNHdrwwtWxxB3Ypz_LQ</w:t>
        </w:r>
      </w:hyperlink>
      <w:r w:rsidDel="00000000" w:rsidR="00000000" w:rsidRPr="00000000">
        <w:rPr>
          <w:sz w:val="24"/>
          <w:szCs w:val="24"/>
          <w:rtl w:val="0"/>
        </w:rPr>
        <w:t xml:space="preserve">. Acesso em: 23 jun. 2025.</w:t>
      </w:r>
    </w:p>
    <w:p w:rsidR="00000000" w:rsidDel="00000000" w:rsidP="00000000" w:rsidRDefault="00000000" w:rsidRPr="00000000" w14:paraId="0000004D">
      <w:pPr>
        <w:spacing w:line="240" w:lineRule="auto"/>
        <w:jc w:val="both"/>
        <w:rPr>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EOGRELOOFICIAL (Grelo). </w:t>
      </w:r>
      <w:r w:rsidDel="00000000" w:rsidR="00000000" w:rsidRPr="00000000">
        <w:rPr>
          <w:b w:val="1"/>
          <w:sz w:val="24"/>
          <w:szCs w:val="24"/>
          <w:rtl w:val="0"/>
        </w:rPr>
        <w:t xml:space="preserve">Perfil oficial no TikTok</w:t>
      </w:r>
      <w:r w:rsidDel="00000000" w:rsidR="00000000" w:rsidRPr="00000000">
        <w:rPr>
          <w:sz w:val="24"/>
          <w:szCs w:val="24"/>
          <w:rtl w:val="0"/>
        </w:rPr>
        <w:t xml:space="preserve">. TikTok, [s.d.]. Disponível em:</w:t>
      </w:r>
      <w:hyperlink r:id="rId11">
        <w:r w:rsidDel="00000000" w:rsidR="00000000" w:rsidRPr="00000000">
          <w:rPr>
            <w:color w:val="1155cc"/>
            <w:sz w:val="24"/>
            <w:szCs w:val="24"/>
            <w:u w:val="single"/>
            <w:rtl w:val="0"/>
          </w:rPr>
          <w:t xml:space="preserve"> https://www.tiktok.com/@eogrelooficial</w:t>
        </w:r>
      </w:hyperlink>
      <w:r w:rsidDel="00000000" w:rsidR="00000000" w:rsidRPr="00000000">
        <w:rPr>
          <w:sz w:val="24"/>
          <w:szCs w:val="24"/>
          <w:rtl w:val="0"/>
        </w:rPr>
        <w:t xml:space="preserve">. Acesso em: 23 jun. 2025.</w:t>
      </w:r>
    </w:p>
    <w:p w:rsidR="00000000" w:rsidDel="00000000" w:rsidP="00000000" w:rsidRDefault="00000000" w:rsidRPr="00000000" w14:paraId="0000004F">
      <w:pPr>
        <w:spacing w:line="240" w:lineRule="auto"/>
        <w:jc w:val="both"/>
        <w:rPr>
          <w:sz w:val="24"/>
          <w:szCs w:val="24"/>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FRASER, Nancy. Crise no cuidado? Sobre as contradições sociorreprodutivas do capitalismo contemporâneo. </w:t>
      </w:r>
      <w:r w:rsidDel="00000000" w:rsidR="00000000" w:rsidRPr="00000000">
        <w:rPr>
          <w:i w:val="1"/>
          <w:sz w:val="24"/>
          <w:szCs w:val="24"/>
          <w:rtl w:val="0"/>
        </w:rPr>
        <w:t xml:space="preserve">In</w:t>
      </w:r>
      <w:r w:rsidDel="00000000" w:rsidR="00000000" w:rsidRPr="00000000">
        <w:rPr>
          <w:sz w:val="24"/>
          <w:szCs w:val="24"/>
          <w:rtl w:val="0"/>
        </w:rPr>
        <w:t xml:space="preserve">: BHATTACHARYA, Tithi (org.). </w:t>
      </w:r>
      <w:r w:rsidDel="00000000" w:rsidR="00000000" w:rsidRPr="00000000">
        <w:rPr>
          <w:b w:val="1"/>
          <w:sz w:val="24"/>
          <w:szCs w:val="24"/>
          <w:rtl w:val="0"/>
        </w:rPr>
        <w:t xml:space="preserve">Teoria da reprodução social: </w:t>
      </w:r>
      <w:r w:rsidDel="00000000" w:rsidR="00000000" w:rsidRPr="00000000">
        <w:rPr>
          <w:sz w:val="24"/>
          <w:szCs w:val="24"/>
          <w:rtl w:val="0"/>
        </w:rPr>
        <w:t xml:space="preserve">remapeando a classe, recentralizando a opressão. Tradução de Juliana Penna. São Paulo: Elefante, 2023. p. 45–68.</w:t>
      </w:r>
    </w:p>
    <w:p w:rsidR="00000000" w:rsidDel="00000000" w:rsidP="00000000" w:rsidRDefault="00000000" w:rsidRPr="00000000" w14:paraId="00000051">
      <w:pPr>
        <w:spacing w:line="240" w:lineRule="auto"/>
        <w:jc w:val="both"/>
        <w:rPr>
          <w:sz w:val="24"/>
          <w:szCs w:val="24"/>
        </w:rPr>
      </w:pPr>
      <w:r w:rsidDel="00000000" w:rsidR="00000000" w:rsidRPr="00000000">
        <w:rPr>
          <w:rtl w:val="0"/>
        </w:rPr>
      </w:r>
    </w:p>
    <w:p w:rsidR="00000000" w:rsidDel="00000000" w:rsidP="00000000" w:rsidRDefault="00000000" w:rsidRPr="00000000" w14:paraId="00000052">
      <w:pPr>
        <w:spacing w:line="240" w:lineRule="auto"/>
        <w:jc w:val="both"/>
        <w:rPr>
          <w:sz w:val="24"/>
          <w:szCs w:val="24"/>
        </w:rPr>
      </w:pPr>
      <w:r w:rsidDel="00000000" w:rsidR="00000000" w:rsidRPr="00000000">
        <w:rPr>
          <w:sz w:val="24"/>
          <w:szCs w:val="24"/>
          <w:rtl w:val="0"/>
        </w:rPr>
        <w:t xml:space="preserve">FEDERICI, Silvia. </w:t>
      </w:r>
      <w:r w:rsidDel="00000000" w:rsidR="00000000" w:rsidRPr="00000000">
        <w:rPr>
          <w:b w:val="1"/>
          <w:sz w:val="24"/>
          <w:szCs w:val="24"/>
          <w:rtl w:val="0"/>
        </w:rPr>
        <w:t xml:space="preserve">O patriarcado do salário: </w:t>
      </w:r>
      <w:r w:rsidDel="00000000" w:rsidR="00000000" w:rsidRPr="00000000">
        <w:rPr>
          <w:sz w:val="24"/>
          <w:szCs w:val="24"/>
          <w:rtl w:val="0"/>
        </w:rPr>
        <w:t xml:space="preserve">notas sobre Marx, gênero e feminismo. Tradução de Heci Regina Candiani. 1. ed. São Paulo: Boitempo, 2021.</w:t>
      </w:r>
    </w:p>
    <w:p w:rsidR="00000000" w:rsidDel="00000000" w:rsidP="00000000" w:rsidRDefault="00000000" w:rsidRPr="00000000" w14:paraId="00000053">
      <w:pPr>
        <w:spacing w:line="240" w:lineRule="auto"/>
        <w:jc w:val="both"/>
        <w:rPr>
          <w:sz w:val="24"/>
          <w:szCs w:val="24"/>
        </w:rPr>
      </w:pPr>
      <w:r w:rsidDel="00000000" w:rsidR="00000000" w:rsidRPr="00000000">
        <w:rPr>
          <w:rtl w:val="0"/>
        </w:rPr>
      </w:r>
    </w:p>
    <w:p w:rsidR="00000000" w:rsidDel="00000000" w:rsidP="00000000" w:rsidRDefault="00000000" w:rsidRPr="00000000" w14:paraId="00000054">
      <w:pPr>
        <w:spacing w:line="240" w:lineRule="auto"/>
        <w:jc w:val="both"/>
        <w:rPr>
          <w:sz w:val="24"/>
          <w:szCs w:val="24"/>
        </w:rPr>
      </w:pPr>
      <w:r w:rsidDel="00000000" w:rsidR="00000000" w:rsidRPr="00000000">
        <w:rPr>
          <w:sz w:val="24"/>
          <w:szCs w:val="24"/>
          <w:rtl w:val="0"/>
        </w:rPr>
        <w:t xml:space="preserve">GRAMSCI, Antonio. </w:t>
      </w:r>
      <w:r w:rsidDel="00000000" w:rsidR="00000000" w:rsidRPr="00000000">
        <w:rPr>
          <w:b w:val="1"/>
          <w:sz w:val="24"/>
          <w:szCs w:val="24"/>
          <w:rtl w:val="0"/>
        </w:rPr>
        <w:t xml:space="preserve">Os intelectuais e a organização da cultura</w:t>
      </w:r>
      <w:r w:rsidDel="00000000" w:rsidR="00000000" w:rsidRPr="00000000">
        <w:rPr>
          <w:sz w:val="24"/>
          <w:szCs w:val="24"/>
          <w:rtl w:val="0"/>
        </w:rPr>
        <w:t xml:space="preserve">. Seleção, tradução e introdução de Carlos Nelson Coutinho. 4. ed. Rio de Janeiro: Civilização Brasileira, 1982.</w:t>
      </w:r>
    </w:p>
    <w:p w:rsidR="00000000" w:rsidDel="00000000" w:rsidP="00000000" w:rsidRDefault="00000000" w:rsidRPr="00000000" w14:paraId="00000055">
      <w:pPr>
        <w:spacing w:line="240" w:lineRule="auto"/>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rPr>
      </w:pPr>
      <w:r w:rsidDel="00000000" w:rsidR="00000000" w:rsidRPr="00000000">
        <w:rPr>
          <w:sz w:val="24"/>
          <w:szCs w:val="24"/>
          <w:rtl w:val="0"/>
        </w:rPr>
        <w:t xml:space="preserve">________, Antonio. </w:t>
      </w:r>
      <w:r w:rsidDel="00000000" w:rsidR="00000000" w:rsidRPr="00000000">
        <w:rPr>
          <w:b w:val="1"/>
          <w:sz w:val="24"/>
          <w:szCs w:val="24"/>
          <w:rtl w:val="0"/>
        </w:rPr>
        <w:t xml:space="preserve">Cadernos do cárcere: volume 1</w:t>
      </w:r>
      <w:r w:rsidDel="00000000" w:rsidR="00000000" w:rsidRPr="00000000">
        <w:rPr>
          <w:sz w:val="24"/>
          <w:szCs w:val="24"/>
          <w:rtl w:val="0"/>
        </w:rPr>
        <w:t xml:space="preserve">. Edição e tradução de Carlos Nelson Coutinho; co-edição de Luiz Sérgio Henriques e Marco Aurélio Nogueira. Rio de Janeiro: Civilização Brasileira, 1999.</w:t>
      </w:r>
    </w:p>
    <w:p w:rsidR="00000000" w:rsidDel="00000000" w:rsidP="00000000" w:rsidRDefault="00000000" w:rsidRPr="00000000" w14:paraId="00000057">
      <w:pPr>
        <w:spacing w:line="240" w:lineRule="auto"/>
        <w:jc w:val="both"/>
        <w:rPr>
          <w:sz w:val="24"/>
          <w:szCs w:val="24"/>
        </w:rPr>
      </w:pPr>
      <w:r w:rsidDel="00000000" w:rsidR="00000000" w:rsidRPr="00000000">
        <w:rPr>
          <w:rtl w:val="0"/>
        </w:rPr>
      </w:r>
    </w:p>
    <w:p w:rsidR="00000000" w:rsidDel="00000000" w:rsidP="00000000" w:rsidRDefault="00000000" w:rsidRPr="00000000" w14:paraId="00000058">
      <w:pPr>
        <w:spacing w:line="240" w:lineRule="auto"/>
        <w:jc w:val="both"/>
        <w:rPr>
          <w:sz w:val="24"/>
          <w:szCs w:val="24"/>
        </w:rPr>
      </w:pPr>
      <w:r w:rsidDel="00000000" w:rsidR="00000000" w:rsidRPr="00000000">
        <w:rPr>
          <w:sz w:val="24"/>
          <w:szCs w:val="24"/>
          <w:rtl w:val="0"/>
        </w:rPr>
        <w:t xml:space="preserve">GRELO. </w:t>
      </w:r>
      <w:r w:rsidDel="00000000" w:rsidR="00000000" w:rsidRPr="00000000">
        <w:rPr>
          <w:b w:val="1"/>
          <w:i w:val="1"/>
          <w:sz w:val="24"/>
          <w:szCs w:val="24"/>
          <w:rtl w:val="0"/>
        </w:rPr>
        <w:t xml:space="preserve">Só Fé</w:t>
      </w:r>
      <w:r w:rsidDel="00000000" w:rsidR="00000000" w:rsidRPr="00000000">
        <w:rPr>
          <w:sz w:val="24"/>
          <w:szCs w:val="24"/>
          <w:rtl w:val="0"/>
        </w:rPr>
        <w:t xml:space="preserve">. Intérprete: De Ângelo. Brasil: Independente, 2024. 2 min 33 s. Disponível em:</w:t>
      </w:r>
      <w:hyperlink r:id="rId12">
        <w:r w:rsidDel="00000000" w:rsidR="00000000" w:rsidRPr="00000000">
          <w:rPr>
            <w:sz w:val="24"/>
            <w:szCs w:val="24"/>
            <w:rtl w:val="0"/>
          </w:rPr>
          <w:t xml:space="preserve"> </w:t>
        </w:r>
      </w:hyperlink>
      <w:hyperlink r:id="rId13">
        <w:r w:rsidDel="00000000" w:rsidR="00000000" w:rsidRPr="00000000">
          <w:rPr>
            <w:color w:val="1155cc"/>
            <w:sz w:val="24"/>
            <w:szCs w:val="24"/>
            <w:u w:val="single"/>
            <w:rtl w:val="0"/>
          </w:rPr>
          <w:t xml:space="preserve">https://open.spotify.com/track/3rTz8uZZ0pO4iDViFnj1Q9</w:t>
        </w:r>
      </w:hyperlink>
      <w:r w:rsidDel="00000000" w:rsidR="00000000" w:rsidRPr="00000000">
        <w:rPr>
          <w:sz w:val="24"/>
          <w:szCs w:val="24"/>
          <w:rtl w:val="0"/>
        </w:rPr>
        <w:t xml:space="preserve">. Acesso em: 30 jun. 2025.</w:t>
      </w:r>
    </w:p>
    <w:p w:rsidR="00000000" w:rsidDel="00000000" w:rsidP="00000000" w:rsidRDefault="00000000" w:rsidRPr="00000000" w14:paraId="00000059">
      <w:pPr>
        <w:spacing w:line="240" w:lineRule="auto"/>
        <w:jc w:val="both"/>
        <w:rPr>
          <w:sz w:val="24"/>
          <w:szCs w:val="24"/>
        </w:rPr>
      </w:pPr>
      <w:r w:rsidDel="00000000" w:rsidR="00000000" w:rsidRPr="00000000">
        <w:rPr>
          <w:rtl w:val="0"/>
        </w:rPr>
      </w:r>
    </w:p>
    <w:p w:rsidR="00000000" w:rsidDel="00000000" w:rsidP="00000000" w:rsidRDefault="00000000" w:rsidRPr="00000000" w14:paraId="0000005A">
      <w:pPr>
        <w:spacing w:line="240" w:lineRule="auto"/>
        <w:jc w:val="both"/>
        <w:rPr>
          <w:sz w:val="24"/>
          <w:szCs w:val="24"/>
        </w:rPr>
      </w:pPr>
      <w:r w:rsidDel="00000000" w:rsidR="00000000" w:rsidRPr="00000000">
        <w:rPr>
          <w:sz w:val="24"/>
          <w:szCs w:val="24"/>
          <w:rtl w:val="0"/>
        </w:rPr>
        <w:t xml:space="preserve">GRELO.</w:t>
      </w:r>
      <w:r w:rsidDel="00000000" w:rsidR="00000000" w:rsidRPr="00000000">
        <w:rPr>
          <w:b w:val="1"/>
          <w:sz w:val="24"/>
          <w:szCs w:val="24"/>
          <w:rtl w:val="0"/>
        </w:rPr>
        <w:t xml:space="preserve"> Perfil do artista no Spotify.</w:t>
      </w:r>
      <w:r w:rsidDel="00000000" w:rsidR="00000000" w:rsidRPr="00000000">
        <w:rPr>
          <w:sz w:val="24"/>
          <w:szCs w:val="24"/>
          <w:rtl w:val="0"/>
        </w:rPr>
        <w:t xml:space="preserve"> Spotify, [s.d.]. Disponível em:</w:t>
      </w:r>
      <w:hyperlink r:id="rId14">
        <w:r w:rsidDel="00000000" w:rsidR="00000000" w:rsidRPr="00000000">
          <w:rPr>
            <w:color w:val="1155cc"/>
            <w:sz w:val="24"/>
            <w:szCs w:val="24"/>
            <w:u w:val="single"/>
            <w:rtl w:val="0"/>
          </w:rPr>
          <w:t xml:space="preserve"> https://open.spotify.com/intl-pt/artist/1eIYP01ZLPKEExhcV6xFgt</w:t>
        </w:r>
      </w:hyperlink>
      <w:r w:rsidDel="00000000" w:rsidR="00000000" w:rsidRPr="00000000">
        <w:rPr>
          <w:sz w:val="24"/>
          <w:szCs w:val="24"/>
          <w:rtl w:val="0"/>
        </w:rPr>
        <w:t xml:space="preserve">. Acesso em: 23 jun. 2025.</w:t>
      </w:r>
    </w:p>
    <w:p w:rsidR="00000000" w:rsidDel="00000000" w:rsidP="00000000" w:rsidRDefault="00000000" w:rsidRPr="00000000" w14:paraId="0000005B">
      <w:pPr>
        <w:spacing w:line="240" w:lineRule="auto"/>
        <w:jc w:val="both"/>
        <w:rPr>
          <w:sz w:val="24"/>
          <w:szCs w:val="24"/>
        </w:rPr>
      </w:pPr>
      <w:r w:rsidDel="00000000" w:rsidR="00000000" w:rsidRPr="00000000">
        <w:rPr>
          <w:rtl w:val="0"/>
        </w:rPr>
      </w:r>
    </w:p>
    <w:p w:rsidR="00000000" w:rsidDel="00000000" w:rsidP="00000000" w:rsidRDefault="00000000" w:rsidRPr="00000000" w14:paraId="0000005C">
      <w:pPr>
        <w:spacing w:line="240" w:lineRule="auto"/>
        <w:jc w:val="both"/>
        <w:rPr>
          <w:sz w:val="24"/>
          <w:szCs w:val="24"/>
        </w:rPr>
      </w:pPr>
      <w:r w:rsidDel="00000000" w:rsidR="00000000" w:rsidRPr="00000000">
        <w:rPr>
          <w:sz w:val="24"/>
          <w:szCs w:val="24"/>
          <w:rtl w:val="0"/>
        </w:rPr>
        <w:t xml:space="preserve">LETRAS.MUS.BR. </w:t>
      </w:r>
      <w:r w:rsidDel="00000000" w:rsidR="00000000" w:rsidRPr="00000000">
        <w:rPr>
          <w:b w:val="1"/>
          <w:sz w:val="24"/>
          <w:szCs w:val="24"/>
          <w:rtl w:val="0"/>
        </w:rPr>
        <w:t xml:space="preserve">Grelo da Seresta – Só Fé.</w:t>
      </w:r>
      <w:r w:rsidDel="00000000" w:rsidR="00000000" w:rsidRPr="00000000">
        <w:rPr>
          <w:sz w:val="24"/>
          <w:szCs w:val="24"/>
          <w:rtl w:val="0"/>
        </w:rPr>
        <w:t xml:space="preserve"> Letras.mus.br. Disponível em:</w:t>
      </w:r>
      <w:hyperlink r:id="rId15">
        <w:r w:rsidDel="00000000" w:rsidR="00000000" w:rsidRPr="00000000">
          <w:rPr>
            <w:color w:val="1155cc"/>
            <w:sz w:val="24"/>
            <w:szCs w:val="24"/>
            <w:u w:val="single"/>
            <w:rtl w:val="0"/>
          </w:rPr>
          <w:t xml:space="preserve"> https://www.letras.mus.br/grelo-da-seresta/so-fe/</w:t>
        </w:r>
      </w:hyperlink>
      <w:r w:rsidDel="00000000" w:rsidR="00000000" w:rsidRPr="00000000">
        <w:rPr>
          <w:sz w:val="24"/>
          <w:szCs w:val="24"/>
          <w:rtl w:val="0"/>
        </w:rPr>
        <w:t xml:space="preserve">. Acesso em: 23 jun. 2025.</w:t>
      </w:r>
    </w:p>
    <w:p w:rsidR="00000000" w:rsidDel="00000000" w:rsidP="00000000" w:rsidRDefault="00000000" w:rsidRPr="00000000" w14:paraId="0000005D">
      <w:pPr>
        <w:spacing w:line="240" w:lineRule="auto"/>
        <w:jc w:val="both"/>
        <w:rPr>
          <w:sz w:val="24"/>
          <w:szCs w:val="24"/>
        </w:rPr>
      </w:pPr>
      <w:r w:rsidDel="00000000" w:rsidR="00000000" w:rsidRPr="00000000">
        <w:rPr>
          <w:rtl w:val="0"/>
        </w:rPr>
      </w:r>
    </w:p>
    <w:p w:rsidR="00000000" w:rsidDel="00000000" w:rsidP="00000000" w:rsidRDefault="00000000" w:rsidRPr="00000000" w14:paraId="0000005E">
      <w:pPr>
        <w:spacing w:line="240" w:lineRule="auto"/>
        <w:jc w:val="both"/>
        <w:rPr>
          <w:sz w:val="24"/>
          <w:szCs w:val="24"/>
        </w:rPr>
      </w:pPr>
      <w:r w:rsidDel="00000000" w:rsidR="00000000" w:rsidRPr="00000000">
        <w:rPr>
          <w:sz w:val="24"/>
          <w:szCs w:val="24"/>
          <w:rtl w:val="0"/>
        </w:rPr>
        <w:t xml:space="preserve">LETRAS.MUS.BR. </w:t>
      </w:r>
      <w:r w:rsidDel="00000000" w:rsidR="00000000" w:rsidRPr="00000000">
        <w:rPr>
          <w:b w:val="1"/>
          <w:sz w:val="24"/>
          <w:szCs w:val="24"/>
          <w:rtl w:val="0"/>
        </w:rPr>
        <w:t xml:space="preserve">‘Só Fé’, de Grelo da Seresta:</w:t>
      </w:r>
      <w:r w:rsidDel="00000000" w:rsidR="00000000" w:rsidRPr="00000000">
        <w:rPr>
          <w:sz w:val="24"/>
          <w:szCs w:val="24"/>
          <w:rtl w:val="0"/>
        </w:rPr>
        <w:t xml:space="preserve"> significado. Letras.mus.br. Disponível em:</w:t>
      </w:r>
      <w:hyperlink r:id="rId16">
        <w:r w:rsidDel="00000000" w:rsidR="00000000" w:rsidRPr="00000000">
          <w:rPr>
            <w:color w:val="1155cc"/>
            <w:sz w:val="24"/>
            <w:szCs w:val="24"/>
            <w:u w:val="single"/>
            <w:rtl w:val="0"/>
          </w:rPr>
          <w:t xml:space="preserve"> https://www.letras.mus.br/grelo-da-seresta/so-fe/significado.html</w:t>
        </w:r>
      </w:hyperlink>
      <w:r w:rsidDel="00000000" w:rsidR="00000000" w:rsidRPr="00000000">
        <w:rPr>
          <w:sz w:val="24"/>
          <w:szCs w:val="24"/>
          <w:rtl w:val="0"/>
        </w:rPr>
        <w:t xml:space="preserve">. Acesso em: 23 jun. 2025.</w:t>
      </w:r>
    </w:p>
    <w:p w:rsidR="00000000" w:rsidDel="00000000" w:rsidP="00000000" w:rsidRDefault="00000000" w:rsidRPr="00000000" w14:paraId="0000005F">
      <w:pPr>
        <w:spacing w:line="240" w:lineRule="auto"/>
        <w:jc w:val="both"/>
        <w:rPr>
          <w:sz w:val="24"/>
          <w:szCs w:val="24"/>
        </w:rPr>
      </w:pPr>
      <w:r w:rsidDel="00000000" w:rsidR="00000000" w:rsidRPr="00000000">
        <w:rPr>
          <w:rtl w:val="0"/>
        </w:rPr>
      </w:r>
    </w:p>
    <w:p w:rsidR="00000000" w:rsidDel="00000000" w:rsidP="00000000" w:rsidRDefault="00000000" w:rsidRPr="00000000" w14:paraId="00000060">
      <w:pPr>
        <w:spacing w:line="240" w:lineRule="auto"/>
        <w:jc w:val="both"/>
        <w:rPr>
          <w:sz w:val="24"/>
          <w:szCs w:val="24"/>
        </w:rPr>
      </w:pPr>
      <w:r w:rsidDel="00000000" w:rsidR="00000000" w:rsidRPr="00000000">
        <w:rPr>
          <w:sz w:val="24"/>
          <w:szCs w:val="24"/>
          <w:rtl w:val="0"/>
        </w:rPr>
        <w:t xml:space="preserve">MARX, Karl. </w:t>
      </w:r>
      <w:r w:rsidDel="00000000" w:rsidR="00000000" w:rsidRPr="00000000">
        <w:rPr>
          <w:b w:val="1"/>
          <w:sz w:val="24"/>
          <w:szCs w:val="24"/>
          <w:rtl w:val="0"/>
        </w:rPr>
        <w:t xml:space="preserve">O capital:</w:t>
      </w:r>
      <w:r w:rsidDel="00000000" w:rsidR="00000000" w:rsidRPr="00000000">
        <w:rPr>
          <w:sz w:val="24"/>
          <w:szCs w:val="24"/>
          <w:rtl w:val="0"/>
        </w:rPr>
        <w:t xml:space="preserve"> crítica da economia política. Livro I – O processo de produção do capital. Tradução de Rubens Enderle e Walquiria Leão Rego. São Paulo: Boitempo, 2013.</w:t>
      </w:r>
    </w:p>
    <w:p w:rsidR="00000000" w:rsidDel="00000000" w:rsidP="00000000" w:rsidRDefault="00000000" w:rsidRPr="00000000" w14:paraId="00000061">
      <w:pPr>
        <w:spacing w:line="240" w:lineRule="auto"/>
        <w:jc w:val="both"/>
        <w:rPr>
          <w:sz w:val="24"/>
          <w:szCs w:val="24"/>
        </w:rPr>
      </w:pPr>
      <w:r w:rsidDel="00000000" w:rsidR="00000000" w:rsidRPr="00000000">
        <w:rPr>
          <w:rtl w:val="0"/>
        </w:rPr>
      </w:r>
    </w:p>
    <w:p w:rsidR="00000000" w:rsidDel="00000000" w:rsidP="00000000" w:rsidRDefault="00000000" w:rsidRPr="00000000" w14:paraId="00000062">
      <w:pPr>
        <w:spacing w:line="240" w:lineRule="auto"/>
        <w:jc w:val="both"/>
        <w:rPr>
          <w:sz w:val="24"/>
          <w:szCs w:val="24"/>
        </w:rPr>
      </w:pPr>
      <w:r w:rsidDel="00000000" w:rsidR="00000000" w:rsidRPr="00000000">
        <w:rPr>
          <w:sz w:val="24"/>
          <w:szCs w:val="24"/>
          <w:rtl w:val="0"/>
        </w:rPr>
        <w:t xml:space="preserve">RUAS, Rhaysa. </w:t>
      </w:r>
      <w:r w:rsidDel="00000000" w:rsidR="00000000" w:rsidRPr="00000000">
        <w:rPr>
          <w:b w:val="1"/>
          <w:sz w:val="24"/>
          <w:szCs w:val="24"/>
          <w:rtl w:val="0"/>
        </w:rPr>
        <w:t xml:space="preserve">Teoria da reprodução social:</w:t>
      </w:r>
      <w:r w:rsidDel="00000000" w:rsidR="00000000" w:rsidRPr="00000000">
        <w:rPr>
          <w:sz w:val="24"/>
          <w:szCs w:val="24"/>
          <w:rtl w:val="0"/>
        </w:rPr>
        <w:t xml:space="preserve"> apontamentos para uma perspectiva unitária das relações sociais capitalistas. Revista Direito e Práxis, Rio de Janeiro, v. 12, n. 1, p. 420–445, jan./abr. 2021. Disponível em:</w:t>
      </w:r>
      <w:hyperlink r:id="rId17">
        <w:r w:rsidDel="00000000" w:rsidR="00000000" w:rsidRPr="00000000">
          <w:rPr>
            <w:color w:val="1155cc"/>
            <w:sz w:val="24"/>
            <w:szCs w:val="24"/>
            <w:u w:val="single"/>
            <w:rtl w:val="0"/>
          </w:rPr>
          <w:t xml:space="preserve"> https://doi.org/10.1590/2179-8966/2020/46086</w:t>
        </w:r>
      </w:hyperlink>
      <w:r w:rsidDel="00000000" w:rsidR="00000000" w:rsidRPr="00000000">
        <w:rPr>
          <w:sz w:val="24"/>
          <w:szCs w:val="24"/>
          <w:rtl w:val="0"/>
        </w:rPr>
        <w:t xml:space="preserve">. Acesso em: 24 jun. 2025.</w:t>
      </w:r>
    </w:p>
    <w:p w:rsidR="00000000" w:rsidDel="00000000" w:rsidP="00000000" w:rsidRDefault="00000000" w:rsidRPr="00000000" w14:paraId="00000063">
      <w:pPr>
        <w:spacing w:line="240" w:lineRule="auto"/>
        <w:jc w:val="both"/>
        <w:rPr>
          <w:sz w:val="24"/>
          <w:szCs w:val="24"/>
        </w:rPr>
      </w:pPr>
      <w:r w:rsidDel="00000000" w:rsidR="00000000" w:rsidRPr="00000000">
        <w:rPr>
          <w:rtl w:val="0"/>
        </w:rPr>
      </w:r>
    </w:p>
    <w:p w:rsidR="00000000" w:rsidDel="00000000" w:rsidP="00000000" w:rsidRDefault="00000000" w:rsidRPr="00000000" w14:paraId="00000064">
      <w:pPr>
        <w:spacing w:line="240" w:lineRule="auto"/>
        <w:jc w:val="both"/>
        <w:rPr>
          <w:sz w:val="24"/>
          <w:szCs w:val="24"/>
        </w:rPr>
      </w:pPr>
      <w:r w:rsidDel="00000000" w:rsidR="00000000" w:rsidRPr="00000000">
        <w:rPr>
          <w:sz w:val="24"/>
          <w:szCs w:val="24"/>
          <w:rtl w:val="0"/>
        </w:rPr>
        <w:t xml:space="preserve">SOUZA, Jessé. As classes sociais do Brasil moderno. </w:t>
      </w:r>
      <w:r w:rsidDel="00000000" w:rsidR="00000000" w:rsidRPr="00000000">
        <w:rPr>
          <w:i w:val="1"/>
          <w:sz w:val="24"/>
          <w:szCs w:val="24"/>
          <w:rtl w:val="0"/>
        </w:rPr>
        <w:t xml:space="preserve">In</w:t>
      </w:r>
      <w:r w:rsidDel="00000000" w:rsidR="00000000" w:rsidRPr="00000000">
        <w:rPr>
          <w:sz w:val="24"/>
          <w:szCs w:val="24"/>
          <w:rtl w:val="0"/>
        </w:rPr>
        <w:t xml:space="preserve">: </w:t>
      </w:r>
      <w:r w:rsidDel="00000000" w:rsidR="00000000" w:rsidRPr="00000000">
        <w:rPr>
          <w:b w:val="1"/>
          <w:sz w:val="24"/>
          <w:szCs w:val="24"/>
          <w:rtl w:val="0"/>
        </w:rPr>
        <w:t xml:space="preserve">A elite do atraso:</w:t>
      </w:r>
      <w:r w:rsidDel="00000000" w:rsidR="00000000" w:rsidRPr="00000000">
        <w:rPr>
          <w:sz w:val="24"/>
          <w:szCs w:val="24"/>
          <w:rtl w:val="0"/>
        </w:rPr>
        <w:t xml:space="preserve"> da escravidão à Lava Jato. 1. ed. Rio de Janeiro: Leya, 2017. p. 83-200.</w:t>
      </w:r>
    </w:p>
    <w:p w:rsidR="00000000" w:rsidDel="00000000" w:rsidP="00000000" w:rsidRDefault="00000000" w:rsidRPr="00000000" w14:paraId="00000065">
      <w:pPr>
        <w:spacing w:line="240" w:lineRule="auto"/>
        <w:jc w:val="both"/>
        <w:rPr>
          <w:sz w:val="24"/>
          <w:szCs w:val="24"/>
        </w:rPr>
      </w:pPr>
      <w:r w:rsidDel="00000000" w:rsidR="00000000" w:rsidRPr="00000000">
        <w:rPr>
          <w:rtl w:val="0"/>
        </w:rPr>
      </w:r>
    </w:p>
    <w:p w:rsidR="00000000" w:rsidDel="00000000" w:rsidP="00000000" w:rsidRDefault="00000000" w:rsidRPr="00000000" w14:paraId="00000066">
      <w:pPr>
        <w:spacing w:line="240" w:lineRule="auto"/>
        <w:jc w:val="both"/>
        <w:rPr>
          <w:sz w:val="24"/>
          <w:szCs w:val="24"/>
        </w:rPr>
      </w:pPr>
      <w:r w:rsidDel="00000000" w:rsidR="00000000" w:rsidRPr="00000000">
        <w:rPr>
          <w:sz w:val="24"/>
          <w:szCs w:val="24"/>
          <w:rtl w:val="0"/>
        </w:rPr>
        <w:t xml:space="preserve">SOUZA, Jessé. O mito brasileiro e o encobrimento da desigualdade. </w:t>
      </w:r>
      <w:r w:rsidDel="00000000" w:rsidR="00000000" w:rsidRPr="00000000">
        <w:rPr>
          <w:i w:val="1"/>
          <w:sz w:val="24"/>
          <w:szCs w:val="24"/>
          <w:rtl w:val="0"/>
        </w:rPr>
        <w:t xml:space="preserve">In</w:t>
      </w:r>
      <w:r w:rsidDel="00000000" w:rsidR="00000000" w:rsidRPr="00000000">
        <w:rPr>
          <w:sz w:val="24"/>
          <w:szCs w:val="24"/>
          <w:rtl w:val="0"/>
        </w:rPr>
        <w:t xml:space="preserve">: </w:t>
      </w:r>
      <w:r w:rsidDel="00000000" w:rsidR="00000000" w:rsidRPr="00000000">
        <w:rPr>
          <w:b w:val="1"/>
          <w:sz w:val="24"/>
          <w:szCs w:val="24"/>
          <w:rtl w:val="0"/>
        </w:rPr>
        <w:t xml:space="preserve">Ralé brasileira:</w:t>
      </w:r>
      <w:r w:rsidDel="00000000" w:rsidR="00000000" w:rsidRPr="00000000">
        <w:rPr>
          <w:sz w:val="24"/>
          <w:szCs w:val="24"/>
          <w:rtl w:val="0"/>
        </w:rPr>
        <w:t xml:space="preserve"> quem é e como vive. Colab. André Grillo [et al.]. Belo Horizonte: Editora UFMG, 2009. p. 29–99.</w:t>
      </w:r>
    </w:p>
    <w:p w:rsidR="00000000" w:rsidDel="00000000" w:rsidP="00000000" w:rsidRDefault="00000000" w:rsidRPr="00000000" w14:paraId="00000067">
      <w:pPr>
        <w:spacing w:line="240" w:lineRule="auto"/>
        <w:jc w:val="both"/>
        <w:rPr>
          <w:sz w:val="24"/>
          <w:szCs w:val="24"/>
        </w:rPr>
      </w:pPr>
      <w:r w:rsidDel="00000000" w:rsidR="00000000" w:rsidRPr="00000000">
        <w:rPr>
          <w:rtl w:val="0"/>
        </w:rPr>
      </w:r>
    </w:p>
    <w:p w:rsidR="00000000" w:rsidDel="00000000" w:rsidP="00000000" w:rsidRDefault="00000000" w:rsidRPr="00000000" w14:paraId="00000068">
      <w:pPr>
        <w:spacing w:line="240" w:lineRule="auto"/>
        <w:jc w:val="both"/>
        <w:rPr>
          <w:sz w:val="24"/>
          <w:szCs w:val="24"/>
        </w:rPr>
      </w:pPr>
      <w:r w:rsidDel="00000000" w:rsidR="00000000" w:rsidRPr="00000000">
        <w:rPr>
          <w:sz w:val="24"/>
          <w:szCs w:val="24"/>
          <w:rtl w:val="0"/>
        </w:rPr>
        <w:t xml:space="preserve">WILLIAMS, Raymond. Parte II: Teoria cultural. </w:t>
      </w:r>
      <w:r w:rsidDel="00000000" w:rsidR="00000000" w:rsidRPr="00000000">
        <w:rPr>
          <w:i w:val="1"/>
          <w:sz w:val="24"/>
          <w:szCs w:val="24"/>
          <w:rtl w:val="0"/>
        </w:rPr>
        <w:t xml:space="preserve">In</w:t>
      </w:r>
      <w:r w:rsidDel="00000000" w:rsidR="00000000" w:rsidRPr="00000000">
        <w:rPr>
          <w:sz w:val="24"/>
          <w:szCs w:val="24"/>
          <w:rtl w:val="0"/>
        </w:rPr>
        <w:t xml:space="preserve">: </w:t>
      </w:r>
      <w:r w:rsidDel="00000000" w:rsidR="00000000" w:rsidRPr="00000000">
        <w:rPr>
          <w:b w:val="1"/>
          <w:sz w:val="24"/>
          <w:szCs w:val="24"/>
          <w:rtl w:val="0"/>
        </w:rPr>
        <w:t xml:space="preserve">Marxismo e literatura.</w:t>
      </w:r>
      <w:r w:rsidDel="00000000" w:rsidR="00000000" w:rsidRPr="00000000">
        <w:rPr>
          <w:sz w:val="24"/>
          <w:szCs w:val="24"/>
          <w:rtl w:val="0"/>
        </w:rPr>
        <w:t xml:space="preserve"> Tradução de Valter Lellis Siqueira. 10. ed. São Paulo: Zahar, 2011. p.77-142.</w:t>
      </w:r>
    </w:p>
    <w:p w:rsidR="00000000" w:rsidDel="00000000" w:rsidP="00000000" w:rsidRDefault="00000000" w:rsidRPr="00000000" w14:paraId="00000069">
      <w:pPr>
        <w:spacing w:line="240" w:lineRule="auto"/>
        <w:jc w:val="both"/>
        <w:rPr>
          <w:sz w:val="24"/>
          <w:szCs w:val="24"/>
        </w:rPr>
      </w:pPr>
      <w:r w:rsidDel="00000000" w:rsidR="00000000" w:rsidRPr="00000000">
        <w:rPr>
          <w:rtl w:val="0"/>
        </w:rPr>
      </w:r>
    </w:p>
    <w:p w:rsidR="00000000" w:rsidDel="00000000" w:rsidP="00000000" w:rsidRDefault="00000000" w:rsidRPr="00000000" w14:paraId="0000006A">
      <w:pPr>
        <w:spacing w:line="240" w:lineRule="auto"/>
        <w:jc w:val="both"/>
        <w:rPr>
          <w:rFonts w:ascii="Calibri" w:cs="Calibri" w:eastAsia="Calibri" w:hAnsi="Calibri"/>
          <w:sz w:val="24"/>
          <w:szCs w:val="24"/>
        </w:rPr>
      </w:pPr>
      <w:r w:rsidDel="00000000" w:rsidR="00000000" w:rsidRPr="00000000">
        <w:rPr>
          <w:sz w:val="24"/>
          <w:szCs w:val="24"/>
          <w:rtl w:val="0"/>
        </w:rPr>
        <w:t xml:space="preserve">WIKIPÉDIA. </w:t>
      </w:r>
      <w:r w:rsidDel="00000000" w:rsidR="00000000" w:rsidRPr="00000000">
        <w:rPr>
          <w:b w:val="1"/>
          <w:i w:val="1"/>
          <w:sz w:val="24"/>
          <w:szCs w:val="24"/>
          <w:rtl w:val="0"/>
        </w:rPr>
        <w:t xml:space="preserve">Hit single</w:t>
      </w:r>
      <w:r w:rsidDel="00000000" w:rsidR="00000000" w:rsidRPr="00000000">
        <w:rPr>
          <w:sz w:val="24"/>
          <w:szCs w:val="24"/>
          <w:rtl w:val="0"/>
        </w:rPr>
        <w:t xml:space="preserve">. Disponível em:</w:t>
      </w:r>
      <w:hyperlink r:id="rId18">
        <w:r w:rsidDel="00000000" w:rsidR="00000000" w:rsidRPr="00000000">
          <w:rPr>
            <w:sz w:val="24"/>
            <w:szCs w:val="24"/>
            <w:rtl w:val="0"/>
          </w:rPr>
          <w:t xml:space="preserve"> </w:t>
        </w:r>
      </w:hyperlink>
      <w:hyperlink r:id="rId19">
        <w:r w:rsidDel="00000000" w:rsidR="00000000" w:rsidRPr="00000000">
          <w:rPr>
            <w:color w:val="1155cc"/>
            <w:sz w:val="24"/>
            <w:szCs w:val="24"/>
            <w:u w:val="single"/>
            <w:rtl w:val="0"/>
          </w:rPr>
          <w:t xml:space="preserve">https://pt.wikipedia.org/wiki/Hit_single</w:t>
        </w:r>
      </w:hyperlink>
      <w:r w:rsidDel="00000000" w:rsidR="00000000" w:rsidRPr="00000000">
        <w:rPr>
          <w:sz w:val="24"/>
          <w:szCs w:val="24"/>
          <w:rtl w:val="0"/>
        </w:rPr>
        <w:t xml:space="preserve">. Acesso em: 28 jun. 2025.</w:t>
      </w:r>
      <w:r w:rsidDel="00000000" w:rsidR="00000000" w:rsidRPr="00000000">
        <w:rPr>
          <w:rtl w:val="0"/>
        </w:rPr>
      </w:r>
    </w:p>
    <w:sectPr>
      <w:headerReference r:id="rId20"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Assistente Social, mestranda no Mestrado Acadêmico em Serviço Social, Trabalho e Questão da Universidade Estadual do Ceará (MASS/UECE). </w:t>
      </w:r>
      <w:r w:rsidDel="00000000" w:rsidR="00000000" w:rsidRPr="00000000">
        <w:rPr>
          <w:i w:val="1"/>
          <w:sz w:val="20"/>
          <w:szCs w:val="20"/>
          <w:rtl w:val="0"/>
        </w:rPr>
        <w:t xml:space="preserve">E-mail</w:t>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rebeca.ramos001@gmail.com</w:t>
        </w:r>
      </w:hyperlink>
      <w:r w:rsidDel="00000000" w:rsidR="00000000" w:rsidRPr="00000000">
        <w:rPr>
          <w:rtl w:val="0"/>
        </w:rPr>
      </w:r>
    </w:p>
    <w:p w:rsidR="00000000" w:rsidDel="00000000" w:rsidP="00000000" w:rsidRDefault="00000000" w:rsidRPr="00000000" w14:paraId="0000006D">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06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Segundo uma entrevista do artista concedida ao portal de notícias </w:t>
      </w:r>
      <w:r w:rsidDel="00000000" w:rsidR="00000000" w:rsidRPr="00000000">
        <w:rPr>
          <w:i w:val="1"/>
          <w:sz w:val="20"/>
          <w:szCs w:val="20"/>
          <w:rtl w:val="0"/>
        </w:rPr>
        <w:t xml:space="preserve">online</w:t>
      </w:r>
      <w:r w:rsidDel="00000000" w:rsidR="00000000" w:rsidRPr="00000000">
        <w:rPr>
          <w:sz w:val="20"/>
          <w:szCs w:val="20"/>
          <w:rtl w:val="0"/>
        </w:rPr>
        <w:t xml:space="preserve"> “CNN Brasil” (2024), o nome artístico é oriundo de seu apelido pessoal, “Magrelo”.</w:t>
      </w:r>
    </w:p>
    <w:p w:rsidR="00000000" w:rsidDel="00000000" w:rsidP="00000000" w:rsidRDefault="00000000" w:rsidRPr="00000000" w14:paraId="0000006F">
      <w:pPr>
        <w:spacing w:line="240" w:lineRule="auto"/>
        <w:jc w:val="both"/>
        <w:rPr>
          <w:sz w:val="20"/>
          <w:szCs w:val="20"/>
        </w:rPr>
      </w:pPr>
      <w:r w:rsidDel="00000000" w:rsidR="00000000" w:rsidRPr="00000000">
        <w:rPr>
          <w:rtl w:val="0"/>
        </w:rPr>
      </w:r>
    </w:p>
  </w:footnote>
  <w:footnote w:id="4">
    <w:p w:rsidR="00000000" w:rsidDel="00000000" w:rsidP="00000000" w:rsidRDefault="00000000" w:rsidRPr="00000000" w14:paraId="0000007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Giria popular para descrever relações sexuais.</w:t>
      </w:r>
    </w:p>
  </w:footnote>
  <w:footnote w:id="5">
    <w:p w:rsidR="00000000" w:rsidDel="00000000" w:rsidP="00000000" w:rsidRDefault="00000000" w:rsidRPr="00000000" w14:paraId="0000007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Gíria popular para bebida alcoólica.</w:t>
      </w:r>
    </w:p>
  </w:footnote>
  <w:footnote w:id="6">
    <w:p w:rsidR="00000000" w:rsidDel="00000000" w:rsidP="00000000" w:rsidRDefault="00000000" w:rsidRPr="00000000" w14:paraId="0000007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Gíria popular para absorventes íntimos de contenção do ciclo menstrual.</w:t>
      </w:r>
    </w:p>
    <w:p w:rsidR="00000000" w:rsidDel="00000000" w:rsidP="00000000" w:rsidRDefault="00000000" w:rsidRPr="00000000" w14:paraId="00000073">
      <w:pPr>
        <w:spacing w:line="240" w:lineRule="auto"/>
        <w:jc w:val="both"/>
        <w:rPr>
          <w:sz w:val="20"/>
          <w:szCs w:val="20"/>
        </w:rPr>
      </w:pPr>
      <w:r w:rsidDel="00000000" w:rsidR="00000000" w:rsidRPr="00000000">
        <w:rPr>
          <w:rtl w:val="0"/>
        </w:rPr>
      </w:r>
    </w:p>
  </w:footnote>
  <w:footnote w:id="2">
    <w:p w:rsidR="00000000" w:rsidDel="00000000" w:rsidP="00000000" w:rsidRDefault="00000000" w:rsidRPr="00000000" w14:paraId="0000007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 </w:t>
      </w:r>
      <w:r w:rsidDel="00000000" w:rsidR="00000000" w:rsidRPr="00000000">
        <w:rPr>
          <w:i w:val="1"/>
          <w:sz w:val="20"/>
          <w:szCs w:val="20"/>
          <w:rtl w:val="0"/>
        </w:rPr>
        <w:t xml:space="preserve">hit </w:t>
      </w:r>
      <w:r w:rsidDel="00000000" w:rsidR="00000000" w:rsidRPr="00000000">
        <w:rPr>
          <w:sz w:val="20"/>
          <w:szCs w:val="20"/>
          <w:rtl w:val="0"/>
        </w:rPr>
        <w:t xml:space="preserve">é uma música de muito valor comercial e de impacto na carreira de um cantor. É através de um </w:t>
      </w:r>
      <w:r w:rsidDel="00000000" w:rsidR="00000000" w:rsidRPr="00000000">
        <w:rPr>
          <w:i w:val="1"/>
          <w:sz w:val="20"/>
          <w:szCs w:val="20"/>
          <w:rtl w:val="0"/>
        </w:rPr>
        <w:t xml:space="preserve">hit </w:t>
      </w:r>
      <w:r w:rsidDel="00000000" w:rsidR="00000000" w:rsidRPr="00000000">
        <w:rPr>
          <w:sz w:val="20"/>
          <w:szCs w:val="20"/>
          <w:rtl w:val="0"/>
        </w:rPr>
        <w:t xml:space="preserve">que o nome do cantor se destaca e atraí fãs (2025).</w:t>
      </w:r>
    </w:p>
    <w:p w:rsidR="00000000" w:rsidDel="00000000" w:rsidP="00000000" w:rsidRDefault="00000000" w:rsidRPr="00000000" w14:paraId="00000075">
      <w:pPr>
        <w:spacing w:line="240" w:lineRule="auto"/>
        <w:jc w:val="both"/>
        <w:rPr>
          <w:sz w:val="20"/>
          <w:szCs w:val="20"/>
        </w:rPr>
      </w:pPr>
      <w:r w:rsidDel="00000000" w:rsidR="00000000" w:rsidRPr="00000000">
        <w:rPr>
          <w:rtl w:val="0"/>
        </w:rPr>
      </w:r>
    </w:p>
    <w:p w:rsidR="00000000" w:rsidDel="00000000" w:rsidP="00000000" w:rsidRDefault="00000000" w:rsidRPr="00000000" w14:paraId="00000076">
      <w:pPr>
        <w:spacing w:line="240" w:lineRule="auto"/>
        <w:rPr>
          <w:sz w:val="20"/>
          <w:szCs w:val="20"/>
        </w:rPr>
      </w:pPr>
      <w:r w:rsidDel="00000000" w:rsidR="00000000" w:rsidRPr="00000000">
        <w:rPr>
          <w:rtl w:val="0"/>
        </w:rPr>
      </w:r>
    </w:p>
  </w:footnote>
  <w:footnote w:id="3">
    <w:p w:rsidR="00000000" w:rsidDel="00000000" w:rsidP="00000000" w:rsidRDefault="00000000" w:rsidRPr="00000000" w14:paraId="0000007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Gíria popular para descrever relações sexuais.</w:t>
      </w:r>
    </w:p>
    <w:p w:rsidR="00000000" w:rsidDel="00000000" w:rsidP="00000000" w:rsidRDefault="00000000" w:rsidRPr="00000000" w14:paraId="00000078">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tiktok.com/@eogrelooficial" TargetMode="External"/><Relationship Id="rId10" Type="http://schemas.openxmlformats.org/officeDocument/2006/relationships/hyperlink" Target="https://www.youtube.com/channel/UCf3bpNHdrwwtWxxB3Ypz_LQ" TargetMode="External"/><Relationship Id="rId13" Type="http://schemas.openxmlformats.org/officeDocument/2006/relationships/hyperlink" Target="https://open.spotify.com/track/3rTz8uZZ0pO4iDViFnj1Q9" TargetMode="External"/><Relationship Id="rId12" Type="http://schemas.openxmlformats.org/officeDocument/2006/relationships/hyperlink" Target="https://open.spotify.com/track/3rTz8uZZ0pO4iDViFnj1Q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cnnbrasil.com.br/entretenimento/grelo-explica-ideia-do-nome-sucesso-de-so-fe-e-viral-com-simple-plan/" TargetMode="External"/><Relationship Id="rId15" Type="http://schemas.openxmlformats.org/officeDocument/2006/relationships/hyperlink" Target="https://www.letras.mus.br/grelo-da-seresta/so-fe/" TargetMode="External"/><Relationship Id="rId14" Type="http://schemas.openxmlformats.org/officeDocument/2006/relationships/hyperlink" Target="https://open.spotify.com/intl-pt/artist/1eIYP01ZLPKEExhcV6xFgt" TargetMode="External"/><Relationship Id="rId17" Type="http://schemas.openxmlformats.org/officeDocument/2006/relationships/hyperlink" Target="https://doi.org/10.1590/2179-8966/2020/46086" TargetMode="External"/><Relationship Id="rId16" Type="http://schemas.openxmlformats.org/officeDocument/2006/relationships/hyperlink" Target="https://www.letras.mus.br/grelo-da-seresta/so-fe/significado.html" TargetMode="External"/><Relationship Id="rId5" Type="http://schemas.openxmlformats.org/officeDocument/2006/relationships/numbering" Target="numbering.xml"/><Relationship Id="rId19" Type="http://schemas.openxmlformats.org/officeDocument/2006/relationships/hyperlink" Target="https://pt.wikipedia.org/wiki/Hit_single" TargetMode="External"/><Relationship Id="rId6" Type="http://schemas.openxmlformats.org/officeDocument/2006/relationships/styles" Target="styles.xml"/><Relationship Id="rId18" Type="http://schemas.openxmlformats.org/officeDocument/2006/relationships/hyperlink" Target="https://pt.wikipedia.org/wiki/Hit_single" TargetMode="External"/><Relationship Id="rId7" Type="http://schemas.openxmlformats.org/officeDocument/2006/relationships/customXml" Target="../customXML/item1.xml"/><Relationship Id="rId8" Type="http://schemas.openxmlformats.org/officeDocument/2006/relationships/hyperlink" Target="https://www.cnnbrasil.com.br/entretenimento/so-fe-do-grelo-foi-a-musica-mais-procurada-em-2024-veja-lista-complet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rebeca.ramos00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EM1vnmuk9OMLx/EquQKirPOuOw==">CgMxLjAyDmgub3RvOW5rb3drdDhmOAByITE0QVNDejFlNm02bEUxYjhweDQwS0pQR0dvbzRwUmlEOQ==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