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935D" w14:textId="77777777" w:rsidR="0052620A" w:rsidRDefault="00683BF7">
      <w:pPr>
        <w:spacing w:line="360" w:lineRule="auto"/>
        <w:jc w:val="center"/>
        <w:rPr>
          <w:lang w:val="pt-BR"/>
        </w:rPr>
      </w:pPr>
      <w:r>
        <w:rPr>
          <w:b/>
          <w:sz w:val="24"/>
          <w:szCs w:val="24"/>
          <w:lang w:val="pt-BR"/>
        </w:rPr>
        <w:t>IMPERIALISMO, COLONIALISMO, RACISMO E GUERRAS:</w:t>
      </w:r>
      <w:r>
        <w:rPr>
          <w:sz w:val="24"/>
          <w:szCs w:val="24"/>
          <w:lang w:val="pt-BR"/>
        </w:rPr>
        <w:t xml:space="preserve"> balanço e perspectivas emancipatórias </w:t>
      </w:r>
    </w:p>
    <w:p w14:paraId="284F32A6" w14:textId="77777777" w:rsidR="0052620A" w:rsidRDefault="00683BF7">
      <w:pPr>
        <w:spacing w:before="220" w:line="360" w:lineRule="auto"/>
        <w:jc w:val="center"/>
        <w:rPr>
          <w:sz w:val="24"/>
          <w:szCs w:val="24"/>
          <w:lang w:val="pt-BR"/>
        </w:rPr>
      </w:pPr>
      <w:r>
        <w:rPr>
          <w:b/>
          <w:sz w:val="24"/>
          <w:szCs w:val="24"/>
          <w:lang w:val="pt-BR"/>
        </w:rPr>
        <w:t>Proposta de Mesas Temáticas Coordenadas (MTC</w:t>
      </w:r>
      <w:r>
        <w:rPr>
          <w:sz w:val="24"/>
          <w:szCs w:val="24"/>
          <w:lang w:val="pt-BR"/>
        </w:rPr>
        <w:t xml:space="preserve">) </w:t>
      </w:r>
    </w:p>
    <w:p w14:paraId="0156D84F" w14:textId="77777777" w:rsidR="0052620A" w:rsidRDefault="00683BF7">
      <w:pPr>
        <w:spacing w:before="220" w:after="140" w:line="240" w:lineRule="auto"/>
        <w:jc w:val="both"/>
        <w:rPr>
          <w:b/>
          <w:sz w:val="24"/>
          <w:szCs w:val="24"/>
        </w:rPr>
      </w:pPr>
      <w:proofErr w:type="spellStart"/>
      <w:r>
        <w:rPr>
          <w:b/>
          <w:sz w:val="24"/>
          <w:szCs w:val="24"/>
        </w:rPr>
        <w:t>Nomes</w:t>
      </w:r>
      <w:proofErr w:type="spellEnd"/>
      <w:r>
        <w:rPr>
          <w:b/>
          <w:sz w:val="24"/>
          <w:szCs w:val="24"/>
        </w:rPr>
        <w:t xml:space="preserve"> dos(as) </w:t>
      </w:r>
      <w:proofErr w:type="spellStart"/>
      <w:r>
        <w:rPr>
          <w:b/>
          <w:sz w:val="24"/>
          <w:szCs w:val="24"/>
        </w:rPr>
        <w:t>proponentes</w:t>
      </w:r>
      <w:proofErr w:type="spellEnd"/>
      <w:r>
        <w:rPr>
          <w:b/>
          <w:sz w:val="24"/>
          <w:szCs w:val="24"/>
        </w:rPr>
        <w:t>:</w:t>
      </w:r>
    </w:p>
    <w:p w14:paraId="7BB5058B" w14:textId="77777777" w:rsidR="0052620A" w:rsidRDefault="00683BF7">
      <w:pPr>
        <w:numPr>
          <w:ilvl w:val="0"/>
          <w:numId w:val="1"/>
        </w:numPr>
        <w:spacing w:before="240" w:line="360" w:lineRule="auto"/>
        <w:rPr>
          <w:sz w:val="24"/>
          <w:szCs w:val="24"/>
        </w:rPr>
      </w:pPr>
      <w:r>
        <w:rPr>
          <w:sz w:val="24"/>
          <w:szCs w:val="24"/>
        </w:rPr>
        <w:t>(</w:t>
      </w:r>
      <w:proofErr w:type="spellStart"/>
      <w:r>
        <w:rPr>
          <w:sz w:val="24"/>
          <w:szCs w:val="24"/>
        </w:rPr>
        <w:t>Texto</w:t>
      </w:r>
      <w:proofErr w:type="spellEnd"/>
      <w:r>
        <w:rPr>
          <w:sz w:val="24"/>
          <w:szCs w:val="24"/>
        </w:rPr>
        <w:t xml:space="preserve"> 1): </w:t>
      </w:r>
      <w:proofErr w:type="spellStart"/>
      <w:r>
        <w:rPr>
          <w:sz w:val="24"/>
          <w:szCs w:val="24"/>
        </w:rPr>
        <w:t>Edvânia</w:t>
      </w:r>
      <w:proofErr w:type="spellEnd"/>
      <w:r>
        <w:rPr>
          <w:sz w:val="24"/>
          <w:szCs w:val="24"/>
        </w:rPr>
        <w:t xml:space="preserve"> </w:t>
      </w:r>
      <w:proofErr w:type="spellStart"/>
      <w:r>
        <w:rPr>
          <w:sz w:val="24"/>
          <w:szCs w:val="24"/>
        </w:rPr>
        <w:t>Ângela</w:t>
      </w:r>
      <w:proofErr w:type="spellEnd"/>
      <w:r>
        <w:rPr>
          <w:sz w:val="24"/>
          <w:szCs w:val="24"/>
        </w:rPr>
        <w:t xml:space="preserve"> de Souza </w:t>
      </w:r>
    </w:p>
    <w:p w14:paraId="6AA2A433" w14:textId="77777777" w:rsidR="0052620A" w:rsidRDefault="00683BF7">
      <w:pPr>
        <w:numPr>
          <w:ilvl w:val="0"/>
          <w:numId w:val="1"/>
        </w:numPr>
        <w:spacing w:line="360" w:lineRule="auto"/>
        <w:rPr>
          <w:sz w:val="24"/>
          <w:szCs w:val="24"/>
          <w:lang w:val="pt-BR"/>
        </w:rPr>
      </w:pPr>
      <w:r>
        <w:rPr>
          <w:sz w:val="24"/>
          <w:szCs w:val="24"/>
          <w:lang w:val="pt-BR"/>
        </w:rPr>
        <w:t xml:space="preserve">(Texto 2): Maria </w:t>
      </w:r>
      <w:proofErr w:type="spellStart"/>
      <w:r>
        <w:rPr>
          <w:sz w:val="24"/>
          <w:szCs w:val="24"/>
          <w:lang w:val="pt-BR"/>
        </w:rPr>
        <w:t>Liduína</w:t>
      </w:r>
      <w:proofErr w:type="spellEnd"/>
      <w:r>
        <w:rPr>
          <w:sz w:val="24"/>
          <w:szCs w:val="24"/>
          <w:lang w:val="pt-BR"/>
        </w:rPr>
        <w:t xml:space="preserve"> de Oliveira e Silva e Paula </w:t>
      </w:r>
      <w:r>
        <w:rPr>
          <w:sz w:val="24"/>
          <w:szCs w:val="24"/>
          <w:lang w:val="pt-BR"/>
        </w:rPr>
        <w:t>Vidal Molina.</w:t>
      </w:r>
    </w:p>
    <w:p w14:paraId="7C8223E5" w14:textId="77777777" w:rsidR="0052620A" w:rsidRPr="002103BC" w:rsidRDefault="00683BF7">
      <w:pPr>
        <w:numPr>
          <w:ilvl w:val="0"/>
          <w:numId w:val="1"/>
        </w:numPr>
        <w:spacing w:line="360" w:lineRule="auto"/>
        <w:rPr>
          <w:lang w:val="pt-BR"/>
        </w:rPr>
      </w:pPr>
      <w:r>
        <w:rPr>
          <w:sz w:val="24"/>
          <w:szCs w:val="24"/>
          <w:lang w:val="pt-BR"/>
        </w:rPr>
        <w:t>(Texto 3): Roberto Coelho do Carmo.</w:t>
      </w:r>
    </w:p>
    <w:p w14:paraId="27A8138F" w14:textId="77777777" w:rsidR="0052620A" w:rsidRDefault="00683BF7">
      <w:pPr>
        <w:numPr>
          <w:ilvl w:val="0"/>
          <w:numId w:val="1"/>
        </w:numPr>
        <w:spacing w:after="240" w:line="360" w:lineRule="auto"/>
      </w:pPr>
      <w:bookmarkStart w:id="0" w:name="__DdeLink__850_3557914779"/>
      <w:r>
        <w:rPr>
          <w:sz w:val="24"/>
          <w:szCs w:val="24"/>
          <w:lang w:val="pt-BR"/>
        </w:rPr>
        <w:t>(Texto 4): Vera Lúcia Batista Gome</w:t>
      </w:r>
      <w:bookmarkEnd w:id="0"/>
      <w:r>
        <w:rPr>
          <w:sz w:val="24"/>
          <w:szCs w:val="24"/>
          <w:lang w:val="pt-BR"/>
        </w:rPr>
        <w:t>s</w:t>
      </w:r>
    </w:p>
    <w:p w14:paraId="76032917" w14:textId="77777777" w:rsidR="0052620A" w:rsidRDefault="00683BF7">
      <w:pPr>
        <w:spacing w:before="220" w:after="140" w:line="240" w:lineRule="auto"/>
        <w:jc w:val="both"/>
        <w:rPr>
          <w:sz w:val="24"/>
          <w:szCs w:val="24"/>
          <w:lang w:val="pt-BR"/>
        </w:rPr>
      </w:pPr>
      <w:r>
        <w:rPr>
          <w:sz w:val="24"/>
          <w:szCs w:val="24"/>
          <w:lang w:val="pt-BR"/>
        </w:rPr>
        <w:br/>
      </w:r>
    </w:p>
    <w:p w14:paraId="724C56E1" w14:textId="77777777" w:rsidR="0052620A" w:rsidRDefault="00683BF7">
      <w:pPr>
        <w:spacing w:before="220" w:after="140"/>
        <w:jc w:val="center"/>
        <w:rPr>
          <w:b/>
          <w:sz w:val="24"/>
          <w:szCs w:val="24"/>
          <w:lang w:val="pt-BR"/>
        </w:rPr>
      </w:pPr>
      <w:r>
        <w:rPr>
          <w:b/>
          <w:sz w:val="24"/>
          <w:szCs w:val="24"/>
          <w:lang w:val="pt-BR"/>
        </w:rPr>
        <w:t>Indústria 4.0: precarização laboral e imprevisibilidade social</w:t>
      </w:r>
    </w:p>
    <w:p w14:paraId="75ADFBEF" w14:textId="77777777" w:rsidR="0052620A" w:rsidRDefault="00683BF7">
      <w:pPr>
        <w:spacing w:before="220" w:after="140"/>
        <w:jc w:val="center"/>
        <w:rPr>
          <w:b/>
          <w:sz w:val="24"/>
          <w:szCs w:val="24"/>
        </w:rPr>
      </w:pPr>
      <w:r>
        <w:rPr>
          <w:b/>
          <w:sz w:val="24"/>
          <w:szCs w:val="24"/>
        </w:rPr>
        <w:t xml:space="preserve">Industry 4.0: Labor </w:t>
      </w:r>
      <w:proofErr w:type="spellStart"/>
      <w:r>
        <w:rPr>
          <w:b/>
          <w:sz w:val="24"/>
          <w:szCs w:val="24"/>
        </w:rPr>
        <w:t>Precarization</w:t>
      </w:r>
      <w:proofErr w:type="spellEnd"/>
      <w:r>
        <w:rPr>
          <w:b/>
          <w:sz w:val="24"/>
          <w:szCs w:val="24"/>
        </w:rPr>
        <w:t xml:space="preserve"> and Social Unpredictability</w:t>
      </w:r>
      <w:r>
        <w:rPr>
          <w:b/>
          <w:sz w:val="24"/>
          <w:szCs w:val="24"/>
        </w:rPr>
        <w:br/>
      </w:r>
      <w:r>
        <w:rPr>
          <w:b/>
          <w:sz w:val="24"/>
          <w:szCs w:val="24"/>
        </w:rPr>
        <w:br/>
      </w:r>
    </w:p>
    <w:p w14:paraId="2EA6E5F4" w14:textId="77777777" w:rsidR="0052620A" w:rsidRDefault="00683BF7">
      <w:pPr>
        <w:spacing w:before="220" w:line="240" w:lineRule="auto"/>
        <w:ind w:left="2840"/>
        <w:jc w:val="both"/>
        <w:rPr>
          <w:b/>
          <w:sz w:val="20"/>
          <w:szCs w:val="20"/>
          <w:lang w:val="pt-BR"/>
        </w:rPr>
      </w:pPr>
      <w:r>
        <w:rPr>
          <w:b/>
          <w:sz w:val="20"/>
          <w:szCs w:val="20"/>
          <w:lang w:val="pt-BR"/>
        </w:rPr>
        <w:t>Resumo</w:t>
      </w:r>
    </w:p>
    <w:p w14:paraId="53D08B4B" w14:textId="77777777" w:rsidR="0052620A" w:rsidRDefault="00683BF7">
      <w:pPr>
        <w:spacing w:before="220" w:after="140" w:line="240" w:lineRule="auto"/>
        <w:ind w:left="2840"/>
        <w:jc w:val="both"/>
        <w:rPr>
          <w:sz w:val="20"/>
          <w:szCs w:val="20"/>
          <w:lang w:val="pt-BR"/>
        </w:rPr>
      </w:pPr>
      <w:r>
        <w:rPr>
          <w:sz w:val="20"/>
          <w:szCs w:val="20"/>
          <w:lang w:val="pt-BR"/>
        </w:rPr>
        <w:t>A proposta desta Mesa Temática Coo</w:t>
      </w:r>
      <w:r>
        <w:rPr>
          <w:sz w:val="20"/>
          <w:szCs w:val="20"/>
          <w:lang w:val="pt-BR"/>
        </w:rPr>
        <w:t xml:space="preserve">rdenada é discutir as transformações recentes no mundo do trabalho, com ênfase nos impactos que </w:t>
      </w:r>
      <w:proofErr w:type="gramStart"/>
      <w:r>
        <w:rPr>
          <w:sz w:val="20"/>
          <w:szCs w:val="20"/>
          <w:lang w:val="pt-BR"/>
        </w:rPr>
        <w:t>as atuais relações laborais tem</w:t>
      </w:r>
      <w:proofErr w:type="gramEnd"/>
      <w:r>
        <w:rPr>
          <w:sz w:val="20"/>
          <w:szCs w:val="20"/>
          <w:lang w:val="pt-BR"/>
        </w:rPr>
        <w:t xml:space="preserve"> para a vida em sociedade. A chamada Quarta Revolução Industrial — ou Indústria 4.0 — tem provocado mudanças profundas na organiz</w:t>
      </w:r>
      <w:r>
        <w:rPr>
          <w:sz w:val="20"/>
          <w:szCs w:val="20"/>
          <w:lang w:val="pt-BR"/>
        </w:rPr>
        <w:t>ação do trabalho, especialmente em países da América Latina, como o Brasil, cuja formação social e econômica ainda está marcada por uma condição de dependência em relação aos países centrais do capitalismo. Entender essas transformações exige uma análise c</w:t>
      </w:r>
      <w:r>
        <w:rPr>
          <w:sz w:val="20"/>
          <w:szCs w:val="20"/>
          <w:lang w:val="pt-BR"/>
        </w:rPr>
        <w:t>rítica, com base na história e na luta de classes. O geógrafo David Harvey (2013), por exemplo, nos ajuda a refletir sobre a lógica do capitalismo a partir do conceito de "acumulação por espoliação", que se manifesta de forma intensa nos países do Sul Glob</w:t>
      </w:r>
      <w:r>
        <w:rPr>
          <w:sz w:val="20"/>
          <w:szCs w:val="20"/>
          <w:lang w:val="pt-BR"/>
        </w:rPr>
        <w:t>al. Nesses contextos, a exploração do trabalho muitas vezes ocorre fora das normas mínimas de proteção e com pouquíssimos investimentos em condições dignas de trabalho.</w:t>
      </w:r>
    </w:p>
    <w:p w14:paraId="027CAB4B" w14:textId="77777777" w:rsidR="0052620A" w:rsidRDefault="00683BF7">
      <w:pPr>
        <w:spacing w:before="220" w:after="140" w:line="240" w:lineRule="auto"/>
        <w:ind w:left="2840"/>
        <w:jc w:val="both"/>
        <w:rPr>
          <w:sz w:val="20"/>
          <w:szCs w:val="20"/>
          <w:lang w:val="pt-BR"/>
        </w:rPr>
      </w:pPr>
      <w:r>
        <w:rPr>
          <w:sz w:val="20"/>
          <w:szCs w:val="20"/>
          <w:lang w:val="pt-BR"/>
        </w:rPr>
        <w:t xml:space="preserve">Diante disso, uma pergunta se impõe: quais são os efeitos da digitalização e da </w:t>
      </w:r>
      <w:proofErr w:type="spellStart"/>
      <w:r>
        <w:rPr>
          <w:sz w:val="20"/>
          <w:szCs w:val="20"/>
          <w:lang w:val="pt-BR"/>
        </w:rPr>
        <w:t>platafo</w:t>
      </w:r>
      <w:r>
        <w:rPr>
          <w:sz w:val="20"/>
          <w:szCs w:val="20"/>
          <w:lang w:val="pt-BR"/>
        </w:rPr>
        <w:t>rmização</w:t>
      </w:r>
      <w:proofErr w:type="spellEnd"/>
      <w:r>
        <w:rPr>
          <w:sz w:val="20"/>
          <w:szCs w:val="20"/>
          <w:lang w:val="pt-BR"/>
        </w:rPr>
        <w:t xml:space="preserve"> da economia nas condições de trabalho e na saúde das trabalhadoras e dos trabalhadores? </w:t>
      </w:r>
      <w:r>
        <w:rPr>
          <w:b/>
          <w:lang w:val="pt-BR"/>
        </w:rPr>
        <w:t xml:space="preserve">Metodologia: </w:t>
      </w:r>
      <w:r>
        <w:rPr>
          <w:sz w:val="20"/>
          <w:szCs w:val="20"/>
          <w:lang w:val="pt-BR"/>
        </w:rPr>
        <w:t xml:space="preserve">Para investigar essa questão, realizamos entrevistas semiestruturadas com representantes do setor empresarial, de </w:t>
      </w:r>
      <w:r>
        <w:rPr>
          <w:sz w:val="20"/>
          <w:szCs w:val="20"/>
          <w:lang w:val="pt-BR"/>
        </w:rPr>
        <w:lastRenderedPageBreak/>
        <w:t>trabalhadoras(es) e de pesquisad</w:t>
      </w:r>
      <w:r>
        <w:rPr>
          <w:sz w:val="20"/>
          <w:szCs w:val="20"/>
          <w:lang w:val="pt-BR"/>
        </w:rPr>
        <w:t xml:space="preserve">oras(es), além de uma coleta sistemática de reportagens sobre Indústria 4.0 publicadas no jornal </w:t>
      </w:r>
      <w:r>
        <w:rPr>
          <w:i/>
          <w:sz w:val="20"/>
          <w:szCs w:val="20"/>
          <w:lang w:val="pt-BR"/>
        </w:rPr>
        <w:t xml:space="preserve">Folha de São Paulo, </w:t>
      </w:r>
      <w:r>
        <w:rPr>
          <w:sz w:val="20"/>
          <w:szCs w:val="20"/>
          <w:lang w:val="pt-BR"/>
        </w:rPr>
        <w:t xml:space="preserve">considerando o período </w:t>
      </w:r>
      <w:r>
        <w:rPr>
          <w:i/>
          <w:sz w:val="20"/>
          <w:szCs w:val="20"/>
          <w:lang w:val="pt-BR"/>
        </w:rPr>
        <w:t>de</w:t>
      </w:r>
      <w:r>
        <w:rPr>
          <w:sz w:val="20"/>
          <w:szCs w:val="20"/>
          <w:lang w:val="pt-BR"/>
        </w:rPr>
        <w:t xml:space="preserve"> 2015 e 2020. Nesta apresentação, compartilho alguns resultados apenas da análise do material jornalístico.</w:t>
      </w:r>
    </w:p>
    <w:p w14:paraId="03C41712" w14:textId="77777777" w:rsidR="0052620A" w:rsidRDefault="00683BF7">
      <w:pPr>
        <w:spacing w:before="220" w:after="140" w:line="240" w:lineRule="auto"/>
        <w:ind w:left="2840"/>
        <w:jc w:val="both"/>
        <w:rPr>
          <w:sz w:val="20"/>
          <w:szCs w:val="20"/>
          <w:lang w:val="pt-BR"/>
        </w:rPr>
      </w:pPr>
      <w:r>
        <w:rPr>
          <w:b/>
          <w:sz w:val="20"/>
          <w:szCs w:val="20"/>
          <w:lang w:val="pt-BR"/>
        </w:rPr>
        <w:t>Princi</w:t>
      </w:r>
      <w:r>
        <w:rPr>
          <w:b/>
          <w:sz w:val="20"/>
          <w:szCs w:val="20"/>
          <w:lang w:val="pt-BR"/>
        </w:rPr>
        <w:t>pais Resultados:</w:t>
      </w:r>
      <w:r>
        <w:rPr>
          <w:sz w:val="20"/>
          <w:szCs w:val="20"/>
          <w:lang w:val="pt-BR"/>
        </w:rPr>
        <w:t xml:space="preserve"> No total, foram identificadas cerca de 760 reportagens sobre o tema. Um dado importante: quase 25% dessas matérias foram publicadas em 2020, o que indica que a pandemia da COVID-19 impulsionou o debate sobre a Indústria 4.0. Entre os termo</w:t>
      </w:r>
      <w:r>
        <w:rPr>
          <w:sz w:val="20"/>
          <w:szCs w:val="20"/>
          <w:lang w:val="pt-BR"/>
        </w:rPr>
        <w:t xml:space="preserve">s mais recorrentes nas reportagens estão: "Indústria 4.0", "quarta revolução industrial" e "revolução tecnológica" — presentes em quase 29% dos textos; </w:t>
      </w:r>
      <w:r>
        <w:rPr>
          <w:lang w:val="pt-BR"/>
        </w:rPr>
        <w:t>"Teletrabalho", "trabalho por aplicativo", "trabalho digital" e "</w:t>
      </w:r>
      <w:proofErr w:type="spellStart"/>
      <w:r>
        <w:rPr>
          <w:lang w:val="pt-BR"/>
        </w:rPr>
        <w:t>uberização</w:t>
      </w:r>
      <w:proofErr w:type="spellEnd"/>
      <w:r>
        <w:rPr>
          <w:lang w:val="pt-BR"/>
        </w:rPr>
        <w:t xml:space="preserve">" — em pouco mais </w:t>
      </w:r>
      <w:r>
        <w:rPr>
          <w:sz w:val="20"/>
          <w:szCs w:val="20"/>
          <w:lang w:val="pt-BR"/>
        </w:rPr>
        <w:t>de 22%; Int</w:t>
      </w:r>
      <w:r>
        <w:rPr>
          <w:sz w:val="20"/>
          <w:szCs w:val="20"/>
          <w:lang w:val="pt-BR"/>
        </w:rPr>
        <w:t>ernet das Coisas (</w:t>
      </w:r>
      <w:proofErr w:type="spellStart"/>
      <w:r>
        <w:rPr>
          <w:sz w:val="20"/>
          <w:szCs w:val="20"/>
          <w:lang w:val="pt-BR"/>
        </w:rPr>
        <w:t>IoT</w:t>
      </w:r>
      <w:proofErr w:type="spellEnd"/>
      <w:r>
        <w:rPr>
          <w:sz w:val="20"/>
          <w:szCs w:val="20"/>
          <w:lang w:val="pt-BR"/>
        </w:rPr>
        <w:t>), com 14,07%; plataformas digitais, com 12,76%; e Internet 5G, com 11,71%.</w:t>
      </w:r>
    </w:p>
    <w:p w14:paraId="14B5B136" w14:textId="77777777" w:rsidR="0052620A" w:rsidRDefault="00683BF7">
      <w:pPr>
        <w:spacing w:before="220" w:after="140" w:line="240" w:lineRule="auto"/>
        <w:ind w:left="2840"/>
        <w:jc w:val="both"/>
        <w:rPr>
          <w:sz w:val="20"/>
          <w:szCs w:val="20"/>
          <w:lang w:val="pt-BR"/>
        </w:rPr>
      </w:pPr>
      <w:r>
        <w:rPr>
          <w:sz w:val="20"/>
          <w:szCs w:val="20"/>
          <w:lang w:val="pt-BR"/>
        </w:rPr>
        <w:t xml:space="preserve">O conteúdo das reportagens mostra uma ênfase nas inovações tecnológicas do ponto de vista empresarial. A cobertura da </w:t>
      </w:r>
      <w:r>
        <w:rPr>
          <w:i/>
          <w:sz w:val="20"/>
          <w:szCs w:val="20"/>
          <w:lang w:val="pt-BR"/>
        </w:rPr>
        <w:t>Folha de São Paulo</w:t>
      </w:r>
      <w:r>
        <w:rPr>
          <w:sz w:val="20"/>
          <w:szCs w:val="20"/>
          <w:lang w:val="pt-BR"/>
        </w:rPr>
        <w:t xml:space="preserve"> valoriza, por exemplo,</w:t>
      </w:r>
      <w:r>
        <w:rPr>
          <w:sz w:val="20"/>
          <w:szCs w:val="20"/>
          <w:lang w:val="pt-BR"/>
        </w:rPr>
        <w:t xml:space="preserve"> o avanço da Internet 5G, a automação, os dispositivos inteligentes, os carros autônomos e as tecnologias de monitoramento, como reconhecimento facial e rastreamento digital. Por outro lado, chama atenção a escassez de discussões sobre as condições concret</w:t>
      </w:r>
      <w:r>
        <w:rPr>
          <w:sz w:val="20"/>
          <w:szCs w:val="20"/>
          <w:lang w:val="pt-BR"/>
        </w:rPr>
        <w:t xml:space="preserve">as de trabalho nas plataformas digitais. Questões fundamentais como a intensificação das jornadas, o controle por algoritmos, a precarização dos vínculos e os efeitos sobre a saúde dos(as) trabalhadores(as) são pouco </w:t>
      </w:r>
      <w:proofErr w:type="gramStart"/>
      <w:r>
        <w:rPr>
          <w:sz w:val="20"/>
          <w:szCs w:val="20"/>
          <w:lang w:val="pt-BR"/>
        </w:rPr>
        <w:t>exploradas</w:t>
      </w:r>
      <w:proofErr w:type="gramEnd"/>
      <w:r>
        <w:rPr>
          <w:sz w:val="20"/>
          <w:szCs w:val="20"/>
          <w:lang w:val="pt-BR"/>
        </w:rPr>
        <w:t>.</w:t>
      </w:r>
    </w:p>
    <w:p w14:paraId="195C1A69" w14:textId="77777777" w:rsidR="0052620A" w:rsidRDefault="00683BF7">
      <w:pPr>
        <w:spacing w:before="220" w:line="240" w:lineRule="auto"/>
        <w:ind w:left="2840"/>
        <w:jc w:val="both"/>
        <w:rPr>
          <w:sz w:val="20"/>
          <w:szCs w:val="20"/>
          <w:lang w:val="pt-BR"/>
        </w:rPr>
      </w:pPr>
      <w:r>
        <w:rPr>
          <w:b/>
          <w:sz w:val="20"/>
          <w:szCs w:val="20"/>
          <w:lang w:val="pt-BR"/>
        </w:rPr>
        <w:t>Considerações Finais:</w:t>
      </w:r>
      <w:r>
        <w:rPr>
          <w:sz w:val="20"/>
          <w:szCs w:val="20"/>
          <w:lang w:val="pt-BR"/>
        </w:rPr>
        <w:t xml:space="preserve"> Esse </w:t>
      </w:r>
      <w:r>
        <w:rPr>
          <w:sz w:val="20"/>
          <w:szCs w:val="20"/>
          <w:lang w:val="pt-BR"/>
        </w:rPr>
        <w:t>processo de transformação digital não representa um enfraquecimento do capitalismo, muito pelo contrário, reafirma e aprofunda sua lógica de acumulação, ampliando as formas de extração de valor em todos os setores: indústria, comércio e serviços — sejam el</w:t>
      </w:r>
      <w:r>
        <w:rPr>
          <w:sz w:val="20"/>
          <w:szCs w:val="20"/>
          <w:lang w:val="pt-BR"/>
        </w:rPr>
        <w:t>es públicos ou privados. É fundamental que enfrentemos esse debate com um olhar crítico, comprometido com a defesa dos direitos do trabalho e com a construção de alternativas que priorizem a emancipação humana.</w:t>
      </w:r>
    </w:p>
    <w:p w14:paraId="7D6DE267" w14:textId="77777777" w:rsidR="0052620A" w:rsidRDefault="00683BF7">
      <w:pPr>
        <w:spacing w:before="220" w:line="240" w:lineRule="auto"/>
        <w:ind w:left="2840"/>
        <w:jc w:val="both"/>
        <w:rPr>
          <w:sz w:val="20"/>
          <w:szCs w:val="20"/>
          <w:lang w:val="pt-BR"/>
        </w:rPr>
      </w:pPr>
      <w:r>
        <w:rPr>
          <w:b/>
          <w:sz w:val="20"/>
          <w:szCs w:val="20"/>
          <w:lang w:val="pt-BR"/>
        </w:rPr>
        <w:t>Palavras-chave</w:t>
      </w:r>
      <w:r>
        <w:rPr>
          <w:sz w:val="20"/>
          <w:szCs w:val="20"/>
          <w:lang w:val="pt-BR"/>
        </w:rPr>
        <w:t xml:space="preserve">: Indústria 4.0, </w:t>
      </w:r>
      <w:r>
        <w:rPr>
          <w:sz w:val="20"/>
          <w:szCs w:val="20"/>
          <w:lang w:val="pt-BR"/>
        </w:rPr>
        <w:t>relações de trabalho, américa Latina, capitalismo digital.</w:t>
      </w:r>
    </w:p>
    <w:p w14:paraId="7B939113" w14:textId="77777777" w:rsidR="0052620A" w:rsidRDefault="00683BF7">
      <w:pPr>
        <w:spacing w:before="220" w:line="240" w:lineRule="auto"/>
        <w:ind w:left="2840"/>
        <w:jc w:val="both"/>
        <w:rPr>
          <w:b/>
          <w:sz w:val="20"/>
          <w:szCs w:val="20"/>
        </w:rPr>
      </w:pPr>
      <w:r>
        <w:rPr>
          <w:b/>
          <w:sz w:val="20"/>
          <w:szCs w:val="20"/>
        </w:rPr>
        <w:t>Abstract</w:t>
      </w:r>
    </w:p>
    <w:p w14:paraId="67316DAD" w14:textId="77777777" w:rsidR="0052620A" w:rsidRDefault="00683BF7">
      <w:pPr>
        <w:spacing w:before="220" w:after="140" w:line="240" w:lineRule="auto"/>
        <w:ind w:left="2840"/>
        <w:jc w:val="both"/>
        <w:rPr>
          <w:sz w:val="20"/>
          <w:szCs w:val="20"/>
        </w:rPr>
      </w:pPr>
      <w:r>
        <w:rPr>
          <w:sz w:val="20"/>
          <w:szCs w:val="20"/>
        </w:rPr>
        <w:t>The purpose of this Coordinated Thematic Session is to discuss recent transformations in the world of work, with an emphasis on the impacts that current labor relations have on social life. The so-called Fourth Industrial Revolution — or Industry 4.0 — has</w:t>
      </w:r>
      <w:r>
        <w:rPr>
          <w:sz w:val="20"/>
          <w:szCs w:val="20"/>
        </w:rPr>
        <w:t xml:space="preserve"> brought about profound changes in the organization of labor, especially in Latin American countries such as Brazil, whose social and economic structure is still marked by a condition of dependency on the core nations of global capitalism. Understanding th</w:t>
      </w:r>
      <w:r>
        <w:rPr>
          <w:sz w:val="20"/>
          <w:szCs w:val="20"/>
        </w:rPr>
        <w:t xml:space="preserve">ese transformations requires a critical analysis grounded in history and class struggle. The geographer David Harvey (2013), for example, helps us reflect on the logic of capitalism </w:t>
      </w:r>
      <w:r>
        <w:rPr>
          <w:sz w:val="20"/>
          <w:szCs w:val="20"/>
        </w:rPr>
        <w:lastRenderedPageBreak/>
        <w:t>through the concept of “accumulation by dispossession,” which is particula</w:t>
      </w:r>
      <w:r>
        <w:rPr>
          <w:sz w:val="20"/>
          <w:szCs w:val="20"/>
        </w:rPr>
        <w:t>rly evident in countries of the Global South. In these contexts, labor exploitation often occurs outside the scope of minimum protection standards and with minimal investment in dignified working conditions. In light of this, a central question arises: Wha</w:t>
      </w:r>
      <w:r>
        <w:rPr>
          <w:sz w:val="20"/>
          <w:szCs w:val="20"/>
        </w:rPr>
        <w:t xml:space="preserve">t are the effects of digitalization and the </w:t>
      </w:r>
      <w:proofErr w:type="spellStart"/>
      <w:r>
        <w:rPr>
          <w:sz w:val="20"/>
          <w:szCs w:val="20"/>
        </w:rPr>
        <w:t>platformization</w:t>
      </w:r>
      <w:proofErr w:type="spellEnd"/>
      <w:r>
        <w:rPr>
          <w:sz w:val="20"/>
          <w:szCs w:val="20"/>
        </w:rPr>
        <w:t xml:space="preserve"> of the economy on working conditions and on the health of workers? </w:t>
      </w:r>
      <w:r>
        <w:rPr>
          <w:b/>
          <w:sz w:val="20"/>
          <w:szCs w:val="20"/>
        </w:rPr>
        <w:t>Methodology</w:t>
      </w:r>
      <w:r>
        <w:rPr>
          <w:sz w:val="20"/>
          <w:szCs w:val="20"/>
        </w:rPr>
        <w:t xml:space="preserve"> To investigate this question, we conducted semi-structured interviews with business sector representatives, workers, </w:t>
      </w:r>
      <w:r>
        <w:rPr>
          <w:sz w:val="20"/>
          <w:szCs w:val="20"/>
        </w:rPr>
        <w:t>and academic researchers. Additionally, we carried out a systematic collection of news articles on Industry 4.0 published in the Folha de São Paulo newspaper between 2015 and 2020. In this presentation, we focus exclusively on the results from the analysis</w:t>
      </w:r>
      <w:r>
        <w:rPr>
          <w:sz w:val="20"/>
          <w:szCs w:val="20"/>
        </w:rPr>
        <w:t xml:space="preserve"> of journalistic material. </w:t>
      </w:r>
      <w:r>
        <w:rPr>
          <w:b/>
        </w:rPr>
        <w:t xml:space="preserve">Main Findings </w:t>
      </w:r>
      <w:r>
        <w:rPr>
          <w:sz w:val="20"/>
          <w:szCs w:val="20"/>
        </w:rPr>
        <w:t>In total, approximately 760 news articles on the subject were identified. One important observation is that nearly 25% of these articles were published in 2020, indicating that the COVID-19 pandemic acted as a catal</w:t>
      </w:r>
      <w:r>
        <w:rPr>
          <w:sz w:val="20"/>
          <w:szCs w:val="20"/>
        </w:rPr>
        <w:t>yst for intensified public debate on Industry 4.0. The most frequently recurring terms in the articles were: “Industry 4.0,” “Fourth Industrial Revolution,” and “technological revolution” — appearing in nearly 29% of the texts; “Remote work,” “gig work,” “</w:t>
      </w:r>
      <w:r>
        <w:rPr>
          <w:sz w:val="20"/>
          <w:szCs w:val="20"/>
        </w:rPr>
        <w:t>digital labor,” and “uberization” — in just over 22%; Internet of Things (IoT) — 14.07%; Digital platforms — 12.76%; 5G internet — 11.71%. The content analysis reveals a strong emphasis on technological innovations from a business-centered perspective. Fol</w:t>
      </w:r>
      <w:r>
        <w:rPr>
          <w:sz w:val="20"/>
          <w:szCs w:val="20"/>
        </w:rPr>
        <w:t>ha de São Paulo’s coverage tends to highlight advances such as 5G internet, automation, smart devices, autonomous vehicles, and monitoring technologies — including facial recognition and digital tracking. On the other hand, the lack of attention to the con</w:t>
      </w:r>
      <w:r>
        <w:rPr>
          <w:sz w:val="20"/>
          <w:szCs w:val="20"/>
        </w:rPr>
        <w:t>crete realities of platform-based labor is striking. Crucial issues — such as the intensification of working hours, algorithmic control, the erosion of labor rights, and the impacts on workers’ health — are rarely addresse</w:t>
      </w:r>
      <w:r>
        <w:t xml:space="preserve">d. </w:t>
      </w:r>
      <w:r>
        <w:rPr>
          <w:b/>
        </w:rPr>
        <w:t xml:space="preserve">Final Considerations: </w:t>
      </w:r>
      <w:r>
        <w:rPr>
          <w:sz w:val="20"/>
          <w:szCs w:val="20"/>
        </w:rPr>
        <w:t>This proc</w:t>
      </w:r>
      <w:r>
        <w:rPr>
          <w:sz w:val="20"/>
          <w:szCs w:val="20"/>
        </w:rPr>
        <w:t>ess of digital transformation does not represent a weakening of capitalism. On the contrary, it reaffirms and deepens its logic of accumulation, expanding the mechanisms of value extraction across all sectors — industry, commerce, and services, both public</w:t>
      </w:r>
      <w:r>
        <w:rPr>
          <w:sz w:val="20"/>
          <w:szCs w:val="20"/>
        </w:rPr>
        <w:t xml:space="preserve"> and private. It is essential that we approach this debate with a critical perspective, committed to the defense of labor rights and to the construction of alternatives that prioritize human emancipation.</w:t>
      </w:r>
    </w:p>
    <w:p w14:paraId="6E4975B7" w14:textId="77777777" w:rsidR="0052620A" w:rsidRDefault="00683BF7">
      <w:pPr>
        <w:spacing w:before="220" w:line="240" w:lineRule="auto"/>
        <w:ind w:left="2840"/>
        <w:jc w:val="both"/>
        <w:rPr>
          <w:sz w:val="20"/>
          <w:szCs w:val="20"/>
        </w:rPr>
      </w:pPr>
      <w:r>
        <w:rPr>
          <w:b/>
          <w:sz w:val="20"/>
          <w:szCs w:val="20"/>
        </w:rPr>
        <w:t>Keywords</w:t>
      </w:r>
      <w:r>
        <w:rPr>
          <w:sz w:val="20"/>
          <w:szCs w:val="20"/>
        </w:rPr>
        <w:t>: Industry 4.0, labor relations, Latin Amer</w:t>
      </w:r>
      <w:r>
        <w:rPr>
          <w:sz w:val="20"/>
          <w:szCs w:val="20"/>
        </w:rPr>
        <w:t>ica, digital capitalism.</w:t>
      </w:r>
    </w:p>
    <w:p w14:paraId="1335CE97" w14:textId="77777777" w:rsidR="0052620A" w:rsidRDefault="00683BF7">
      <w:pPr>
        <w:spacing w:before="220" w:line="360" w:lineRule="auto"/>
        <w:rPr>
          <w:b/>
          <w:sz w:val="24"/>
          <w:szCs w:val="24"/>
          <w:lang w:val="pt-BR"/>
        </w:rPr>
      </w:pPr>
      <w:r>
        <w:rPr>
          <w:b/>
          <w:sz w:val="24"/>
          <w:szCs w:val="24"/>
          <w:lang w:val="pt-BR"/>
        </w:rPr>
        <w:t>Participantes</w:t>
      </w:r>
    </w:p>
    <w:p w14:paraId="124339EB" w14:textId="77777777" w:rsidR="0052620A" w:rsidRPr="002103BC" w:rsidRDefault="00683BF7">
      <w:pPr>
        <w:spacing w:before="180" w:line="240" w:lineRule="auto"/>
        <w:jc w:val="both"/>
        <w:rPr>
          <w:lang w:val="pt-BR"/>
        </w:rPr>
      </w:pPr>
      <w:proofErr w:type="spellStart"/>
      <w:r>
        <w:rPr>
          <w:b/>
          <w:sz w:val="24"/>
          <w:szCs w:val="24"/>
          <w:lang w:val="pt-BR"/>
        </w:rPr>
        <w:t>Edvânia</w:t>
      </w:r>
      <w:proofErr w:type="spellEnd"/>
      <w:r>
        <w:rPr>
          <w:b/>
          <w:sz w:val="24"/>
          <w:szCs w:val="24"/>
          <w:lang w:val="pt-BR"/>
        </w:rPr>
        <w:t xml:space="preserve"> Ângela de Souza (COORDENADORA).</w:t>
      </w:r>
      <w:r>
        <w:rPr>
          <w:sz w:val="24"/>
          <w:szCs w:val="24"/>
          <w:lang w:val="pt-BR"/>
        </w:rPr>
        <w:t xml:space="preserve"> Assistente social. Professora associada do Departamento de Serviço Social da Faculdade de Ciências Humanas e Sociais da Universidade Estadual Paulista (UNESP-Franca). Professora</w:t>
      </w:r>
      <w:r>
        <w:rPr>
          <w:sz w:val="24"/>
          <w:szCs w:val="24"/>
          <w:lang w:val="pt-BR"/>
        </w:rPr>
        <w:t xml:space="preserve"> colaboradora do Programa de Pós-Graduação em Serviço Social e Políticas Sociais, mestrado acadêmico da Universidade Federal de São Paulo (UNIFESP-Baixada Santista). Colaboradora do Programa de Pós-Graduação em Serviço Social da UNESP-Franca. </w:t>
      </w:r>
      <w:r>
        <w:rPr>
          <w:sz w:val="24"/>
          <w:szCs w:val="24"/>
          <w:lang w:val="pt-BR"/>
        </w:rPr>
        <w:lastRenderedPageBreak/>
        <w:t xml:space="preserve">Coordenadora </w:t>
      </w:r>
      <w:r>
        <w:rPr>
          <w:sz w:val="24"/>
          <w:szCs w:val="24"/>
          <w:lang w:val="pt-BR"/>
        </w:rPr>
        <w:t xml:space="preserve">do Grupo de Estudos e Pesquisas: Mundo do trabalho, saúde do trabalhador e da trabalhadora e serviço social (GEMTSSS). É uma das organizadoras do livro: MOLINA, P. V.; SOUZA, </w:t>
      </w:r>
      <w:proofErr w:type="spellStart"/>
      <w:r>
        <w:rPr>
          <w:sz w:val="24"/>
          <w:szCs w:val="24"/>
          <w:lang w:val="pt-BR"/>
        </w:rPr>
        <w:t>Edvânia</w:t>
      </w:r>
      <w:proofErr w:type="spellEnd"/>
      <w:r>
        <w:rPr>
          <w:sz w:val="24"/>
          <w:szCs w:val="24"/>
          <w:lang w:val="pt-BR"/>
        </w:rPr>
        <w:t xml:space="preserve"> Ângela de; SILVA, M. L. O. Capitalismo e </w:t>
      </w:r>
      <w:proofErr w:type="spellStart"/>
      <w:r>
        <w:rPr>
          <w:sz w:val="24"/>
          <w:szCs w:val="24"/>
          <w:lang w:val="pt-BR"/>
        </w:rPr>
        <w:t>industria</w:t>
      </w:r>
      <w:proofErr w:type="spellEnd"/>
      <w:r>
        <w:rPr>
          <w:sz w:val="24"/>
          <w:szCs w:val="24"/>
          <w:lang w:val="pt-BR"/>
        </w:rPr>
        <w:t xml:space="preserve"> 4.0 [livro eletrônico]</w:t>
      </w:r>
      <w:r>
        <w:rPr>
          <w:sz w:val="24"/>
          <w:szCs w:val="24"/>
          <w:lang w:val="pt-BR"/>
        </w:rPr>
        <w:t xml:space="preserve">: </w:t>
      </w:r>
      <w:proofErr w:type="spellStart"/>
      <w:r>
        <w:rPr>
          <w:sz w:val="24"/>
          <w:szCs w:val="24"/>
          <w:lang w:val="pt-BR"/>
        </w:rPr>
        <w:t>consecuencias</w:t>
      </w:r>
      <w:proofErr w:type="spellEnd"/>
      <w:r>
        <w:rPr>
          <w:sz w:val="24"/>
          <w:szCs w:val="24"/>
          <w:lang w:val="pt-BR"/>
        </w:rPr>
        <w:t xml:space="preserve"> para </w:t>
      </w:r>
      <w:proofErr w:type="spellStart"/>
      <w:r>
        <w:rPr>
          <w:sz w:val="24"/>
          <w:szCs w:val="24"/>
          <w:lang w:val="pt-BR"/>
        </w:rPr>
        <w:t>la</w:t>
      </w:r>
      <w:proofErr w:type="spellEnd"/>
      <w:r>
        <w:rPr>
          <w:sz w:val="24"/>
          <w:szCs w:val="24"/>
          <w:lang w:val="pt-BR"/>
        </w:rPr>
        <w:t xml:space="preserve"> </w:t>
      </w:r>
      <w:proofErr w:type="spellStart"/>
      <w:r>
        <w:rPr>
          <w:sz w:val="24"/>
          <w:szCs w:val="24"/>
          <w:lang w:val="pt-BR"/>
        </w:rPr>
        <w:t>clase</w:t>
      </w:r>
      <w:proofErr w:type="spellEnd"/>
      <w:r>
        <w:rPr>
          <w:sz w:val="24"/>
          <w:szCs w:val="24"/>
          <w:lang w:val="pt-BR"/>
        </w:rPr>
        <w:t xml:space="preserve"> </w:t>
      </w:r>
      <w:proofErr w:type="spellStart"/>
      <w:r>
        <w:rPr>
          <w:sz w:val="24"/>
          <w:szCs w:val="24"/>
          <w:lang w:val="pt-BR"/>
        </w:rPr>
        <w:t>trabajadora</w:t>
      </w:r>
      <w:proofErr w:type="spellEnd"/>
      <w:r>
        <w:rPr>
          <w:sz w:val="24"/>
          <w:szCs w:val="24"/>
          <w:lang w:val="pt-BR"/>
        </w:rPr>
        <w:t>, ed.01. São Paulo: Cortez, 2024, v.500., p.200. E do livro: Cativeiro neoliberal: análise das condições de trabalho e de saúde de assistentes sociais da seguridade social, publicado pela Papel Social em 2003. E-mai</w:t>
      </w:r>
      <w:r>
        <w:rPr>
          <w:sz w:val="24"/>
          <w:szCs w:val="24"/>
          <w:lang w:val="pt-BR"/>
        </w:rPr>
        <w:t xml:space="preserve">l: edvania.angela@unesp.br. </w:t>
      </w:r>
      <w:r>
        <w:rPr>
          <w:b/>
          <w:sz w:val="24"/>
          <w:szCs w:val="24"/>
          <w:lang w:val="pt-BR"/>
        </w:rPr>
        <w:t>ORCID:</w:t>
      </w:r>
      <w:r>
        <w:rPr>
          <w:sz w:val="24"/>
          <w:szCs w:val="24"/>
          <w:lang w:val="pt-BR"/>
        </w:rPr>
        <w:t xml:space="preserve"> </w:t>
      </w:r>
      <w:hyperlink r:id="rId8">
        <w:r>
          <w:rPr>
            <w:rStyle w:val="LinkdaInternet"/>
            <w:sz w:val="24"/>
            <w:szCs w:val="24"/>
            <w:lang w:val="pt-BR"/>
          </w:rPr>
          <w:t>https://orcid.org/0000-0002-8997-7592</w:t>
        </w:r>
      </w:hyperlink>
      <w:r>
        <w:rPr>
          <w:sz w:val="24"/>
          <w:szCs w:val="24"/>
          <w:lang w:val="pt-BR"/>
        </w:rPr>
        <w:t>.</w:t>
      </w:r>
    </w:p>
    <w:p w14:paraId="3811B5A7" w14:textId="77777777" w:rsidR="0052620A" w:rsidRDefault="00683BF7">
      <w:pPr>
        <w:spacing w:before="180" w:line="240" w:lineRule="auto"/>
        <w:jc w:val="both"/>
        <w:rPr>
          <w:sz w:val="24"/>
          <w:szCs w:val="24"/>
          <w:lang w:val="pt-BR"/>
        </w:rPr>
      </w:pPr>
      <w:r>
        <w:rPr>
          <w:b/>
          <w:sz w:val="24"/>
          <w:szCs w:val="24"/>
          <w:lang w:val="pt-BR"/>
        </w:rPr>
        <w:t xml:space="preserve">Maria </w:t>
      </w:r>
      <w:proofErr w:type="spellStart"/>
      <w:r>
        <w:rPr>
          <w:b/>
          <w:sz w:val="24"/>
          <w:szCs w:val="24"/>
          <w:lang w:val="pt-BR"/>
        </w:rPr>
        <w:t>Liduína</w:t>
      </w:r>
      <w:proofErr w:type="spellEnd"/>
      <w:r>
        <w:rPr>
          <w:b/>
          <w:sz w:val="24"/>
          <w:szCs w:val="24"/>
          <w:lang w:val="pt-BR"/>
        </w:rPr>
        <w:t xml:space="preserve"> de Oliveira e Silva. </w:t>
      </w:r>
      <w:r>
        <w:rPr>
          <w:sz w:val="24"/>
          <w:szCs w:val="24"/>
          <w:lang w:val="pt-BR"/>
        </w:rPr>
        <w:t>Assistente social. Docente do Curso de Serviço Social e do Programa de Pós-Graduação em Se</w:t>
      </w:r>
      <w:r>
        <w:rPr>
          <w:sz w:val="24"/>
          <w:szCs w:val="24"/>
          <w:lang w:val="pt-BR"/>
        </w:rPr>
        <w:t xml:space="preserve">rviço Social e Políticas Sociais da Universidade Federal de São Paulo (Unifesp). Integrante do Grupo de Estudos, Pesquisa e Extensão sobre Crianças, Adolescentes e Família (GCAF). </w:t>
      </w:r>
      <w:proofErr w:type="spellStart"/>
      <w:r>
        <w:rPr>
          <w:sz w:val="24"/>
          <w:szCs w:val="24"/>
          <w:lang w:val="pt-BR"/>
        </w:rPr>
        <w:t>Pro-Reitora</w:t>
      </w:r>
      <w:proofErr w:type="spellEnd"/>
      <w:r>
        <w:rPr>
          <w:sz w:val="24"/>
          <w:szCs w:val="24"/>
          <w:lang w:val="pt-BR"/>
        </w:rPr>
        <w:t xml:space="preserve"> Adjunta de Graduação da Unifesp. Bolsa produtividade do CNPq. E-</w:t>
      </w:r>
      <w:r>
        <w:rPr>
          <w:sz w:val="24"/>
          <w:szCs w:val="24"/>
          <w:lang w:val="pt-BR"/>
        </w:rPr>
        <w:t>mail: liduoliveira90@gmail.com.</w:t>
      </w:r>
      <w:r>
        <w:rPr>
          <w:b/>
          <w:sz w:val="24"/>
          <w:szCs w:val="24"/>
          <w:lang w:val="pt-BR"/>
        </w:rPr>
        <w:t xml:space="preserve"> ORCID</w:t>
      </w:r>
      <w:r>
        <w:rPr>
          <w:sz w:val="24"/>
          <w:szCs w:val="24"/>
          <w:lang w:val="pt-BR"/>
        </w:rPr>
        <w:t>: https://orcid.org/0000-0002-7904-4836.</w:t>
      </w:r>
    </w:p>
    <w:p w14:paraId="1A7293DF" w14:textId="77777777" w:rsidR="0052620A" w:rsidRDefault="00683BF7">
      <w:pPr>
        <w:spacing w:before="180" w:line="240" w:lineRule="auto"/>
        <w:jc w:val="both"/>
        <w:rPr>
          <w:sz w:val="24"/>
          <w:szCs w:val="24"/>
          <w:lang w:val="pt-BR"/>
        </w:rPr>
      </w:pPr>
      <w:r>
        <w:rPr>
          <w:b/>
          <w:sz w:val="24"/>
          <w:szCs w:val="24"/>
          <w:lang w:val="pt-BR"/>
        </w:rPr>
        <w:t>Paula Vidal Molina.</w:t>
      </w:r>
      <w:r>
        <w:rPr>
          <w:sz w:val="24"/>
          <w:szCs w:val="24"/>
          <w:lang w:val="pt-BR"/>
        </w:rPr>
        <w:t xml:space="preserve"> Assistente social, </w:t>
      </w:r>
      <w:proofErr w:type="gramStart"/>
      <w:r>
        <w:rPr>
          <w:sz w:val="24"/>
          <w:szCs w:val="24"/>
          <w:lang w:val="pt-BR"/>
        </w:rPr>
        <w:t>Docente</w:t>
      </w:r>
      <w:proofErr w:type="gramEnd"/>
      <w:r>
        <w:rPr>
          <w:sz w:val="24"/>
          <w:szCs w:val="24"/>
          <w:lang w:val="pt-BR"/>
        </w:rPr>
        <w:t xml:space="preserve"> do curso Debates </w:t>
      </w:r>
      <w:proofErr w:type="spellStart"/>
      <w:r>
        <w:rPr>
          <w:sz w:val="24"/>
          <w:szCs w:val="24"/>
          <w:lang w:val="pt-BR"/>
        </w:rPr>
        <w:t>Teoricos</w:t>
      </w:r>
      <w:proofErr w:type="spellEnd"/>
      <w:r>
        <w:rPr>
          <w:sz w:val="24"/>
          <w:szCs w:val="24"/>
          <w:lang w:val="pt-BR"/>
        </w:rPr>
        <w:t xml:space="preserve"> y Políticos </w:t>
      </w:r>
      <w:proofErr w:type="spellStart"/>
      <w:r>
        <w:rPr>
          <w:sz w:val="24"/>
          <w:szCs w:val="24"/>
          <w:lang w:val="pt-BR"/>
        </w:rPr>
        <w:t>Contemporáneos</w:t>
      </w:r>
      <w:proofErr w:type="spellEnd"/>
      <w:r>
        <w:rPr>
          <w:sz w:val="24"/>
          <w:szCs w:val="24"/>
          <w:lang w:val="pt-BR"/>
        </w:rPr>
        <w:t xml:space="preserve"> de </w:t>
      </w:r>
      <w:proofErr w:type="spellStart"/>
      <w:r>
        <w:rPr>
          <w:sz w:val="24"/>
          <w:szCs w:val="24"/>
          <w:lang w:val="pt-BR"/>
        </w:rPr>
        <w:t>Trabajo</w:t>
      </w:r>
      <w:proofErr w:type="spellEnd"/>
      <w:r>
        <w:rPr>
          <w:sz w:val="24"/>
          <w:szCs w:val="24"/>
          <w:lang w:val="pt-BR"/>
        </w:rPr>
        <w:t xml:space="preserve"> Social, Magister </w:t>
      </w:r>
      <w:proofErr w:type="spellStart"/>
      <w:r>
        <w:rPr>
          <w:sz w:val="24"/>
          <w:szCs w:val="24"/>
          <w:lang w:val="pt-BR"/>
        </w:rPr>
        <w:t>en</w:t>
      </w:r>
      <w:proofErr w:type="spellEnd"/>
      <w:r>
        <w:rPr>
          <w:sz w:val="24"/>
          <w:szCs w:val="24"/>
          <w:lang w:val="pt-BR"/>
        </w:rPr>
        <w:t xml:space="preserve"> </w:t>
      </w:r>
      <w:proofErr w:type="spellStart"/>
      <w:r>
        <w:rPr>
          <w:sz w:val="24"/>
          <w:szCs w:val="24"/>
          <w:lang w:val="pt-BR"/>
        </w:rPr>
        <w:t>Trabajo</w:t>
      </w:r>
      <w:proofErr w:type="spellEnd"/>
      <w:r>
        <w:rPr>
          <w:sz w:val="24"/>
          <w:szCs w:val="24"/>
          <w:lang w:val="pt-BR"/>
        </w:rPr>
        <w:t xml:space="preserve"> Social, </w:t>
      </w:r>
      <w:proofErr w:type="spellStart"/>
      <w:r>
        <w:rPr>
          <w:sz w:val="24"/>
          <w:szCs w:val="24"/>
          <w:lang w:val="pt-BR"/>
        </w:rPr>
        <w:t>Universidad</w:t>
      </w:r>
      <w:proofErr w:type="spellEnd"/>
      <w:r>
        <w:rPr>
          <w:sz w:val="24"/>
          <w:szCs w:val="24"/>
          <w:lang w:val="pt-BR"/>
        </w:rPr>
        <w:t xml:space="preserve"> de Chile. Integrant</w:t>
      </w:r>
      <w:r>
        <w:rPr>
          <w:sz w:val="24"/>
          <w:szCs w:val="24"/>
          <w:lang w:val="pt-BR"/>
        </w:rPr>
        <w:t xml:space="preserve">e de 2 Grupos pesquisa </w:t>
      </w:r>
      <w:proofErr w:type="spellStart"/>
      <w:r>
        <w:rPr>
          <w:sz w:val="24"/>
          <w:szCs w:val="24"/>
          <w:lang w:val="pt-BR"/>
        </w:rPr>
        <w:t>Clacso</w:t>
      </w:r>
      <w:proofErr w:type="spellEnd"/>
      <w:r>
        <w:rPr>
          <w:sz w:val="24"/>
          <w:szCs w:val="24"/>
          <w:lang w:val="pt-BR"/>
        </w:rPr>
        <w:t xml:space="preserve">: </w:t>
      </w:r>
      <w:proofErr w:type="spellStart"/>
      <w:r>
        <w:rPr>
          <w:sz w:val="24"/>
          <w:szCs w:val="24"/>
          <w:lang w:val="pt-BR"/>
        </w:rPr>
        <w:t>Crisis</w:t>
      </w:r>
      <w:proofErr w:type="spellEnd"/>
      <w:r>
        <w:rPr>
          <w:sz w:val="24"/>
          <w:szCs w:val="24"/>
          <w:lang w:val="pt-BR"/>
        </w:rPr>
        <w:t xml:space="preserve"> e </w:t>
      </w:r>
      <w:proofErr w:type="spellStart"/>
      <w:r>
        <w:rPr>
          <w:sz w:val="24"/>
          <w:szCs w:val="24"/>
          <w:lang w:val="pt-BR"/>
        </w:rPr>
        <w:t>economía</w:t>
      </w:r>
      <w:proofErr w:type="spellEnd"/>
      <w:r>
        <w:rPr>
          <w:sz w:val="24"/>
          <w:szCs w:val="24"/>
          <w:lang w:val="pt-BR"/>
        </w:rPr>
        <w:t xml:space="preserve"> mundial; </w:t>
      </w:r>
      <w:proofErr w:type="gramStart"/>
      <w:r>
        <w:rPr>
          <w:sz w:val="24"/>
          <w:szCs w:val="24"/>
          <w:lang w:val="pt-BR"/>
        </w:rPr>
        <w:t>Historia</w:t>
      </w:r>
      <w:proofErr w:type="gramEnd"/>
      <w:r>
        <w:rPr>
          <w:sz w:val="24"/>
          <w:szCs w:val="24"/>
          <w:lang w:val="pt-BR"/>
        </w:rPr>
        <w:t xml:space="preserve"> y </w:t>
      </w:r>
      <w:proofErr w:type="spellStart"/>
      <w:r>
        <w:rPr>
          <w:sz w:val="24"/>
          <w:szCs w:val="24"/>
          <w:lang w:val="pt-BR"/>
        </w:rPr>
        <w:t>Coyuntura</w:t>
      </w:r>
      <w:proofErr w:type="spellEnd"/>
      <w:r>
        <w:rPr>
          <w:sz w:val="24"/>
          <w:szCs w:val="24"/>
          <w:lang w:val="pt-BR"/>
        </w:rPr>
        <w:t xml:space="preserve">: perspectivas marxistas. Investigadora ANID-Chile. Presidenta Asociación de </w:t>
      </w:r>
      <w:proofErr w:type="spellStart"/>
      <w:r>
        <w:rPr>
          <w:sz w:val="24"/>
          <w:szCs w:val="24"/>
          <w:lang w:val="pt-BR"/>
        </w:rPr>
        <w:t>Academicos</w:t>
      </w:r>
      <w:proofErr w:type="spellEnd"/>
      <w:r>
        <w:rPr>
          <w:sz w:val="24"/>
          <w:szCs w:val="24"/>
          <w:lang w:val="pt-BR"/>
        </w:rPr>
        <w:t xml:space="preserve"> y </w:t>
      </w:r>
      <w:proofErr w:type="spellStart"/>
      <w:r>
        <w:rPr>
          <w:sz w:val="24"/>
          <w:szCs w:val="24"/>
          <w:lang w:val="pt-BR"/>
        </w:rPr>
        <w:t>Academicas</w:t>
      </w:r>
      <w:proofErr w:type="spellEnd"/>
      <w:r>
        <w:rPr>
          <w:sz w:val="24"/>
          <w:szCs w:val="24"/>
          <w:lang w:val="pt-BR"/>
        </w:rPr>
        <w:t xml:space="preserve"> de </w:t>
      </w:r>
      <w:proofErr w:type="spellStart"/>
      <w:r>
        <w:rPr>
          <w:sz w:val="24"/>
          <w:szCs w:val="24"/>
          <w:lang w:val="pt-BR"/>
        </w:rPr>
        <w:t>la</w:t>
      </w:r>
      <w:proofErr w:type="spellEnd"/>
      <w:r>
        <w:rPr>
          <w:sz w:val="24"/>
          <w:szCs w:val="24"/>
          <w:lang w:val="pt-BR"/>
        </w:rPr>
        <w:t xml:space="preserve"> </w:t>
      </w:r>
      <w:proofErr w:type="spellStart"/>
      <w:r>
        <w:rPr>
          <w:sz w:val="24"/>
          <w:szCs w:val="24"/>
          <w:lang w:val="pt-BR"/>
        </w:rPr>
        <w:t>Universidad</w:t>
      </w:r>
      <w:proofErr w:type="spellEnd"/>
      <w:r>
        <w:rPr>
          <w:sz w:val="24"/>
          <w:szCs w:val="24"/>
          <w:lang w:val="pt-BR"/>
        </w:rPr>
        <w:t xml:space="preserve"> de Chile. </w:t>
      </w:r>
      <w:r>
        <w:rPr>
          <w:b/>
          <w:sz w:val="24"/>
          <w:szCs w:val="24"/>
          <w:lang w:val="pt-BR"/>
        </w:rPr>
        <w:t>ORCID:</w:t>
      </w:r>
      <w:r>
        <w:rPr>
          <w:sz w:val="24"/>
          <w:szCs w:val="24"/>
          <w:lang w:val="pt-BR"/>
        </w:rPr>
        <w:t xml:space="preserve"> https://orcid.org/0000-0002-9036-3766.</w:t>
      </w:r>
    </w:p>
    <w:p w14:paraId="389FA170" w14:textId="77777777" w:rsidR="0052620A" w:rsidRPr="002103BC" w:rsidRDefault="00683BF7">
      <w:pPr>
        <w:spacing w:before="180" w:line="240" w:lineRule="auto"/>
        <w:jc w:val="both"/>
        <w:rPr>
          <w:lang w:val="pt-BR"/>
        </w:rPr>
      </w:pPr>
      <w:r>
        <w:rPr>
          <w:b/>
          <w:sz w:val="24"/>
          <w:szCs w:val="24"/>
          <w:lang w:val="pt-BR"/>
        </w:rPr>
        <w:t>Rob</w:t>
      </w:r>
      <w:r>
        <w:rPr>
          <w:b/>
          <w:sz w:val="24"/>
          <w:szCs w:val="24"/>
          <w:lang w:val="pt-BR"/>
        </w:rPr>
        <w:t>erto Coelho do Carmo</w:t>
      </w:r>
      <w:r>
        <w:rPr>
          <w:sz w:val="24"/>
          <w:szCs w:val="24"/>
          <w:lang w:val="pt-BR"/>
        </w:rPr>
        <w:t>. Assistente social. Doutor em Serviço Social pela Universidade do Estado do Rio de Janeiro (UERJ). Professor do curso de Serviço Social da Universidade Federal de Ouro Preto (UFOP). Coordenador do Grupo de Extensão e Pesquisa em Trabal</w:t>
      </w:r>
      <w:r>
        <w:rPr>
          <w:sz w:val="24"/>
          <w:szCs w:val="24"/>
          <w:lang w:val="pt-BR"/>
        </w:rPr>
        <w:t xml:space="preserve">ho, Saúde e Serviço Social. </w:t>
      </w:r>
      <w:proofErr w:type="spellStart"/>
      <w:r>
        <w:rPr>
          <w:sz w:val="24"/>
          <w:szCs w:val="24"/>
        </w:rPr>
        <w:t>Correio</w:t>
      </w:r>
      <w:proofErr w:type="spellEnd"/>
      <w:r>
        <w:rPr>
          <w:sz w:val="24"/>
          <w:szCs w:val="24"/>
        </w:rPr>
        <w:t xml:space="preserve">. </w:t>
      </w:r>
      <w:r>
        <w:rPr>
          <w:sz w:val="24"/>
          <w:szCs w:val="24"/>
          <w:lang w:val="pt-BR"/>
        </w:rPr>
        <w:t xml:space="preserve">E-mail: roberto.carmo@ufop.edu.br. </w:t>
      </w:r>
      <w:r>
        <w:rPr>
          <w:b/>
          <w:sz w:val="24"/>
          <w:szCs w:val="24"/>
          <w:lang w:val="pt-BR"/>
        </w:rPr>
        <w:t>ORCID</w:t>
      </w:r>
      <w:r>
        <w:rPr>
          <w:sz w:val="24"/>
          <w:szCs w:val="24"/>
          <w:lang w:val="pt-BR"/>
        </w:rPr>
        <w:t>:</w:t>
      </w:r>
      <w:hyperlink r:id="rId9">
        <w:r>
          <w:rPr>
            <w:rStyle w:val="ListLabel11"/>
          </w:rPr>
          <w:t xml:space="preserve"> https://orcid.org/0000-0003-0136-8432</w:t>
        </w:r>
      </w:hyperlink>
      <w:r>
        <w:rPr>
          <w:sz w:val="24"/>
          <w:szCs w:val="24"/>
          <w:lang w:val="pt-BR"/>
        </w:rPr>
        <w:t>.</w:t>
      </w:r>
    </w:p>
    <w:p w14:paraId="5F010DD8" w14:textId="77777777" w:rsidR="0052620A" w:rsidRPr="002103BC" w:rsidRDefault="00683BF7">
      <w:pPr>
        <w:spacing w:before="180" w:line="240" w:lineRule="auto"/>
        <w:jc w:val="both"/>
        <w:rPr>
          <w:lang w:val="pt-BR"/>
        </w:rPr>
      </w:pPr>
      <w:r>
        <w:rPr>
          <w:b/>
          <w:sz w:val="24"/>
          <w:szCs w:val="24"/>
          <w:lang w:val="pt-BR"/>
        </w:rPr>
        <w:t>Vera Lúcia Batista Gomes.</w:t>
      </w:r>
      <w:r>
        <w:rPr>
          <w:sz w:val="24"/>
          <w:szCs w:val="24"/>
          <w:lang w:val="pt-BR"/>
        </w:rPr>
        <w:t xml:space="preserve"> Assistente social, mestre em Serviço Social pela Univer</w:t>
      </w:r>
      <w:r>
        <w:rPr>
          <w:sz w:val="24"/>
          <w:szCs w:val="24"/>
          <w:lang w:val="pt-BR"/>
        </w:rPr>
        <w:t xml:space="preserve">sidade Federal do Pará (UFPA); doutora em sociologia do trabalho pela </w:t>
      </w:r>
      <w:proofErr w:type="spellStart"/>
      <w:r>
        <w:rPr>
          <w:sz w:val="24"/>
          <w:szCs w:val="24"/>
          <w:lang w:val="pt-BR"/>
        </w:rPr>
        <w:t>Université</w:t>
      </w:r>
      <w:proofErr w:type="spellEnd"/>
      <w:r>
        <w:rPr>
          <w:sz w:val="24"/>
          <w:szCs w:val="24"/>
          <w:lang w:val="pt-BR"/>
        </w:rPr>
        <w:t xml:space="preserve"> de </w:t>
      </w:r>
      <w:proofErr w:type="spellStart"/>
      <w:r>
        <w:rPr>
          <w:sz w:val="24"/>
          <w:szCs w:val="24"/>
          <w:lang w:val="pt-BR"/>
        </w:rPr>
        <w:t>Picardie</w:t>
      </w:r>
      <w:proofErr w:type="spellEnd"/>
      <w:r>
        <w:rPr>
          <w:sz w:val="24"/>
          <w:szCs w:val="24"/>
          <w:lang w:val="pt-BR"/>
        </w:rPr>
        <w:t xml:space="preserve"> "Jule </w:t>
      </w:r>
      <w:proofErr w:type="spellStart"/>
      <w:r>
        <w:rPr>
          <w:sz w:val="24"/>
          <w:szCs w:val="24"/>
          <w:lang w:val="pt-BR"/>
        </w:rPr>
        <w:t>Vernes</w:t>
      </w:r>
      <w:proofErr w:type="spellEnd"/>
      <w:r>
        <w:rPr>
          <w:sz w:val="24"/>
          <w:szCs w:val="24"/>
          <w:lang w:val="pt-BR"/>
        </w:rPr>
        <w:t>" - Amiens/France; docente do curso de graduação e pós-graduação em Serviço Social na UFPA. Pesquisadora Bolsa Produtividade CNPQ - PQ2; Líder do grupo</w:t>
      </w:r>
      <w:r>
        <w:rPr>
          <w:sz w:val="24"/>
          <w:szCs w:val="24"/>
          <w:lang w:val="pt-BR"/>
        </w:rPr>
        <w:t xml:space="preserve"> "Trabalho, Estado e sociedade na Amazônia-GEP-TESA</w:t>
      </w:r>
      <w:r>
        <w:rPr>
          <w:b/>
          <w:sz w:val="24"/>
          <w:szCs w:val="24"/>
          <w:lang w:val="pt-BR"/>
        </w:rPr>
        <w:t>. ORCID:</w:t>
      </w:r>
      <w:hyperlink r:id="rId10">
        <w:r>
          <w:rPr>
            <w:rStyle w:val="ListLabel11"/>
          </w:rPr>
          <w:t xml:space="preserve"> </w:t>
        </w:r>
      </w:hyperlink>
      <w:hyperlink r:id="rId11">
        <w:r>
          <w:rPr>
            <w:rStyle w:val="ListLabel11"/>
          </w:rPr>
          <w:t>https://orcid.org/0000-0002-8146-5082</w:t>
        </w:r>
      </w:hyperlink>
      <w:r>
        <w:rPr>
          <w:sz w:val="24"/>
          <w:szCs w:val="24"/>
          <w:lang w:val="pt-BR"/>
        </w:rPr>
        <w:t>.</w:t>
      </w:r>
    </w:p>
    <w:p w14:paraId="467CEE3C" w14:textId="77777777" w:rsidR="0052620A" w:rsidRDefault="0052620A">
      <w:pPr>
        <w:spacing w:line="360" w:lineRule="auto"/>
        <w:jc w:val="center"/>
        <w:rPr>
          <w:sz w:val="24"/>
          <w:szCs w:val="24"/>
          <w:lang w:val="pt-BR"/>
        </w:rPr>
      </w:pPr>
    </w:p>
    <w:p w14:paraId="41CC5AAC" w14:textId="77777777" w:rsidR="0052620A" w:rsidRDefault="00683BF7">
      <w:pPr>
        <w:spacing w:line="360" w:lineRule="auto"/>
        <w:jc w:val="right"/>
        <w:rPr>
          <w:b/>
          <w:sz w:val="24"/>
          <w:szCs w:val="24"/>
          <w:lang w:val="pt-BR"/>
        </w:rPr>
      </w:pPr>
      <w:r>
        <w:rPr>
          <w:b/>
          <w:sz w:val="24"/>
          <w:szCs w:val="24"/>
          <w:lang w:val="pt-BR"/>
        </w:rPr>
        <w:t xml:space="preserve"> </w:t>
      </w:r>
    </w:p>
    <w:p w14:paraId="57BF6162" w14:textId="77777777" w:rsidR="0052620A" w:rsidRDefault="0052620A">
      <w:pPr>
        <w:spacing w:line="360" w:lineRule="auto"/>
        <w:jc w:val="right"/>
        <w:rPr>
          <w:b/>
          <w:sz w:val="24"/>
          <w:szCs w:val="24"/>
          <w:lang w:val="pt-BR"/>
        </w:rPr>
      </w:pPr>
    </w:p>
    <w:p w14:paraId="6407D1D4" w14:textId="77777777" w:rsidR="0052620A" w:rsidRDefault="0052620A">
      <w:pPr>
        <w:spacing w:line="360" w:lineRule="auto"/>
        <w:jc w:val="right"/>
        <w:rPr>
          <w:b/>
          <w:sz w:val="24"/>
          <w:szCs w:val="24"/>
          <w:lang w:val="pt-BR"/>
        </w:rPr>
      </w:pPr>
    </w:p>
    <w:p w14:paraId="1B099B11" w14:textId="77777777" w:rsidR="0052620A" w:rsidRDefault="0052620A">
      <w:pPr>
        <w:spacing w:line="360" w:lineRule="auto"/>
        <w:jc w:val="right"/>
        <w:rPr>
          <w:b/>
          <w:sz w:val="24"/>
          <w:szCs w:val="24"/>
          <w:lang w:val="pt-BR"/>
        </w:rPr>
      </w:pPr>
    </w:p>
    <w:p w14:paraId="5A8EA7FA" w14:textId="77777777" w:rsidR="0052620A" w:rsidRDefault="0052620A">
      <w:pPr>
        <w:spacing w:line="360" w:lineRule="auto"/>
        <w:jc w:val="right"/>
        <w:rPr>
          <w:b/>
          <w:sz w:val="24"/>
          <w:szCs w:val="24"/>
          <w:lang w:val="pt-BR"/>
        </w:rPr>
      </w:pPr>
    </w:p>
    <w:p w14:paraId="2DCF02A1" w14:textId="77777777" w:rsidR="0052620A" w:rsidRDefault="00683BF7">
      <w:pPr>
        <w:spacing w:line="240" w:lineRule="auto"/>
        <w:jc w:val="both"/>
        <w:rPr>
          <w:lang w:val="pt-BR"/>
        </w:rPr>
      </w:pPr>
      <w:r>
        <w:rPr>
          <w:b/>
          <w:sz w:val="24"/>
          <w:szCs w:val="24"/>
          <w:lang w:val="pt-BR"/>
        </w:rPr>
        <w:lastRenderedPageBreak/>
        <w:t xml:space="preserve">Texto 1 </w:t>
      </w:r>
    </w:p>
    <w:p w14:paraId="79A4A809" w14:textId="77777777" w:rsidR="0052620A" w:rsidRDefault="00683BF7">
      <w:pPr>
        <w:spacing w:line="240" w:lineRule="auto"/>
        <w:jc w:val="both"/>
        <w:rPr>
          <w:lang w:val="pt-BR"/>
        </w:rPr>
      </w:pPr>
      <w:r>
        <w:rPr>
          <w:b/>
          <w:sz w:val="24"/>
          <w:szCs w:val="24"/>
          <w:lang w:val="pt-BR"/>
        </w:rPr>
        <w:t xml:space="preserve">Indústria 4.0: </w:t>
      </w:r>
      <w:r>
        <w:rPr>
          <w:b/>
          <w:sz w:val="24"/>
          <w:szCs w:val="24"/>
          <w:lang w:val="pt-BR"/>
        </w:rPr>
        <w:t>precarização laboral e imprevisibilidade social</w:t>
      </w:r>
    </w:p>
    <w:p w14:paraId="3CCF6166" w14:textId="77777777" w:rsidR="0052620A" w:rsidRDefault="00683BF7">
      <w:pPr>
        <w:spacing w:line="240" w:lineRule="auto"/>
      </w:pPr>
      <w:r>
        <w:rPr>
          <w:b/>
          <w:sz w:val="24"/>
          <w:szCs w:val="24"/>
        </w:rPr>
        <w:t xml:space="preserve">Industry 4.0: Labor </w:t>
      </w:r>
      <w:proofErr w:type="spellStart"/>
      <w:r>
        <w:rPr>
          <w:b/>
          <w:sz w:val="24"/>
          <w:szCs w:val="24"/>
        </w:rPr>
        <w:t>Precarization</w:t>
      </w:r>
      <w:proofErr w:type="spellEnd"/>
      <w:r>
        <w:rPr>
          <w:b/>
          <w:sz w:val="24"/>
          <w:szCs w:val="24"/>
        </w:rPr>
        <w:t xml:space="preserve"> and Social Unpredictability</w:t>
      </w:r>
    </w:p>
    <w:p w14:paraId="7AD850E8" w14:textId="77777777" w:rsidR="0052620A" w:rsidRDefault="0052620A">
      <w:pPr>
        <w:spacing w:line="240" w:lineRule="auto"/>
        <w:jc w:val="center"/>
      </w:pPr>
    </w:p>
    <w:p w14:paraId="57A4BFBA" w14:textId="77777777" w:rsidR="0052620A" w:rsidRDefault="00683BF7">
      <w:pPr>
        <w:spacing w:line="240" w:lineRule="auto"/>
        <w:ind w:left="720"/>
        <w:jc w:val="right"/>
        <w:rPr>
          <w:lang w:val="pt-BR"/>
        </w:rPr>
      </w:pPr>
      <w:proofErr w:type="spellStart"/>
      <w:r>
        <w:rPr>
          <w:sz w:val="24"/>
          <w:szCs w:val="24"/>
          <w:lang w:val="pt-BR"/>
        </w:rPr>
        <w:t>Edvânia</w:t>
      </w:r>
      <w:proofErr w:type="spellEnd"/>
      <w:r>
        <w:rPr>
          <w:sz w:val="24"/>
          <w:szCs w:val="24"/>
          <w:lang w:val="pt-BR"/>
        </w:rPr>
        <w:t xml:space="preserve"> Ângela de Souza </w:t>
      </w:r>
      <w:r>
        <w:rPr>
          <w:lang w:val="pt-BR"/>
        </w:rPr>
        <w:br/>
      </w:r>
    </w:p>
    <w:p w14:paraId="665C2EB1" w14:textId="77777777" w:rsidR="0052620A" w:rsidRDefault="00683BF7">
      <w:pPr>
        <w:spacing w:line="240" w:lineRule="auto"/>
        <w:ind w:left="2835"/>
        <w:jc w:val="both"/>
        <w:rPr>
          <w:lang w:val="pt-BR"/>
        </w:rPr>
      </w:pPr>
      <w:r>
        <w:rPr>
          <w:b/>
          <w:sz w:val="20"/>
          <w:szCs w:val="20"/>
          <w:lang w:val="pt-BR"/>
        </w:rPr>
        <w:t>Resumo</w:t>
      </w:r>
    </w:p>
    <w:p w14:paraId="79781A42" w14:textId="77777777" w:rsidR="0052620A" w:rsidRDefault="0052620A">
      <w:pPr>
        <w:spacing w:line="240" w:lineRule="auto"/>
        <w:ind w:left="2835"/>
        <w:jc w:val="both"/>
        <w:rPr>
          <w:lang w:val="pt-BR"/>
        </w:rPr>
      </w:pPr>
    </w:p>
    <w:p w14:paraId="0F944DA4" w14:textId="77777777" w:rsidR="0052620A" w:rsidRDefault="00683BF7">
      <w:pPr>
        <w:spacing w:after="140" w:line="240" w:lineRule="auto"/>
        <w:ind w:left="2835"/>
        <w:jc w:val="both"/>
        <w:rPr>
          <w:lang w:val="pt-BR"/>
        </w:rPr>
      </w:pPr>
      <w:r>
        <w:rPr>
          <w:sz w:val="20"/>
          <w:szCs w:val="20"/>
          <w:lang w:val="pt-BR"/>
        </w:rPr>
        <w:t xml:space="preserve">Este texto objetiva apresentar algumas reflexões realizadas em torno da temática do trabalho em </w:t>
      </w:r>
      <w:r>
        <w:rPr>
          <w:sz w:val="20"/>
          <w:szCs w:val="20"/>
          <w:lang w:val="pt-BR"/>
        </w:rPr>
        <w:t>contexto da Indústria 4.0. A proposta desta Mesa Coordenada parte de um estudo em andamento</w:t>
      </w:r>
      <w:r>
        <w:rPr>
          <w:rStyle w:val="ncoradanotaderodap"/>
          <w:sz w:val="20"/>
          <w:szCs w:val="20"/>
        </w:rPr>
        <w:footnoteReference w:id="1"/>
      </w:r>
      <w:r>
        <w:rPr>
          <w:sz w:val="20"/>
          <w:szCs w:val="20"/>
          <w:lang w:val="pt-BR"/>
        </w:rPr>
        <w:t>, com dados parciais já publicados (MOLINA, SOUZA e SILVA, 2025) e SOUZA ET AL (2024). Verifica-se o aumento da informalidade do trabalho e da fragilidade das rela</w:t>
      </w:r>
      <w:r>
        <w:rPr>
          <w:sz w:val="20"/>
          <w:szCs w:val="20"/>
          <w:lang w:val="pt-BR"/>
        </w:rPr>
        <w:t>ções sociais com sérias consequências para a totalidade da vida social.</w:t>
      </w:r>
    </w:p>
    <w:p w14:paraId="47734333" w14:textId="77777777" w:rsidR="0052620A" w:rsidRDefault="00683BF7">
      <w:pPr>
        <w:spacing w:after="140" w:line="240" w:lineRule="auto"/>
        <w:ind w:left="2835"/>
        <w:jc w:val="both"/>
        <w:rPr>
          <w:lang w:val="pt-BR"/>
        </w:rPr>
      </w:pPr>
      <w:proofErr w:type="spellStart"/>
      <w:r>
        <w:rPr>
          <w:b/>
          <w:sz w:val="20"/>
          <w:szCs w:val="20"/>
          <w:lang w:val="pt-BR"/>
        </w:rPr>
        <w:t>Resumen</w:t>
      </w:r>
      <w:proofErr w:type="spellEnd"/>
      <w:r>
        <w:rPr>
          <w:sz w:val="20"/>
          <w:szCs w:val="20"/>
          <w:lang w:val="pt-BR"/>
        </w:rPr>
        <w:br/>
        <w:t xml:space="preserve">Este texto </w:t>
      </w:r>
      <w:proofErr w:type="spellStart"/>
      <w:r>
        <w:rPr>
          <w:sz w:val="20"/>
          <w:szCs w:val="20"/>
          <w:lang w:val="pt-BR"/>
        </w:rPr>
        <w:t>tiene</w:t>
      </w:r>
      <w:proofErr w:type="spellEnd"/>
      <w:r>
        <w:rPr>
          <w:sz w:val="20"/>
          <w:szCs w:val="20"/>
          <w:lang w:val="pt-BR"/>
        </w:rPr>
        <w:t xml:space="preserve"> como objetivo presentar </w:t>
      </w:r>
      <w:proofErr w:type="spellStart"/>
      <w:r>
        <w:rPr>
          <w:sz w:val="20"/>
          <w:szCs w:val="20"/>
          <w:lang w:val="pt-BR"/>
        </w:rPr>
        <w:t>algunas</w:t>
      </w:r>
      <w:proofErr w:type="spellEnd"/>
      <w:r>
        <w:rPr>
          <w:sz w:val="20"/>
          <w:szCs w:val="20"/>
          <w:lang w:val="pt-BR"/>
        </w:rPr>
        <w:t xml:space="preserve"> reflexiones realizadas </w:t>
      </w:r>
      <w:proofErr w:type="spellStart"/>
      <w:r>
        <w:rPr>
          <w:sz w:val="20"/>
          <w:szCs w:val="20"/>
          <w:lang w:val="pt-BR"/>
        </w:rPr>
        <w:t>en</w:t>
      </w:r>
      <w:proofErr w:type="spellEnd"/>
      <w:r>
        <w:rPr>
          <w:sz w:val="20"/>
          <w:szCs w:val="20"/>
          <w:lang w:val="pt-BR"/>
        </w:rPr>
        <w:t xml:space="preserve"> torno a </w:t>
      </w:r>
      <w:proofErr w:type="spellStart"/>
      <w:r>
        <w:rPr>
          <w:sz w:val="20"/>
          <w:szCs w:val="20"/>
          <w:lang w:val="pt-BR"/>
        </w:rPr>
        <w:t>la</w:t>
      </w:r>
      <w:proofErr w:type="spellEnd"/>
      <w:r>
        <w:rPr>
          <w:sz w:val="20"/>
          <w:szCs w:val="20"/>
          <w:lang w:val="pt-BR"/>
        </w:rPr>
        <w:t xml:space="preserve"> temática </w:t>
      </w:r>
      <w:proofErr w:type="spellStart"/>
      <w:r>
        <w:rPr>
          <w:sz w:val="20"/>
          <w:szCs w:val="20"/>
          <w:lang w:val="pt-BR"/>
        </w:rPr>
        <w:t>del</w:t>
      </w:r>
      <w:proofErr w:type="spellEnd"/>
      <w:r>
        <w:rPr>
          <w:sz w:val="20"/>
          <w:szCs w:val="20"/>
          <w:lang w:val="pt-BR"/>
        </w:rPr>
        <w:t xml:space="preserve"> </w:t>
      </w:r>
      <w:proofErr w:type="spellStart"/>
      <w:r>
        <w:rPr>
          <w:sz w:val="20"/>
          <w:szCs w:val="20"/>
          <w:lang w:val="pt-BR"/>
        </w:rPr>
        <w:t>trabajo</w:t>
      </w:r>
      <w:proofErr w:type="spellEnd"/>
      <w:r>
        <w:rPr>
          <w:sz w:val="20"/>
          <w:szCs w:val="20"/>
          <w:lang w:val="pt-BR"/>
        </w:rPr>
        <w:t xml:space="preserve"> </w:t>
      </w:r>
      <w:proofErr w:type="spellStart"/>
      <w:r>
        <w:rPr>
          <w:sz w:val="20"/>
          <w:szCs w:val="20"/>
          <w:lang w:val="pt-BR"/>
        </w:rPr>
        <w:t>en</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contexto de </w:t>
      </w:r>
      <w:proofErr w:type="spellStart"/>
      <w:r>
        <w:rPr>
          <w:sz w:val="20"/>
          <w:szCs w:val="20"/>
          <w:lang w:val="pt-BR"/>
        </w:rPr>
        <w:t>la</w:t>
      </w:r>
      <w:proofErr w:type="spellEnd"/>
      <w:r>
        <w:rPr>
          <w:sz w:val="20"/>
          <w:szCs w:val="20"/>
          <w:lang w:val="pt-BR"/>
        </w:rPr>
        <w:t xml:space="preserve"> Industria 4.0. La </w:t>
      </w:r>
      <w:proofErr w:type="spellStart"/>
      <w:r>
        <w:rPr>
          <w:sz w:val="20"/>
          <w:szCs w:val="20"/>
          <w:lang w:val="pt-BR"/>
        </w:rPr>
        <w:t>propuesta</w:t>
      </w:r>
      <w:proofErr w:type="spellEnd"/>
      <w:r>
        <w:rPr>
          <w:sz w:val="20"/>
          <w:szCs w:val="20"/>
          <w:lang w:val="pt-BR"/>
        </w:rPr>
        <w:t xml:space="preserve"> de esta Mesa </w:t>
      </w:r>
      <w:proofErr w:type="spellStart"/>
      <w:r>
        <w:rPr>
          <w:sz w:val="20"/>
          <w:szCs w:val="20"/>
          <w:lang w:val="pt-BR"/>
        </w:rPr>
        <w:t>Coordin</w:t>
      </w:r>
      <w:r>
        <w:rPr>
          <w:sz w:val="20"/>
          <w:szCs w:val="20"/>
          <w:lang w:val="pt-BR"/>
        </w:rPr>
        <w:t>ada</w:t>
      </w:r>
      <w:proofErr w:type="spellEnd"/>
      <w:r>
        <w:rPr>
          <w:sz w:val="20"/>
          <w:szCs w:val="20"/>
          <w:lang w:val="pt-BR"/>
        </w:rPr>
        <w:t xml:space="preserve"> parte de </w:t>
      </w:r>
      <w:proofErr w:type="spellStart"/>
      <w:r>
        <w:rPr>
          <w:sz w:val="20"/>
          <w:szCs w:val="20"/>
          <w:lang w:val="pt-BR"/>
        </w:rPr>
        <w:t>un</w:t>
      </w:r>
      <w:proofErr w:type="spellEnd"/>
      <w:r>
        <w:rPr>
          <w:sz w:val="20"/>
          <w:szCs w:val="20"/>
          <w:lang w:val="pt-BR"/>
        </w:rPr>
        <w:t xml:space="preserve"> </w:t>
      </w:r>
      <w:proofErr w:type="spellStart"/>
      <w:r>
        <w:rPr>
          <w:sz w:val="20"/>
          <w:szCs w:val="20"/>
          <w:lang w:val="pt-BR"/>
        </w:rPr>
        <w:t>estudio</w:t>
      </w:r>
      <w:proofErr w:type="spellEnd"/>
      <w:r>
        <w:rPr>
          <w:sz w:val="20"/>
          <w:szCs w:val="20"/>
          <w:lang w:val="pt-BR"/>
        </w:rPr>
        <w:t xml:space="preserve"> </w:t>
      </w:r>
      <w:proofErr w:type="spellStart"/>
      <w:r>
        <w:rPr>
          <w:sz w:val="20"/>
          <w:szCs w:val="20"/>
          <w:lang w:val="pt-BR"/>
        </w:rPr>
        <w:t>en</w:t>
      </w:r>
      <w:proofErr w:type="spellEnd"/>
      <w:r>
        <w:rPr>
          <w:sz w:val="20"/>
          <w:szCs w:val="20"/>
          <w:lang w:val="pt-BR"/>
        </w:rPr>
        <w:t xml:space="preserve"> curso, </w:t>
      </w:r>
      <w:proofErr w:type="spellStart"/>
      <w:r>
        <w:rPr>
          <w:sz w:val="20"/>
          <w:szCs w:val="20"/>
          <w:lang w:val="pt-BR"/>
        </w:rPr>
        <w:t>con</w:t>
      </w:r>
      <w:proofErr w:type="spellEnd"/>
      <w:r>
        <w:rPr>
          <w:sz w:val="20"/>
          <w:szCs w:val="20"/>
          <w:lang w:val="pt-BR"/>
        </w:rPr>
        <w:t xml:space="preserve"> </w:t>
      </w:r>
      <w:proofErr w:type="spellStart"/>
      <w:r>
        <w:rPr>
          <w:sz w:val="20"/>
          <w:szCs w:val="20"/>
          <w:lang w:val="pt-BR"/>
        </w:rPr>
        <w:t>datos</w:t>
      </w:r>
      <w:proofErr w:type="spellEnd"/>
      <w:r>
        <w:rPr>
          <w:sz w:val="20"/>
          <w:szCs w:val="20"/>
          <w:lang w:val="pt-BR"/>
        </w:rPr>
        <w:t xml:space="preserve"> </w:t>
      </w:r>
      <w:proofErr w:type="spellStart"/>
      <w:r>
        <w:rPr>
          <w:sz w:val="20"/>
          <w:szCs w:val="20"/>
          <w:lang w:val="pt-BR"/>
        </w:rPr>
        <w:t>parciales</w:t>
      </w:r>
      <w:proofErr w:type="spellEnd"/>
      <w:r>
        <w:rPr>
          <w:sz w:val="20"/>
          <w:szCs w:val="20"/>
          <w:lang w:val="pt-BR"/>
        </w:rPr>
        <w:t xml:space="preserve"> </w:t>
      </w:r>
      <w:proofErr w:type="spellStart"/>
      <w:r>
        <w:rPr>
          <w:sz w:val="20"/>
          <w:szCs w:val="20"/>
          <w:lang w:val="pt-BR"/>
        </w:rPr>
        <w:t>ya</w:t>
      </w:r>
      <w:proofErr w:type="spellEnd"/>
      <w:r>
        <w:rPr>
          <w:sz w:val="20"/>
          <w:szCs w:val="20"/>
          <w:lang w:val="pt-BR"/>
        </w:rPr>
        <w:t xml:space="preserve"> publicados (MOLINA, SOUZA y SILVA, 2025) y SOUZA ET AL. (2024). Se verifica </w:t>
      </w:r>
      <w:proofErr w:type="spellStart"/>
      <w:r>
        <w:rPr>
          <w:sz w:val="20"/>
          <w:szCs w:val="20"/>
          <w:lang w:val="pt-BR"/>
        </w:rPr>
        <w:t>el</w:t>
      </w:r>
      <w:proofErr w:type="spellEnd"/>
      <w:r>
        <w:rPr>
          <w:sz w:val="20"/>
          <w:szCs w:val="20"/>
          <w:lang w:val="pt-BR"/>
        </w:rPr>
        <w:t xml:space="preserve"> aumento de </w:t>
      </w:r>
      <w:proofErr w:type="spellStart"/>
      <w:r>
        <w:rPr>
          <w:sz w:val="20"/>
          <w:szCs w:val="20"/>
          <w:lang w:val="pt-BR"/>
        </w:rPr>
        <w:t>la</w:t>
      </w:r>
      <w:proofErr w:type="spellEnd"/>
      <w:r>
        <w:rPr>
          <w:sz w:val="20"/>
          <w:szCs w:val="20"/>
          <w:lang w:val="pt-BR"/>
        </w:rPr>
        <w:t xml:space="preserve"> </w:t>
      </w:r>
      <w:proofErr w:type="spellStart"/>
      <w:r>
        <w:rPr>
          <w:sz w:val="20"/>
          <w:szCs w:val="20"/>
          <w:lang w:val="pt-BR"/>
        </w:rPr>
        <w:t>informalidad</w:t>
      </w:r>
      <w:proofErr w:type="spellEnd"/>
      <w:r>
        <w:rPr>
          <w:sz w:val="20"/>
          <w:szCs w:val="20"/>
          <w:lang w:val="pt-BR"/>
        </w:rPr>
        <w:t xml:space="preserve"> </w:t>
      </w:r>
      <w:proofErr w:type="spellStart"/>
      <w:r>
        <w:rPr>
          <w:sz w:val="20"/>
          <w:szCs w:val="20"/>
          <w:lang w:val="pt-BR"/>
        </w:rPr>
        <w:t>del</w:t>
      </w:r>
      <w:proofErr w:type="spellEnd"/>
      <w:r>
        <w:rPr>
          <w:sz w:val="20"/>
          <w:szCs w:val="20"/>
          <w:lang w:val="pt-BR"/>
        </w:rPr>
        <w:t xml:space="preserve"> </w:t>
      </w:r>
      <w:proofErr w:type="spellStart"/>
      <w:r>
        <w:rPr>
          <w:sz w:val="20"/>
          <w:szCs w:val="20"/>
          <w:lang w:val="pt-BR"/>
        </w:rPr>
        <w:t>trabajo</w:t>
      </w:r>
      <w:proofErr w:type="spellEnd"/>
      <w:r>
        <w:rPr>
          <w:sz w:val="20"/>
          <w:szCs w:val="20"/>
          <w:lang w:val="pt-BR"/>
        </w:rPr>
        <w:t xml:space="preserve"> y de </w:t>
      </w:r>
      <w:proofErr w:type="spellStart"/>
      <w:r>
        <w:rPr>
          <w:sz w:val="20"/>
          <w:szCs w:val="20"/>
          <w:lang w:val="pt-BR"/>
        </w:rPr>
        <w:t>la</w:t>
      </w:r>
      <w:proofErr w:type="spellEnd"/>
      <w:r>
        <w:rPr>
          <w:sz w:val="20"/>
          <w:szCs w:val="20"/>
          <w:lang w:val="pt-BR"/>
        </w:rPr>
        <w:t xml:space="preserve"> </w:t>
      </w:r>
      <w:proofErr w:type="spellStart"/>
      <w:r>
        <w:rPr>
          <w:sz w:val="20"/>
          <w:szCs w:val="20"/>
          <w:lang w:val="pt-BR"/>
        </w:rPr>
        <w:t>fragilidad</w:t>
      </w:r>
      <w:proofErr w:type="spellEnd"/>
      <w:r>
        <w:rPr>
          <w:sz w:val="20"/>
          <w:szCs w:val="20"/>
          <w:lang w:val="pt-BR"/>
        </w:rPr>
        <w:t xml:space="preserve"> de </w:t>
      </w:r>
      <w:proofErr w:type="spellStart"/>
      <w:r>
        <w:rPr>
          <w:sz w:val="20"/>
          <w:szCs w:val="20"/>
          <w:lang w:val="pt-BR"/>
        </w:rPr>
        <w:t>las</w:t>
      </w:r>
      <w:proofErr w:type="spellEnd"/>
      <w:r>
        <w:rPr>
          <w:sz w:val="20"/>
          <w:szCs w:val="20"/>
          <w:lang w:val="pt-BR"/>
        </w:rPr>
        <w:t xml:space="preserve"> relaciones </w:t>
      </w:r>
      <w:proofErr w:type="spellStart"/>
      <w:r>
        <w:rPr>
          <w:sz w:val="20"/>
          <w:szCs w:val="20"/>
          <w:lang w:val="pt-BR"/>
        </w:rPr>
        <w:t>sociales</w:t>
      </w:r>
      <w:proofErr w:type="spellEnd"/>
      <w:r>
        <w:rPr>
          <w:sz w:val="20"/>
          <w:szCs w:val="20"/>
          <w:lang w:val="pt-BR"/>
        </w:rPr>
        <w:t xml:space="preserve">, </w:t>
      </w:r>
      <w:proofErr w:type="spellStart"/>
      <w:r>
        <w:rPr>
          <w:sz w:val="20"/>
          <w:szCs w:val="20"/>
          <w:lang w:val="pt-BR"/>
        </w:rPr>
        <w:t>con</w:t>
      </w:r>
      <w:proofErr w:type="spellEnd"/>
      <w:r>
        <w:rPr>
          <w:sz w:val="20"/>
          <w:szCs w:val="20"/>
          <w:lang w:val="pt-BR"/>
        </w:rPr>
        <w:t xml:space="preserve"> serias </w:t>
      </w:r>
      <w:proofErr w:type="spellStart"/>
      <w:r>
        <w:rPr>
          <w:sz w:val="20"/>
          <w:szCs w:val="20"/>
          <w:lang w:val="pt-BR"/>
        </w:rPr>
        <w:t>consecuencias</w:t>
      </w:r>
      <w:proofErr w:type="spellEnd"/>
      <w:r>
        <w:rPr>
          <w:sz w:val="20"/>
          <w:szCs w:val="20"/>
          <w:lang w:val="pt-BR"/>
        </w:rPr>
        <w:t xml:space="preserve"> para </w:t>
      </w:r>
      <w:proofErr w:type="spellStart"/>
      <w:r>
        <w:rPr>
          <w:sz w:val="20"/>
          <w:szCs w:val="20"/>
          <w:lang w:val="pt-BR"/>
        </w:rPr>
        <w:t>la</w:t>
      </w:r>
      <w:proofErr w:type="spellEnd"/>
      <w:r>
        <w:rPr>
          <w:sz w:val="20"/>
          <w:szCs w:val="20"/>
          <w:lang w:val="pt-BR"/>
        </w:rPr>
        <w:t xml:space="preserve"> </w:t>
      </w:r>
      <w:proofErr w:type="spellStart"/>
      <w:r>
        <w:rPr>
          <w:sz w:val="20"/>
          <w:szCs w:val="20"/>
          <w:lang w:val="pt-BR"/>
        </w:rPr>
        <w:t>t</w:t>
      </w:r>
      <w:r>
        <w:rPr>
          <w:sz w:val="20"/>
          <w:szCs w:val="20"/>
          <w:lang w:val="pt-BR"/>
        </w:rPr>
        <w:t>otalidad</w:t>
      </w:r>
      <w:proofErr w:type="spellEnd"/>
      <w:r>
        <w:rPr>
          <w:sz w:val="20"/>
          <w:szCs w:val="20"/>
          <w:lang w:val="pt-BR"/>
        </w:rPr>
        <w:t xml:space="preserve"> de </w:t>
      </w:r>
      <w:proofErr w:type="spellStart"/>
      <w:r>
        <w:rPr>
          <w:sz w:val="20"/>
          <w:szCs w:val="20"/>
          <w:lang w:val="pt-BR"/>
        </w:rPr>
        <w:t>la</w:t>
      </w:r>
      <w:proofErr w:type="spellEnd"/>
      <w:r>
        <w:rPr>
          <w:sz w:val="20"/>
          <w:szCs w:val="20"/>
          <w:lang w:val="pt-BR"/>
        </w:rPr>
        <w:t xml:space="preserve"> vida social.</w:t>
      </w:r>
    </w:p>
    <w:p w14:paraId="2BE5E554" w14:textId="77777777" w:rsidR="0052620A" w:rsidRDefault="00683BF7">
      <w:pPr>
        <w:spacing w:before="240" w:after="240" w:line="360" w:lineRule="auto"/>
        <w:jc w:val="both"/>
        <w:rPr>
          <w:lang w:val="pt-BR"/>
        </w:rPr>
      </w:pPr>
      <w:r>
        <w:rPr>
          <w:b/>
          <w:sz w:val="20"/>
          <w:szCs w:val="20"/>
          <w:lang w:val="pt-BR"/>
        </w:rPr>
        <w:t>Introdução</w:t>
      </w:r>
    </w:p>
    <w:p w14:paraId="2D9B8D46" w14:textId="77777777" w:rsidR="0052620A" w:rsidRDefault="00683BF7">
      <w:pPr>
        <w:spacing w:line="360" w:lineRule="auto"/>
        <w:ind w:firstLine="860"/>
        <w:jc w:val="both"/>
        <w:rPr>
          <w:lang w:val="pt-BR"/>
        </w:rPr>
      </w:pPr>
      <w:r>
        <w:rPr>
          <w:sz w:val="24"/>
          <w:szCs w:val="24"/>
          <w:lang w:val="pt-BR"/>
        </w:rPr>
        <w:t xml:space="preserve">Ao falar da indústria 4.0, de imediato, pensa-se na </w:t>
      </w:r>
      <w:proofErr w:type="spellStart"/>
      <w:r>
        <w:rPr>
          <w:sz w:val="24"/>
          <w:szCs w:val="24"/>
          <w:lang w:val="pt-BR"/>
        </w:rPr>
        <w:t>plataformização</w:t>
      </w:r>
      <w:proofErr w:type="spellEnd"/>
      <w:r>
        <w:rPr>
          <w:sz w:val="24"/>
          <w:szCs w:val="24"/>
          <w:lang w:val="pt-BR"/>
        </w:rPr>
        <w:t xml:space="preserve"> do trabalho, reveladora da ampliação da exploração laboral e do aprofundamento da alienação, tornando as teses de Marx acerca da produção da riqueza </w:t>
      </w:r>
      <w:r>
        <w:rPr>
          <w:sz w:val="24"/>
          <w:szCs w:val="24"/>
          <w:lang w:val="pt-BR"/>
        </w:rPr>
        <w:t>simultânea à produção da miséria e da pobreza, como extremamente atuais. Resultam, pois, de processos integrantes do capitalismo e não uma exceção (MARX, 2006), tampouco não são novidades da Indústria 4.0 ou 4ª Revolução Industrial (4ªRI). Trata-se de cont</w:t>
      </w:r>
      <w:r>
        <w:rPr>
          <w:sz w:val="24"/>
          <w:szCs w:val="24"/>
          <w:lang w:val="pt-BR"/>
        </w:rPr>
        <w:t>inuidade dos processos de reestruturação do sistema capitalista na sua fase imperialista-</w:t>
      </w:r>
      <w:proofErr w:type="spellStart"/>
      <w:r>
        <w:rPr>
          <w:sz w:val="24"/>
          <w:szCs w:val="24"/>
          <w:lang w:val="pt-BR"/>
        </w:rPr>
        <w:t>financeirizada</w:t>
      </w:r>
      <w:proofErr w:type="spellEnd"/>
      <w:r>
        <w:rPr>
          <w:sz w:val="24"/>
          <w:szCs w:val="24"/>
          <w:lang w:val="pt-BR"/>
        </w:rPr>
        <w:t>-</w:t>
      </w:r>
      <w:proofErr w:type="spellStart"/>
      <w:r>
        <w:rPr>
          <w:sz w:val="24"/>
          <w:szCs w:val="24"/>
          <w:lang w:val="pt-BR"/>
        </w:rPr>
        <w:t>neoliberalizada</w:t>
      </w:r>
      <w:proofErr w:type="spellEnd"/>
      <w:r>
        <w:rPr>
          <w:sz w:val="24"/>
          <w:szCs w:val="24"/>
          <w:lang w:val="pt-BR"/>
        </w:rPr>
        <w:t>-informatizada, a partir da qual o trabalho é extremamente informalizado (ANTUNES, 2018).</w:t>
      </w:r>
    </w:p>
    <w:p w14:paraId="43879464" w14:textId="77777777" w:rsidR="0052620A" w:rsidRDefault="00683BF7">
      <w:pPr>
        <w:spacing w:line="360" w:lineRule="auto"/>
        <w:ind w:firstLine="860"/>
        <w:jc w:val="both"/>
        <w:rPr>
          <w:lang w:val="pt-BR"/>
        </w:rPr>
      </w:pPr>
      <w:r>
        <w:rPr>
          <w:sz w:val="24"/>
          <w:szCs w:val="24"/>
          <w:lang w:val="pt-BR"/>
        </w:rPr>
        <w:lastRenderedPageBreak/>
        <w:t>O novo, na presente quadra histórica, é que a p</w:t>
      </w:r>
      <w:r>
        <w:rPr>
          <w:sz w:val="24"/>
          <w:szCs w:val="24"/>
          <w:lang w:val="pt-BR"/>
        </w:rPr>
        <w:t>rodução da riqueza ocorre sob as circunstâncias da ampla digitalização da sociedade, se distinguindo de momentos anteriores do capitalismo. Há uma verdadeira aceleração dos processos de produção e de circulação que incidem diretamente sobre a intensificaçã</w:t>
      </w:r>
      <w:r>
        <w:rPr>
          <w:sz w:val="24"/>
          <w:szCs w:val="24"/>
          <w:lang w:val="pt-BR"/>
        </w:rPr>
        <w:t>o do trabalho, especialmente, com a transposição das atividades em meios físicos para os meandros da internet, digitais ou cyberespaços. Essa característica – digital - é avassaladora para o trabalho, na medida em que exige maior disponibilidade de tempo e</w:t>
      </w:r>
      <w:r>
        <w:rPr>
          <w:sz w:val="24"/>
          <w:szCs w:val="24"/>
          <w:lang w:val="pt-BR"/>
        </w:rPr>
        <w:t xml:space="preserve"> de recursos para o exercício laboral, sem garantias básicas do direto do trabalho. As atuais circunstâncias implicam em relações sociais de trabalho embasadas no individualismo, na “pessoa-empresa” responsável em promover os próprios meios de trabalho, em</w:t>
      </w:r>
      <w:r>
        <w:rPr>
          <w:sz w:val="24"/>
          <w:szCs w:val="24"/>
          <w:lang w:val="pt-BR"/>
        </w:rPr>
        <w:t xml:space="preserve"> operacionalizar a efetivação da atividade e arcar com possíveis prejuízos, como por exemplo, desgastes de maquinários\ferramentas\instrumentos de trabalho e do próprio corpo (saúde física e mental), como também estão sujeitas aos acidentes, roubos, entre </w:t>
      </w:r>
      <w:r>
        <w:rPr>
          <w:sz w:val="24"/>
          <w:szCs w:val="24"/>
          <w:lang w:val="pt-BR"/>
        </w:rPr>
        <w:t>outras implicações que podem gerar afastamentos em caso de impossibilidade laboral, permanente ou temporária. É a imprevisibilidade do trabalho.</w:t>
      </w:r>
    </w:p>
    <w:p w14:paraId="435491A0" w14:textId="77777777" w:rsidR="0052620A" w:rsidRDefault="00683BF7">
      <w:pPr>
        <w:spacing w:line="360" w:lineRule="auto"/>
        <w:ind w:firstLine="860"/>
        <w:jc w:val="both"/>
        <w:rPr>
          <w:lang w:val="pt-BR"/>
        </w:rPr>
      </w:pPr>
      <w:r>
        <w:rPr>
          <w:sz w:val="24"/>
          <w:szCs w:val="24"/>
          <w:lang w:val="pt-BR"/>
        </w:rPr>
        <w:t>Na atualidade, as grandes inovações tecnológicas convivem com as guerras, com o genocídio do povo palestino, co</w:t>
      </w:r>
      <w:r>
        <w:rPr>
          <w:sz w:val="24"/>
          <w:szCs w:val="24"/>
          <w:lang w:val="pt-BR"/>
        </w:rPr>
        <w:t xml:space="preserve">m a crise climática, com os conflitos geopolíticos, entre outros, sendo que o mercado de trabalho sofre inúmeras transformações impulsionadas pelas novas tecnologias. Neste contexto, o Fórum Econômico Mundial apresentou na quinta edição do Relatório sobre </w:t>
      </w:r>
      <w:r>
        <w:rPr>
          <w:sz w:val="24"/>
          <w:szCs w:val="24"/>
          <w:lang w:val="pt-BR"/>
        </w:rPr>
        <w:t>o Futuro dos Empregos (WEF, 2025), algumas características do mercado de trabalho até 2030, onde se lê que alguns empregos aumentarão rapidamente com a Inteligência Artificial (IA), o que nos soa um tanto paradoxal, haja visto que é exatamente esse tipo de</w:t>
      </w:r>
      <w:r>
        <w:rPr>
          <w:sz w:val="24"/>
          <w:szCs w:val="24"/>
          <w:lang w:val="pt-BR"/>
        </w:rPr>
        <w:t xml:space="preserve"> tecnologia que tem gerado desemprego, com também tem ampliado a precarização de forma generalizada, atingindo também o trabalho complexo, entre outras questões que envolvem este debate, como a segurança cibernética, de dados, a vigilância de dados, o raci</w:t>
      </w:r>
      <w:r>
        <w:rPr>
          <w:sz w:val="24"/>
          <w:szCs w:val="24"/>
          <w:lang w:val="pt-BR"/>
        </w:rPr>
        <w:t xml:space="preserve">smo algorítmico, a questão climática, o uso de recursos naturais como a água para resfriar os supercomputadores das Big </w:t>
      </w:r>
      <w:proofErr w:type="spellStart"/>
      <w:r>
        <w:rPr>
          <w:sz w:val="24"/>
          <w:szCs w:val="24"/>
          <w:lang w:val="pt-BR"/>
        </w:rPr>
        <w:t>Techs</w:t>
      </w:r>
      <w:proofErr w:type="spellEnd"/>
      <w:r>
        <w:rPr>
          <w:sz w:val="24"/>
          <w:szCs w:val="24"/>
          <w:lang w:val="pt-BR"/>
        </w:rPr>
        <w:t xml:space="preserve">, o crescimento do </w:t>
      </w:r>
      <w:r>
        <w:rPr>
          <w:sz w:val="24"/>
          <w:szCs w:val="24"/>
          <w:lang w:val="pt-BR"/>
        </w:rPr>
        <w:lastRenderedPageBreak/>
        <w:t>autoritarismo e do neofascismo.</w:t>
      </w:r>
    </w:p>
    <w:p w14:paraId="1E63840A" w14:textId="77777777" w:rsidR="0052620A" w:rsidRDefault="00683BF7">
      <w:pPr>
        <w:spacing w:line="360" w:lineRule="auto"/>
        <w:ind w:firstLine="860"/>
        <w:jc w:val="both"/>
        <w:rPr>
          <w:lang w:val="pt-BR"/>
        </w:rPr>
      </w:pPr>
      <w:proofErr w:type="spellStart"/>
      <w:r>
        <w:rPr>
          <w:sz w:val="24"/>
          <w:szCs w:val="24"/>
          <w:lang w:val="pt-BR"/>
        </w:rPr>
        <w:t>Vallas</w:t>
      </w:r>
      <w:proofErr w:type="spellEnd"/>
      <w:r>
        <w:rPr>
          <w:sz w:val="24"/>
          <w:szCs w:val="24"/>
          <w:lang w:val="pt-BR"/>
        </w:rPr>
        <w:t xml:space="preserve"> e </w:t>
      </w:r>
      <w:proofErr w:type="spellStart"/>
      <w:r>
        <w:rPr>
          <w:sz w:val="24"/>
          <w:szCs w:val="24"/>
          <w:lang w:val="pt-BR"/>
        </w:rPr>
        <w:t>Schor</w:t>
      </w:r>
      <w:proofErr w:type="spellEnd"/>
      <w:r>
        <w:rPr>
          <w:sz w:val="24"/>
          <w:szCs w:val="24"/>
          <w:lang w:val="pt-BR"/>
        </w:rPr>
        <w:t xml:space="preserve"> (2020), realizaram uma pesquisa evidenciando que no mundo, o cres</w:t>
      </w:r>
      <w:r>
        <w:rPr>
          <w:sz w:val="24"/>
          <w:szCs w:val="24"/>
          <w:lang w:val="pt-BR"/>
        </w:rPr>
        <w:t xml:space="preserve">cimento do emprego, considerando as 20 maiores empresas em 2009 e em 2018, ocorreu nos serviços de tecnologia, consumo e setor financeiro. A </w:t>
      </w:r>
      <w:proofErr w:type="spellStart"/>
      <w:r>
        <w:rPr>
          <w:sz w:val="24"/>
          <w:szCs w:val="24"/>
          <w:lang w:val="pt-BR"/>
        </w:rPr>
        <w:t>plataformização</w:t>
      </w:r>
      <w:proofErr w:type="spellEnd"/>
      <w:r>
        <w:rPr>
          <w:sz w:val="24"/>
          <w:szCs w:val="24"/>
          <w:lang w:val="pt-BR"/>
        </w:rPr>
        <w:t xml:space="preserve"> é verificada nos setores de saúde, educação e telecomunicações. São estruturas que passam a produzi</w:t>
      </w:r>
      <w:r>
        <w:rPr>
          <w:sz w:val="24"/>
          <w:szCs w:val="24"/>
          <w:lang w:val="pt-BR"/>
        </w:rPr>
        <w:t>r e a depender de dados.</w:t>
      </w:r>
    </w:p>
    <w:p w14:paraId="6ACD3019" w14:textId="77777777" w:rsidR="0052620A" w:rsidRDefault="00683BF7">
      <w:pPr>
        <w:spacing w:line="360" w:lineRule="auto"/>
        <w:ind w:firstLine="850"/>
        <w:jc w:val="both"/>
        <w:rPr>
          <w:lang w:val="pt-BR"/>
        </w:rPr>
      </w:pPr>
      <w:r>
        <w:rPr>
          <w:sz w:val="24"/>
          <w:szCs w:val="24"/>
          <w:highlight w:val="white"/>
          <w:lang w:val="pt-BR"/>
        </w:rPr>
        <w:t xml:space="preserve">De antemão, frisa-se as amplas dificuldades para o tão propalado desenvolvimento sustentável, como a questão do desmatamento, o uso desmesurado de água para a produção agrícola e, agora, para sustentar o uso massivo e generalizado </w:t>
      </w:r>
      <w:r>
        <w:rPr>
          <w:sz w:val="24"/>
          <w:szCs w:val="24"/>
          <w:highlight w:val="white"/>
          <w:lang w:val="pt-BR"/>
        </w:rPr>
        <w:t>do Chat GP (PINOTTI, 2024).</w:t>
      </w:r>
    </w:p>
    <w:p w14:paraId="5CBB1F53" w14:textId="77777777" w:rsidR="0052620A" w:rsidRDefault="00683BF7">
      <w:pPr>
        <w:spacing w:line="360" w:lineRule="auto"/>
        <w:ind w:firstLine="850"/>
        <w:jc w:val="both"/>
        <w:rPr>
          <w:lang w:val="pt-BR"/>
        </w:rPr>
      </w:pPr>
      <w:r>
        <w:rPr>
          <w:sz w:val="24"/>
          <w:szCs w:val="24"/>
          <w:highlight w:val="white"/>
          <w:lang w:val="pt-BR"/>
        </w:rPr>
        <w:t>Além do uso de energia e água para o funcionamento da Inteligência Artificial (IA) e dos recursos minerais para a produção dos hardwares, os países em desenvolvimento sofrem com os impactos socioambientais praticados rotineirame</w:t>
      </w:r>
      <w:r>
        <w:rPr>
          <w:sz w:val="24"/>
          <w:szCs w:val="24"/>
          <w:highlight w:val="white"/>
          <w:lang w:val="pt-BR"/>
        </w:rPr>
        <w:t>nte pelo capital há tempos, aliás, desde a colonização. No atual momento, marcado pela modernidade exponenciada do capital a partir das plataformas digitais e do uso generalizado da IA e do Chat GPT, tem ocorrido maior grau de dependência dos países do Sul</w:t>
      </w:r>
      <w:r>
        <w:rPr>
          <w:sz w:val="24"/>
          <w:szCs w:val="24"/>
          <w:highlight w:val="white"/>
          <w:lang w:val="pt-BR"/>
        </w:rPr>
        <w:t xml:space="preserve"> Global aos países do Norte Global. Para tanto, são necessários governos autoritários, complacentes aos interesses externos e pouco ou nada condizentes com a proteção socioambiental e com um projeto de Nação com </w:t>
      </w:r>
      <w:proofErr w:type="spellStart"/>
      <w:r>
        <w:rPr>
          <w:sz w:val="24"/>
          <w:szCs w:val="24"/>
          <w:highlight w:val="white"/>
          <w:lang w:val="pt-BR"/>
        </w:rPr>
        <w:t>atonomia</w:t>
      </w:r>
      <w:proofErr w:type="spellEnd"/>
      <w:r>
        <w:rPr>
          <w:sz w:val="24"/>
          <w:szCs w:val="24"/>
          <w:highlight w:val="white"/>
          <w:lang w:val="pt-BR"/>
        </w:rPr>
        <w:t xml:space="preserve"> e soberania, muito ao contrário, o </w:t>
      </w:r>
      <w:r>
        <w:rPr>
          <w:sz w:val="24"/>
          <w:szCs w:val="24"/>
          <w:highlight w:val="white"/>
          <w:lang w:val="pt-BR"/>
        </w:rPr>
        <w:t>que vem ocorrendo é o aprofundamento da dependência e a entrega dos recursos naturais e riquezas a preços módicos.</w:t>
      </w:r>
    </w:p>
    <w:p w14:paraId="11AD90E4" w14:textId="77777777" w:rsidR="0052620A" w:rsidRDefault="00683BF7">
      <w:pPr>
        <w:spacing w:line="360" w:lineRule="auto"/>
        <w:ind w:firstLine="860"/>
        <w:jc w:val="both"/>
        <w:rPr>
          <w:lang w:val="pt-BR"/>
        </w:rPr>
      </w:pPr>
      <w:r>
        <w:rPr>
          <w:sz w:val="24"/>
          <w:szCs w:val="24"/>
          <w:highlight w:val="white"/>
          <w:lang w:val="pt-BR"/>
        </w:rPr>
        <w:t>No Brasil, em fins de maio de 2025, foi aprovada o Projeto de Lei (PL), nº 2.159/2021 que representa ampla vitória dos latifundiários, madeir</w:t>
      </w:r>
      <w:r>
        <w:rPr>
          <w:sz w:val="24"/>
          <w:szCs w:val="24"/>
          <w:highlight w:val="white"/>
          <w:lang w:val="pt-BR"/>
        </w:rPr>
        <w:t>eiros, mineradores, elite agrária e associada que conta com cadeiras nas Casas Legislativas (Câmara e Senado), conforme as bancadas da “bíblia” (aqueles que se elegem em nome da bíblia), da “bala” (ala militar) e do “boi” (agronegócio), estes três segmento</w:t>
      </w:r>
      <w:r>
        <w:rPr>
          <w:sz w:val="24"/>
          <w:szCs w:val="24"/>
          <w:highlight w:val="white"/>
          <w:lang w:val="pt-BR"/>
        </w:rPr>
        <w:t xml:space="preserve">s comandam juntos a direção do Congresso Nacional, ocupando a ampla maioria das atuais 531 cadeiras, em 2025, o Congresso ampliou o número de vagas para deputados federais de 513 para 531 (FELICIANO, 2025). O PL n. 2.159\2021 também </w:t>
      </w:r>
      <w:r>
        <w:rPr>
          <w:sz w:val="24"/>
          <w:szCs w:val="24"/>
          <w:highlight w:val="white"/>
          <w:lang w:val="pt-BR"/>
        </w:rPr>
        <w:lastRenderedPageBreak/>
        <w:t>conhecido como PL da De</w:t>
      </w:r>
      <w:r>
        <w:rPr>
          <w:sz w:val="24"/>
          <w:szCs w:val="24"/>
          <w:highlight w:val="white"/>
          <w:lang w:val="pt-BR"/>
        </w:rPr>
        <w:t xml:space="preserve">vastação é uma forma de oferecer ao agronegócio o passe livre para a destruição da natureza e a apropriação dessa riqueza, como se fosse infindável. </w:t>
      </w:r>
    </w:p>
    <w:p w14:paraId="4A9C3738" w14:textId="77777777" w:rsidR="0052620A" w:rsidRDefault="00683BF7">
      <w:pPr>
        <w:spacing w:line="360" w:lineRule="auto"/>
        <w:ind w:firstLine="860"/>
        <w:jc w:val="both"/>
        <w:rPr>
          <w:lang w:val="pt-BR"/>
        </w:rPr>
      </w:pPr>
      <w:r>
        <w:rPr>
          <w:sz w:val="24"/>
          <w:szCs w:val="24"/>
          <w:highlight w:val="white"/>
          <w:lang w:val="pt-BR"/>
        </w:rPr>
        <w:t xml:space="preserve">Além do horizonte de devastação ambiental, garantida na legislação que flexibiliza a regulação ambiental, </w:t>
      </w:r>
      <w:r>
        <w:rPr>
          <w:sz w:val="24"/>
          <w:szCs w:val="24"/>
          <w:highlight w:val="white"/>
          <w:lang w:val="pt-BR"/>
        </w:rPr>
        <w:t xml:space="preserve">também tem ocorrido as propostas do governo federal de isenção fiscal às empresas de tecnologias, Big </w:t>
      </w:r>
      <w:proofErr w:type="spellStart"/>
      <w:r>
        <w:rPr>
          <w:sz w:val="24"/>
          <w:szCs w:val="24"/>
          <w:highlight w:val="white"/>
          <w:lang w:val="pt-BR"/>
        </w:rPr>
        <w:t>Techs</w:t>
      </w:r>
      <w:proofErr w:type="spellEnd"/>
      <w:r>
        <w:rPr>
          <w:sz w:val="24"/>
          <w:szCs w:val="24"/>
          <w:highlight w:val="white"/>
          <w:lang w:val="pt-BR"/>
        </w:rPr>
        <w:t>, no Vale do Silício, nos Estados Unidos da América (EUA), conforme as visitas realizadas pelo Ministro da Fazenda, Fernando Haddad</w:t>
      </w:r>
      <w:r>
        <w:rPr>
          <w:sz w:val="24"/>
          <w:szCs w:val="24"/>
          <w:lang w:val="pt-BR"/>
        </w:rPr>
        <w:t xml:space="preserve"> oferecendo </w:t>
      </w:r>
      <w:r>
        <w:rPr>
          <w:sz w:val="24"/>
          <w:szCs w:val="24"/>
          <w:highlight w:val="white"/>
          <w:lang w:val="pt-BR"/>
        </w:rPr>
        <w:t>regime</w:t>
      </w:r>
      <w:r>
        <w:rPr>
          <w:sz w:val="24"/>
          <w:szCs w:val="24"/>
          <w:highlight w:val="white"/>
          <w:lang w:val="pt-BR"/>
        </w:rPr>
        <w:t xml:space="preserve"> especial para data centers, na forma de incentivos, como isenções tributárias e desonerações sobre importação de equipamentos, para essas empresas se instalarem no Brasil, sem transparência acerca dos ganhos </w:t>
      </w:r>
      <w:r>
        <w:rPr>
          <w:sz w:val="24"/>
          <w:szCs w:val="24"/>
          <w:lang w:val="pt-BR"/>
        </w:rPr>
        <w:t xml:space="preserve"> para o país o que tem gerado questionamentos, </w:t>
      </w:r>
      <w:r>
        <w:rPr>
          <w:sz w:val="24"/>
          <w:szCs w:val="24"/>
          <w:lang w:val="pt-BR"/>
        </w:rPr>
        <w:t>pois estes Data Centers são grandes consumidores de energia e de água (MARTINS, 2025). Qual de fato será a contribuição para o país?</w:t>
      </w:r>
    </w:p>
    <w:p w14:paraId="65FF489E" w14:textId="77777777" w:rsidR="0052620A" w:rsidRDefault="00683BF7">
      <w:pPr>
        <w:spacing w:line="360" w:lineRule="auto"/>
        <w:ind w:firstLine="860"/>
        <w:jc w:val="both"/>
        <w:rPr>
          <w:lang w:val="pt-BR"/>
        </w:rPr>
      </w:pPr>
      <w:r>
        <w:rPr>
          <w:sz w:val="24"/>
          <w:szCs w:val="24"/>
          <w:highlight w:val="white"/>
          <w:lang w:val="pt-BR"/>
        </w:rPr>
        <w:t>Em relação ao trabalho, é importante frisar que a sua análise não pode ocorrer isenta à conjuntura econômica, política, soc</w:t>
      </w:r>
      <w:r>
        <w:rPr>
          <w:sz w:val="24"/>
          <w:szCs w:val="24"/>
          <w:highlight w:val="white"/>
          <w:lang w:val="pt-BR"/>
        </w:rPr>
        <w:t>ial e cultural. Portanto, ao falar das transformações no mundo do trabalho, é preciso reconhecer o processo geral, inclusive os impactos culturais e simbólicos. A hegemonia capitalista faz expandir o seu modo de ser como modo absoluto, apagando os modos de</w:t>
      </w:r>
      <w:r>
        <w:rPr>
          <w:sz w:val="24"/>
          <w:szCs w:val="24"/>
          <w:highlight w:val="white"/>
          <w:lang w:val="pt-BR"/>
        </w:rPr>
        <w:t xml:space="preserve"> ser segundo os grupos sociais e regionalidades.</w:t>
      </w:r>
    </w:p>
    <w:p w14:paraId="0D91B71C" w14:textId="77777777" w:rsidR="0052620A" w:rsidRDefault="00683BF7">
      <w:pPr>
        <w:spacing w:line="360" w:lineRule="auto"/>
        <w:ind w:firstLine="860"/>
        <w:jc w:val="both"/>
        <w:rPr>
          <w:lang w:val="pt-BR"/>
        </w:rPr>
      </w:pPr>
      <w:r>
        <w:rPr>
          <w:sz w:val="24"/>
          <w:szCs w:val="24"/>
          <w:highlight w:val="white"/>
          <w:lang w:val="pt-BR"/>
        </w:rPr>
        <w:t xml:space="preserve"> Abre-se um parêntese para fazer uma observação que talvez pareça desproporcional, mas tem uma relação direta com a hegemonia capitalista e a sua imposição como modo de ser universalizante. O fato se refere </w:t>
      </w:r>
      <w:r>
        <w:rPr>
          <w:sz w:val="24"/>
          <w:szCs w:val="24"/>
          <w:highlight w:val="white"/>
          <w:lang w:val="pt-BR"/>
        </w:rPr>
        <w:t>à observação feita em relação às imagens exibidas em um telão ao fundo do palco do show de Alceu Valença, ocorrido no dia 20 de setembro, em São Luiz do Maranhão, que completou 413 anos, sendo que a Prefeitura promoveu uma série de shows. Assim, tive a opo</w:t>
      </w:r>
      <w:r>
        <w:rPr>
          <w:sz w:val="24"/>
          <w:szCs w:val="24"/>
          <w:highlight w:val="white"/>
          <w:lang w:val="pt-BR"/>
        </w:rPr>
        <w:t xml:space="preserve">rtunidade de assistir ao show de Alceu </w:t>
      </w:r>
      <w:proofErr w:type="gramStart"/>
      <w:r>
        <w:rPr>
          <w:sz w:val="24"/>
          <w:szCs w:val="24"/>
          <w:highlight w:val="white"/>
          <w:lang w:val="pt-BR"/>
        </w:rPr>
        <w:t>Valença,  que</w:t>
      </w:r>
      <w:proofErr w:type="gramEnd"/>
      <w:r>
        <w:rPr>
          <w:sz w:val="24"/>
          <w:szCs w:val="24"/>
          <w:highlight w:val="white"/>
          <w:lang w:val="pt-BR"/>
        </w:rPr>
        <w:t xml:space="preserve"> foi lindo, esplêndido. Todavia, a sua equipe (ou responsáveis) preparou algumas imagens, que suponho terem sido feitas por inteligência artificial, que exibiam o artista como jovem e </w:t>
      </w:r>
      <w:proofErr w:type="gramStart"/>
      <w:r>
        <w:rPr>
          <w:sz w:val="24"/>
          <w:szCs w:val="24"/>
          <w:highlight w:val="white"/>
          <w:lang w:val="pt-BR"/>
        </w:rPr>
        <w:t>saltitante,  acompan</w:t>
      </w:r>
      <w:r>
        <w:rPr>
          <w:sz w:val="24"/>
          <w:szCs w:val="24"/>
          <w:highlight w:val="white"/>
          <w:lang w:val="pt-BR"/>
        </w:rPr>
        <w:t>hado</w:t>
      </w:r>
      <w:proofErr w:type="gramEnd"/>
      <w:r>
        <w:rPr>
          <w:sz w:val="24"/>
          <w:szCs w:val="24"/>
          <w:highlight w:val="white"/>
          <w:lang w:val="pt-BR"/>
        </w:rPr>
        <w:t xml:space="preserve"> de ilustrações gráficas com motivos de flores, modificando as cores e </w:t>
      </w:r>
      <w:r>
        <w:rPr>
          <w:sz w:val="24"/>
          <w:szCs w:val="24"/>
          <w:highlight w:val="white"/>
          <w:lang w:val="pt-BR"/>
        </w:rPr>
        <w:lastRenderedPageBreak/>
        <w:t>as formas segundo as músicas cantadas. No palco, o velho artista que tanto encanta o público com as suas músicas e seu jeito, essencialmente, autênticos, como verdadeira cultura nor</w:t>
      </w:r>
      <w:r>
        <w:rPr>
          <w:sz w:val="24"/>
          <w:szCs w:val="24"/>
          <w:highlight w:val="white"/>
          <w:lang w:val="pt-BR"/>
        </w:rPr>
        <w:t>destina, dissonava com as imagens reproduzidas na tela ao fundo do palco. Alceu entrou cantando “Girassóis”, mas a imagem reproduzida foi a de um desenho tão esquálido, sem vida, sem beleza, que nada tinha de girassol. Entre uma música e outra, o artista f</w:t>
      </w:r>
      <w:r>
        <w:rPr>
          <w:sz w:val="24"/>
          <w:szCs w:val="24"/>
          <w:highlight w:val="white"/>
          <w:lang w:val="pt-BR"/>
        </w:rPr>
        <w:t xml:space="preserve">alou da sua infância, referiu que brincava com cavalo de pau, antes de cantar “cavalo de pau”, falou do seu estilo musical que </w:t>
      </w:r>
      <w:proofErr w:type="spellStart"/>
      <w:r>
        <w:rPr>
          <w:sz w:val="24"/>
          <w:szCs w:val="24"/>
          <w:highlight w:val="white"/>
          <w:lang w:val="pt-BR"/>
        </w:rPr>
        <w:t>contu</w:t>
      </w:r>
      <w:proofErr w:type="spellEnd"/>
      <w:r>
        <w:rPr>
          <w:sz w:val="24"/>
          <w:szCs w:val="24"/>
          <w:highlight w:val="white"/>
          <w:lang w:val="pt-BR"/>
        </w:rPr>
        <w:t xml:space="preserve"> com a contribuição do grande artista Luiz Gonzaga, mas nenhuma imagem além daquele padrão gráfico do jovem saltitante e alg</w:t>
      </w:r>
      <w:r>
        <w:rPr>
          <w:sz w:val="24"/>
          <w:szCs w:val="24"/>
          <w:highlight w:val="white"/>
          <w:lang w:val="pt-BR"/>
        </w:rPr>
        <w:t xml:space="preserve">umas flores foi mostrada, nada do Nordeste brasileiro, nada de imagens das suas parcerias, das contribuições de outros artistas ou de alusão aos temas das suas músicas, nada. Em determinado momento, Alceu questionou se o público conhecia um trem de ferro, </w:t>
      </w:r>
      <w:r>
        <w:rPr>
          <w:sz w:val="24"/>
          <w:szCs w:val="24"/>
          <w:highlight w:val="white"/>
          <w:lang w:val="pt-BR"/>
        </w:rPr>
        <w:t>chegou a imitar o som de uma maria fumaça, mas a imagem de fundo, era a mesma, um jovem saltitante com algumas florezinhas, nada a ver com o Nordeste brasileiro e com a trajetória do cantor. Infelizmente, vivemos em um mundo que valoriza a IA como se ela f</w:t>
      </w:r>
      <w:r>
        <w:rPr>
          <w:sz w:val="24"/>
          <w:szCs w:val="24"/>
          <w:highlight w:val="white"/>
          <w:lang w:val="pt-BR"/>
        </w:rPr>
        <w:t>osse autônoma, produzida sem interferência humana e, pior ainda, superior ao humano.</w:t>
      </w:r>
    </w:p>
    <w:p w14:paraId="2A2A5B41" w14:textId="77777777" w:rsidR="0052620A" w:rsidRDefault="00683BF7">
      <w:pPr>
        <w:spacing w:line="360" w:lineRule="auto"/>
        <w:ind w:firstLine="860"/>
        <w:jc w:val="both"/>
        <w:rPr>
          <w:lang w:val="pt-BR"/>
        </w:rPr>
      </w:pPr>
      <w:r>
        <w:rPr>
          <w:sz w:val="24"/>
          <w:szCs w:val="24"/>
          <w:highlight w:val="white"/>
          <w:lang w:val="pt-BR"/>
        </w:rPr>
        <w:t>Há um tipo de pensamento que divulga certa superioridade da IA, a sua rapidez é ovacionada em qualquer conversa da mais informal ou formal. Com isso o trabalho criativo ve</w:t>
      </w:r>
      <w:r>
        <w:rPr>
          <w:sz w:val="24"/>
          <w:szCs w:val="24"/>
          <w:highlight w:val="white"/>
          <w:lang w:val="pt-BR"/>
        </w:rPr>
        <w:t xml:space="preserve">m sendo delegado aos algoritmos e uma das consequências, como o exemplo trazido acerca das imagens ao fundo do show do Alceu </w:t>
      </w:r>
      <w:proofErr w:type="gramStart"/>
      <w:r>
        <w:rPr>
          <w:sz w:val="24"/>
          <w:szCs w:val="24"/>
          <w:highlight w:val="white"/>
          <w:lang w:val="pt-BR"/>
        </w:rPr>
        <w:t>Valença,  é</w:t>
      </w:r>
      <w:proofErr w:type="gramEnd"/>
      <w:r>
        <w:rPr>
          <w:sz w:val="24"/>
          <w:szCs w:val="24"/>
          <w:highlight w:val="white"/>
          <w:lang w:val="pt-BR"/>
        </w:rPr>
        <w:t xml:space="preserve"> a despersonalização, é a transferência do trabalho criativo, eminentemente humano, para as máquinas, para os algoritmos</w:t>
      </w:r>
      <w:r>
        <w:rPr>
          <w:sz w:val="24"/>
          <w:szCs w:val="24"/>
          <w:highlight w:val="white"/>
          <w:lang w:val="pt-BR"/>
        </w:rPr>
        <w:t xml:space="preserve">, é a </w:t>
      </w:r>
      <w:proofErr w:type="spellStart"/>
      <w:r>
        <w:rPr>
          <w:sz w:val="24"/>
          <w:szCs w:val="24"/>
          <w:highlight w:val="white"/>
          <w:lang w:val="pt-BR"/>
        </w:rPr>
        <w:t>deshumanização</w:t>
      </w:r>
      <w:proofErr w:type="spellEnd"/>
      <w:r>
        <w:rPr>
          <w:sz w:val="24"/>
          <w:szCs w:val="24"/>
          <w:highlight w:val="white"/>
          <w:lang w:val="pt-BR"/>
        </w:rPr>
        <w:t>! Retira-se o trabalho de preparação e construção de uma ideia para receber sínteses, resumos do que a humanidade já criou por essas programações denominadas de IA.</w:t>
      </w:r>
    </w:p>
    <w:p w14:paraId="35FB9B4A" w14:textId="77777777" w:rsidR="0052620A" w:rsidRDefault="00683BF7">
      <w:pPr>
        <w:spacing w:line="360" w:lineRule="auto"/>
        <w:ind w:firstLine="860"/>
        <w:jc w:val="both"/>
        <w:rPr>
          <w:lang w:val="pt-BR"/>
        </w:rPr>
      </w:pPr>
      <w:r>
        <w:rPr>
          <w:sz w:val="24"/>
          <w:szCs w:val="24"/>
          <w:highlight w:val="white"/>
          <w:lang w:val="pt-BR"/>
        </w:rPr>
        <w:t>Marx (2004) desenvolveu profundamente os conceitos de alienação e de fe</w:t>
      </w:r>
      <w:r>
        <w:rPr>
          <w:sz w:val="24"/>
          <w:szCs w:val="24"/>
          <w:highlight w:val="white"/>
          <w:lang w:val="pt-BR"/>
        </w:rPr>
        <w:t xml:space="preserve">tichismo, sendo importante observar que a alienação está diretamente relacionada ao trabalho, à produção, à </w:t>
      </w:r>
      <w:proofErr w:type="spellStart"/>
      <w:r>
        <w:rPr>
          <w:sz w:val="24"/>
          <w:szCs w:val="24"/>
          <w:highlight w:val="white"/>
          <w:lang w:val="pt-BR"/>
        </w:rPr>
        <w:t>despossessão</w:t>
      </w:r>
      <w:proofErr w:type="spellEnd"/>
      <w:r>
        <w:rPr>
          <w:sz w:val="24"/>
          <w:szCs w:val="24"/>
          <w:highlight w:val="white"/>
          <w:lang w:val="pt-BR"/>
        </w:rPr>
        <w:t xml:space="preserve">, à desrealização, mas não se limita às relações sociais de trabalho, mas está presente nas relações sociais como um todo. No </w:t>
      </w:r>
      <w:proofErr w:type="spellStart"/>
      <w:r>
        <w:rPr>
          <w:sz w:val="24"/>
          <w:szCs w:val="24"/>
          <w:highlight w:val="white"/>
          <w:lang w:val="pt-BR"/>
        </w:rPr>
        <w:t>momneto</w:t>
      </w:r>
      <w:proofErr w:type="spellEnd"/>
      <w:r>
        <w:rPr>
          <w:sz w:val="24"/>
          <w:szCs w:val="24"/>
          <w:highlight w:val="white"/>
          <w:lang w:val="pt-BR"/>
        </w:rPr>
        <w:t>, v</w:t>
      </w:r>
      <w:r>
        <w:rPr>
          <w:sz w:val="24"/>
          <w:szCs w:val="24"/>
          <w:highlight w:val="white"/>
          <w:lang w:val="pt-BR"/>
        </w:rPr>
        <w:t>ivencia-se a reificação do estranhamento e do fetichismo.</w:t>
      </w:r>
    </w:p>
    <w:p w14:paraId="10813516" w14:textId="77777777" w:rsidR="0052620A" w:rsidRDefault="00683BF7">
      <w:pPr>
        <w:spacing w:line="360" w:lineRule="auto"/>
        <w:ind w:firstLine="860"/>
        <w:jc w:val="both"/>
        <w:rPr>
          <w:lang w:val="pt-BR"/>
        </w:rPr>
      </w:pPr>
      <w:r>
        <w:rPr>
          <w:sz w:val="24"/>
          <w:szCs w:val="24"/>
          <w:highlight w:val="white"/>
          <w:lang w:val="pt-BR"/>
        </w:rPr>
        <w:lastRenderedPageBreak/>
        <w:t xml:space="preserve"> </w:t>
      </w:r>
      <w:r>
        <w:rPr>
          <w:sz w:val="24"/>
          <w:szCs w:val="24"/>
          <w:lang w:val="pt-BR"/>
        </w:rPr>
        <w:t xml:space="preserve">O Comunicado do Fórum Econômico Mundial (WEF, 2025) também informa que haverá crescimento de empregos em atividades básicas da economia, como agricultura, setor que no Brasil, apesar das </w:t>
      </w:r>
      <w:r>
        <w:rPr>
          <w:sz w:val="24"/>
          <w:szCs w:val="24"/>
          <w:lang w:val="pt-BR"/>
        </w:rPr>
        <w:t>desigualdades regionais, está altamente mecanizado e automatizado, como comprovam as entrevistas, por exemplo, com Marta Freitas, do Fórum Intersindical de Saúde do Trabalhador e da Trabalhadoras de Belo Horizonte, MG, que, durante entrevista para este est</w:t>
      </w:r>
      <w:r>
        <w:rPr>
          <w:sz w:val="24"/>
          <w:szCs w:val="24"/>
          <w:lang w:val="pt-BR"/>
        </w:rPr>
        <w:t>udo, sublinhou o uso de carros não tripulados pela Vale, maior mineradora da América Latina, reduzindo o número de motoristas contratados e modificando o sentido do trabalho, que passa a concentrar em salas de monitoramento (controle por vídeo) o que també</w:t>
      </w:r>
      <w:r>
        <w:rPr>
          <w:sz w:val="24"/>
          <w:szCs w:val="24"/>
          <w:lang w:val="pt-BR"/>
        </w:rPr>
        <w:t>m foi corroborado pelos entrevistados, trabalhadores da Confederação Nacional dos Trabalhadores da Indústria (CNTI) que abordaram a mecanização promovida no setor madeireiro, sendo evidenciado a redução dos postos de trabalho em razão da automação na agric</w:t>
      </w:r>
      <w:r>
        <w:rPr>
          <w:sz w:val="24"/>
          <w:szCs w:val="24"/>
          <w:lang w:val="pt-BR"/>
        </w:rPr>
        <w:t>ultura e setores associados.</w:t>
      </w:r>
    </w:p>
    <w:p w14:paraId="47DE403E" w14:textId="77777777" w:rsidR="0052620A" w:rsidRDefault="00683BF7">
      <w:pPr>
        <w:spacing w:line="360" w:lineRule="auto"/>
        <w:ind w:firstLine="860"/>
        <w:jc w:val="both"/>
        <w:rPr>
          <w:lang w:val="pt-BR"/>
        </w:rPr>
      </w:pPr>
      <w:r>
        <w:rPr>
          <w:sz w:val="24"/>
          <w:szCs w:val="24"/>
          <w:lang w:val="pt-BR"/>
        </w:rPr>
        <w:t xml:space="preserve">O trabalho na prestação de serviços de educação, saúde e cuidados com crianças e idosos é indicado como onde serão criadas as supostas novas vagas de trabalho, mas, exatamente, nestas ocupações, como se sabe, é onde </w:t>
      </w:r>
      <w:r>
        <w:rPr>
          <w:sz w:val="24"/>
          <w:szCs w:val="24"/>
          <w:lang w:val="pt-BR"/>
        </w:rPr>
        <w:t>vigoram os baixos salários, pouco ou nenhum reconhecimento profissional e nas quais também se verifica a intensificação laboral, por exemplo, cita-se o estudo realizado com assistentes sociais da seguridade social (SOUZA ET AL, 2023).</w:t>
      </w:r>
    </w:p>
    <w:p w14:paraId="34536DA8" w14:textId="77777777" w:rsidR="0052620A" w:rsidRDefault="00683BF7">
      <w:pPr>
        <w:spacing w:line="360" w:lineRule="auto"/>
        <w:ind w:firstLine="860"/>
        <w:jc w:val="both"/>
        <w:rPr>
          <w:lang w:val="pt-BR"/>
        </w:rPr>
      </w:pPr>
      <w:r>
        <w:rPr>
          <w:sz w:val="24"/>
          <w:szCs w:val="24"/>
          <w:lang w:val="pt-BR"/>
        </w:rPr>
        <w:t>Os dados de emprego e</w:t>
      </w:r>
      <w:r>
        <w:rPr>
          <w:sz w:val="24"/>
          <w:szCs w:val="24"/>
          <w:lang w:val="pt-BR"/>
        </w:rPr>
        <w:t xml:space="preserve"> desemprego da atualidade são resultados do amplo processo de reestruturação produtiva já delineado globalmente pelo capital na sua fase neoliberal, especialmente, a partir da crise do capital da década de 1970, mas que na atualidade, a partir das crises d</w:t>
      </w:r>
      <w:r>
        <w:rPr>
          <w:sz w:val="24"/>
          <w:szCs w:val="24"/>
          <w:lang w:val="pt-BR"/>
        </w:rPr>
        <w:t>e 2008 e sanitária, da COVID-19, em 2020, e que ganha novas proporções a partir da digitalização e do avanço dos ideais de competição e fetichismo de mercado e tecnológicos.</w:t>
      </w:r>
    </w:p>
    <w:p w14:paraId="7FA2856B" w14:textId="77777777" w:rsidR="0052620A" w:rsidRDefault="00683BF7">
      <w:pPr>
        <w:spacing w:line="360" w:lineRule="auto"/>
        <w:ind w:firstLine="860"/>
        <w:jc w:val="both"/>
        <w:rPr>
          <w:lang w:val="pt-BR"/>
        </w:rPr>
      </w:pPr>
      <w:r>
        <w:rPr>
          <w:sz w:val="24"/>
          <w:szCs w:val="24"/>
          <w:lang w:val="pt-BR"/>
        </w:rPr>
        <w:t>Este texto discute as consequências sociais, econômicas, políticas e de saúde para</w:t>
      </w:r>
      <w:r>
        <w:rPr>
          <w:sz w:val="24"/>
          <w:szCs w:val="24"/>
          <w:lang w:val="pt-BR"/>
        </w:rPr>
        <w:t xml:space="preserve"> o Trabalho, a partir do projeto de pesquisa: “</w:t>
      </w:r>
      <w:r>
        <w:rPr>
          <w:b/>
          <w:sz w:val="24"/>
          <w:szCs w:val="24"/>
          <w:lang w:val="pt-BR"/>
        </w:rPr>
        <w:t>O trabalho em tempo da Indústria 4.0: consequências sociais e de saúde para o trabalho”,</w:t>
      </w:r>
      <w:r>
        <w:rPr>
          <w:sz w:val="24"/>
          <w:szCs w:val="24"/>
          <w:lang w:val="pt-BR"/>
        </w:rPr>
        <w:t xml:space="preserve"> financiada pelo CNPq, na modalidade Bolsa Produtividade sob o processo de número 306293/2021-8. </w:t>
      </w:r>
      <w:r>
        <w:rPr>
          <w:sz w:val="24"/>
          <w:szCs w:val="24"/>
          <w:lang w:val="pt-BR"/>
        </w:rPr>
        <w:lastRenderedPageBreak/>
        <w:t>Objetivou-se conhecer os</w:t>
      </w:r>
      <w:r>
        <w:rPr>
          <w:sz w:val="24"/>
          <w:szCs w:val="24"/>
          <w:lang w:val="pt-BR"/>
        </w:rPr>
        <w:t xml:space="preserve"> principais elementos apresentados pelas inovações tecnológicas digitais para as relações sociais de trabalho e na sociedade como um todo, dados preliminares podem ser encontrados em Molina, Souza e Silva (2025).</w:t>
      </w:r>
    </w:p>
    <w:p w14:paraId="18E54D57" w14:textId="77777777" w:rsidR="0052620A" w:rsidRDefault="00683BF7">
      <w:pPr>
        <w:spacing w:before="240" w:after="240" w:line="360" w:lineRule="auto"/>
        <w:jc w:val="both"/>
        <w:rPr>
          <w:lang w:val="pt-BR"/>
        </w:rPr>
      </w:pPr>
      <w:r>
        <w:rPr>
          <w:b/>
          <w:sz w:val="24"/>
          <w:szCs w:val="24"/>
          <w:lang w:val="pt-BR"/>
        </w:rPr>
        <w:t>O trabalho por aplicativo e o embuste da li</w:t>
      </w:r>
      <w:r>
        <w:rPr>
          <w:b/>
          <w:sz w:val="24"/>
          <w:szCs w:val="24"/>
          <w:lang w:val="pt-BR"/>
        </w:rPr>
        <w:t>berdade e do empreendedorismo</w:t>
      </w:r>
    </w:p>
    <w:p w14:paraId="2FD4B2A3" w14:textId="77777777" w:rsidR="0052620A" w:rsidRDefault="00683BF7">
      <w:pPr>
        <w:spacing w:line="360" w:lineRule="auto"/>
        <w:ind w:firstLine="860"/>
        <w:jc w:val="both"/>
        <w:rPr>
          <w:lang w:val="pt-BR"/>
        </w:rPr>
      </w:pPr>
      <w:r>
        <w:rPr>
          <w:sz w:val="24"/>
          <w:szCs w:val="24"/>
          <w:highlight w:val="white"/>
          <w:lang w:val="pt-BR"/>
        </w:rPr>
        <w:t xml:space="preserve">O discurso empresarial, durante entrevistas realizadas para este estudo, de representantes da </w:t>
      </w:r>
      <w:r>
        <w:rPr>
          <w:sz w:val="24"/>
          <w:szCs w:val="24"/>
          <w:lang w:val="pt-BR"/>
        </w:rPr>
        <w:t>Confederação Nacional da Indústria (CNTI), Empresa Brasileira de Pesquisa e Inovação Industrial (EMBRAPII) e dos Institutos de Inova</w:t>
      </w:r>
      <w:r>
        <w:rPr>
          <w:sz w:val="24"/>
          <w:szCs w:val="24"/>
          <w:lang w:val="pt-BR"/>
        </w:rPr>
        <w:t>ção do SENAI e da</w:t>
      </w:r>
      <w:r>
        <w:rPr>
          <w:sz w:val="24"/>
          <w:szCs w:val="24"/>
          <w:highlight w:val="white"/>
          <w:lang w:val="pt-BR"/>
        </w:rPr>
        <w:t xml:space="preserve"> Agência Brasileira de Desenvolvimento Industrial (ABDI)</w:t>
      </w:r>
      <w:r>
        <w:rPr>
          <w:sz w:val="24"/>
          <w:szCs w:val="24"/>
          <w:lang w:val="pt-BR"/>
        </w:rPr>
        <w:t xml:space="preserve"> indicou </w:t>
      </w:r>
      <w:r>
        <w:rPr>
          <w:sz w:val="24"/>
          <w:szCs w:val="24"/>
          <w:highlight w:val="white"/>
          <w:lang w:val="pt-BR"/>
        </w:rPr>
        <w:t>que as mudanças e reestruturações em voga exigem infraestrutura a serem promovidas pelo Estado para a conexão à internet, qualificação da força de trabalho e da gestão automa</w:t>
      </w:r>
      <w:r>
        <w:rPr>
          <w:sz w:val="24"/>
          <w:szCs w:val="24"/>
          <w:highlight w:val="white"/>
          <w:lang w:val="pt-BR"/>
        </w:rPr>
        <w:t>tizada\informatizada empresarial. Trata-se, pois, de digitalizar o mercado e garantir a infraestrutura de boa conexão em âmbito nacional, portanto, a internet 5G é preponderante, assim como a remodelação da educação para se adequar às novas exigências do m</w:t>
      </w:r>
      <w:r>
        <w:rPr>
          <w:sz w:val="24"/>
          <w:szCs w:val="24"/>
          <w:highlight w:val="white"/>
          <w:lang w:val="pt-BR"/>
        </w:rPr>
        <w:t xml:space="preserve">ercado e, especialmente, as mudanças no regramento da legislação laboral e ambiental. A 4ª Revolução Industrial ou Indústria 4.0 não se efetiva sem o papel fundamental do Estado.  </w:t>
      </w:r>
    </w:p>
    <w:p w14:paraId="0DD5DB41" w14:textId="77777777" w:rsidR="0052620A" w:rsidRDefault="00683BF7">
      <w:pPr>
        <w:spacing w:line="360" w:lineRule="auto"/>
        <w:ind w:firstLine="860"/>
        <w:jc w:val="both"/>
        <w:rPr>
          <w:lang w:val="pt-BR"/>
        </w:rPr>
      </w:pPr>
      <w:r>
        <w:rPr>
          <w:sz w:val="24"/>
          <w:szCs w:val="24"/>
          <w:highlight w:val="white"/>
          <w:lang w:val="pt-BR"/>
        </w:rPr>
        <w:t>Em relação ao tema da digitalização do mercado, foi enfatizado que até os s</w:t>
      </w:r>
      <w:r>
        <w:rPr>
          <w:sz w:val="24"/>
          <w:szCs w:val="24"/>
          <w:highlight w:val="white"/>
          <w:lang w:val="pt-BR"/>
        </w:rPr>
        <w:t>etores tradicionalmente “livres”, como as feiras, como é o caso da feira de Caruaru, entra no rol da digitalização, como citado pela representante da ABDI.</w:t>
      </w:r>
    </w:p>
    <w:p w14:paraId="6048FD64" w14:textId="77777777" w:rsidR="0052620A" w:rsidRDefault="00683BF7">
      <w:pPr>
        <w:ind w:left="2260"/>
        <w:jc w:val="both"/>
        <w:rPr>
          <w:sz w:val="20"/>
          <w:szCs w:val="20"/>
          <w:lang w:val="pt-BR"/>
        </w:rPr>
      </w:pPr>
      <w:r>
        <w:rPr>
          <w:sz w:val="20"/>
          <w:szCs w:val="20"/>
          <w:lang w:val="pt-BR"/>
        </w:rPr>
        <w:t>Eu tenho um outro projeto que é o de capacitação direta das empresas, ajudando um projeto que teve u</w:t>
      </w:r>
      <w:r>
        <w:rPr>
          <w:sz w:val="20"/>
          <w:szCs w:val="20"/>
          <w:lang w:val="pt-BR"/>
        </w:rPr>
        <w:t xml:space="preserve">m impacto social, e, por isso, eu considero um sucesso, que a gente pegou 100 feirantes na feira de Caruaru, em </w:t>
      </w:r>
      <w:r>
        <w:rPr>
          <w:sz w:val="20"/>
          <w:szCs w:val="20"/>
          <w:highlight w:val="white"/>
          <w:lang w:val="pt-BR"/>
        </w:rPr>
        <w:t xml:space="preserve">Pernambuco, e </w:t>
      </w:r>
      <w:r>
        <w:rPr>
          <w:sz w:val="20"/>
          <w:szCs w:val="20"/>
          <w:lang w:val="pt-BR"/>
        </w:rPr>
        <w:t>ajud</w:t>
      </w:r>
      <w:r>
        <w:rPr>
          <w:sz w:val="20"/>
          <w:szCs w:val="20"/>
          <w:highlight w:val="white"/>
          <w:lang w:val="pt-BR"/>
        </w:rPr>
        <w:t>amos</w:t>
      </w:r>
      <w:r>
        <w:rPr>
          <w:sz w:val="20"/>
          <w:szCs w:val="20"/>
          <w:lang w:val="pt-BR"/>
        </w:rPr>
        <w:t xml:space="preserve"> a digitalizar</w:t>
      </w:r>
      <w:r>
        <w:rPr>
          <w:sz w:val="20"/>
          <w:szCs w:val="20"/>
          <w:highlight w:val="white"/>
          <w:lang w:val="pt-BR"/>
        </w:rPr>
        <w:t>.</w:t>
      </w:r>
      <w:r>
        <w:rPr>
          <w:sz w:val="20"/>
          <w:szCs w:val="20"/>
          <w:lang w:val="pt-BR"/>
        </w:rPr>
        <w:t xml:space="preserve"> Foi um processo que aconteceu durante a pandemia, a feira só abria presencialmente um dia na semana, que e</w:t>
      </w:r>
      <w:r>
        <w:rPr>
          <w:sz w:val="20"/>
          <w:szCs w:val="20"/>
          <w:lang w:val="pt-BR"/>
        </w:rPr>
        <w:t xml:space="preserve">ra no domingo, por causa das restrições impostas pelo COVID-19. Assim, eles não conseguiam mais vender, estavam tendo prejuízos altíssimos, e a gente ajudou a vender on-line, por meio de mídias sociais, </w:t>
      </w:r>
      <w:proofErr w:type="spellStart"/>
      <w:r>
        <w:rPr>
          <w:sz w:val="20"/>
          <w:szCs w:val="20"/>
          <w:lang w:val="pt-BR"/>
        </w:rPr>
        <w:t>whatsapp</w:t>
      </w:r>
      <w:proofErr w:type="spellEnd"/>
      <w:r>
        <w:rPr>
          <w:sz w:val="20"/>
          <w:szCs w:val="20"/>
          <w:lang w:val="pt-BR"/>
        </w:rPr>
        <w:t xml:space="preserve">, Facebook, Instagram, </w:t>
      </w:r>
      <w:proofErr w:type="gramStart"/>
      <w:r>
        <w:rPr>
          <w:sz w:val="20"/>
          <w:szCs w:val="20"/>
          <w:lang w:val="pt-BR"/>
        </w:rPr>
        <w:t>eh</w:t>
      </w:r>
      <w:proofErr w:type="gramEnd"/>
      <w:r>
        <w:rPr>
          <w:sz w:val="20"/>
          <w:szCs w:val="20"/>
          <w:lang w:val="pt-BR"/>
        </w:rPr>
        <w:t>... Enfim, viabiliza</w:t>
      </w:r>
      <w:r>
        <w:rPr>
          <w:sz w:val="20"/>
          <w:szCs w:val="20"/>
          <w:lang w:val="pt-BR"/>
        </w:rPr>
        <w:t>ndo os canais de venda online</w:t>
      </w:r>
      <w:r>
        <w:rPr>
          <w:sz w:val="20"/>
          <w:szCs w:val="20"/>
          <w:highlight w:val="white"/>
          <w:lang w:val="pt-BR"/>
        </w:rPr>
        <w:t xml:space="preserve">, assim, eles </w:t>
      </w:r>
      <w:r>
        <w:rPr>
          <w:sz w:val="20"/>
          <w:szCs w:val="20"/>
          <w:lang w:val="pt-BR"/>
        </w:rPr>
        <w:t>começaram a vender não só em Caruaru, mas em regiões e municípios vizinhos e isso acelerou a economia do lugar, então assim, o sucesso é muito relativo (ABDI apud SOUZA, 2025, p. 108)</w:t>
      </w:r>
      <w:r>
        <w:rPr>
          <w:sz w:val="20"/>
          <w:szCs w:val="20"/>
          <w:highlight w:val="white"/>
          <w:lang w:val="pt-BR"/>
        </w:rPr>
        <w:t>.</w:t>
      </w:r>
    </w:p>
    <w:p w14:paraId="6B2DC8AE" w14:textId="77777777" w:rsidR="0052620A" w:rsidRDefault="0052620A">
      <w:pPr>
        <w:spacing w:line="360" w:lineRule="auto"/>
        <w:ind w:firstLine="860"/>
        <w:jc w:val="both"/>
        <w:rPr>
          <w:sz w:val="24"/>
          <w:szCs w:val="24"/>
          <w:highlight w:val="white"/>
          <w:lang w:val="pt-BR"/>
        </w:rPr>
      </w:pPr>
    </w:p>
    <w:p w14:paraId="5678B5DE" w14:textId="77777777" w:rsidR="0052620A" w:rsidRDefault="00683BF7">
      <w:pPr>
        <w:spacing w:line="360" w:lineRule="auto"/>
        <w:ind w:firstLine="860"/>
        <w:jc w:val="both"/>
        <w:rPr>
          <w:lang w:val="pt-BR"/>
        </w:rPr>
      </w:pPr>
      <w:r>
        <w:rPr>
          <w:sz w:val="24"/>
          <w:szCs w:val="24"/>
          <w:highlight w:val="white"/>
          <w:lang w:val="pt-BR"/>
        </w:rPr>
        <w:lastRenderedPageBreak/>
        <w:t xml:space="preserve">A ABDI desenvolve projetos </w:t>
      </w:r>
      <w:r>
        <w:rPr>
          <w:sz w:val="24"/>
          <w:szCs w:val="24"/>
          <w:highlight w:val="white"/>
          <w:lang w:val="pt-BR"/>
        </w:rPr>
        <w:t>que propõe a conexão e digitalização de pequenas empresas, promovendo a maior conexão de internet e digitalização, com projetos específicos de 5G, cidades inteligentes, “[…] testando algumas soluções como, por exemplo, reconhecimento facial, semáforo intel</w:t>
      </w:r>
      <w:r>
        <w:rPr>
          <w:sz w:val="24"/>
          <w:szCs w:val="24"/>
          <w:highlight w:val="white"/>
          <w:lang w:val="pt-BR"/>
        </w:rPr>
        <w:t>igente, testamos isso, fechamos os resultados. A ABDI está sempre num ciclo contínuo de novos projetos e novas iniciativas (ABDI apud SOUZA, 2025, p. 109). Segundo a entrevistada, as e os empresários(as) ainda são muito resistentes às mudanças: “Essa parte</w:t>
      </w:r>
      <w:r>
        <w:rPr>
          <w:sz w:val="24"/>
          <w:szCs w:val="24"/>
          <w:highlight w:val="white"/>
          <w:lang w:val="pt-BR"/>
        </w:rPr>
        <w:t xml:space="preserve"> de engajamento é difícil, então quando conseguimos o engajamento da empresa isso já é considerado um sucesso, como o caso da Feira de Caruaru” (ABDI).</w:t>
      </w:r>
    </w:p>
    <w:p w14:paraId="6FE5ECD2" w14:textId="77777777" w:rsidR="0052620A" w:rsidRDefault="00683BF7">
      <w:pPr>
        <w:spacing w:line="360" w:lineRule="auto"/>
        <w:ind w:firstLine="860"/>
        <w:jc w:val="both"/>
        <w:rPr>
          <w:lang w:val="pt-BR"/>
        </w:rPr>
      </w:pPr>
      <w:r>
        <w:rPr>
          <w:sz w:val="24"/>
          <w:szCs w:val="24"/>
          <w:highlight w:val="white"/>
          <w:lang w:val="pt-BR"/>
        </w:rPr>
        <w:t>A Feira de Caruaru representa um modelo de troca baseado na regionalidade e vínculo comunitário, de prod</w:t>
      </w:r>
      <w:r>
        <w:rPr>
          <w:sz w:val="24"/>
          <w:szCs w:val="24"/>
          <w:highlight w:val="white"/>
          <w:lang w:val="pt-BR"/>
        </w:rPr>
        <w:t>ução a partir do pertencimento, da regionalidade, compreende-se que a digitalização das feiras em geral e, em particular, a de Caruaru como uma remodelação globalizante. Considera-se que as medidas de isolamento social exigidas durante a pandemia da COVID-</w:t>
      </w:r>
      <w:r>
        <w:rPr>
          <w:sz w:val="24"/>
          <w:szCs w:val="24"/>
          <w:highlight w:val="white"/>
          <w:lang w:val="pt-BR"/>
        </w:rPr>
        <w:t xml:space="preserve">19 aceleraram este modelo de transição tecnológica, por exemplo, o avanço do uso da Inteligência Artificial (IA), a criação dos </w:t>
      </w:r>
      <w:proofErr w:type="spellStart"/>
      <w:r>
        <w:rPr>
          <w:sz w:val="24"/>
          <w:szCs w:val="24"/>
          <w:highlight w:val="white"/>
          <w:lang w:val="pt-BR"/>
        </w:rPr>
        <w:t>Chatbots</w:t>
      </w:r>
      <w:proofErr w:type="spellEnd"/>
      <w:r>
        <w:rPr>
          <w:sz w:val="24"/>
          <w:szCs w:val="24"/>
          <w:highlight w:val="white"/>
          <w:lang w:val="pt-BR"/>
        </w:rPr>
        <w:t xml:space="preserve"> que costumam usar a mesma tecnologia de reconhecimento de voz da </w:t>
      </w:r>
      <w:proofErr w:type="spellStart"/>
      <w:r>
        <w:rPr>
          <w:sz w:val="24"/>
          <w:szCs w:val="24"/>
          <w:highlight w:val="white"/>
          <w:lang w:val="pt-BR"/>
        </w:rPr>
        <w:t>Amazon</w:t>
      </w:r>
      <w:proofErr w:type="spellEnd"/>
      <w:r>
        <w:rPr>
          <w:sz w:val="24"/>
          <w:szCs w:val="24"/>
          <w:highlight w:val="white"/>
          <w:lang w:val="pt-BR"/>
        </w:rPr>
        <w:t xml:space="preserve"> </w:t>
      </w:r>
      <w:proofErr w:type="spellStart"/>
      <w:r>
        <w:rPr>
          <w:sz w:val="24"/>
          <w:szCs w:val="24"/>
          <w:highlight w:val="white"/>
          <w:lang w:val="pt-BR"/>
        </w:rPr>
        <w:t>Alexa</w:t>
      </w:r>
      <w:proofErr w:type="spellEnd"/>
      <w:r>
        <w:rPr>
          <w:sz w:val="24"/>
          <w:szCs w:val="24"/>
          <w:highlight w:val="white"/>
          <w:lang w:val="pt-BR"/>
        </w:rPr>
        <w:t xml:space="preserve">, e outros softwares que podem substituir </w:t>
      </w:r>
      <w:r>
        <w:rPr>
          <w:sz w:val="24"/>
          <w:szCs w:val="24"/>
          <w:highlight w:val="white"/>
          <w:lang w:val="pt-BR"/>
        </w:rPr>
        <w:t>tarefas normalmente realizadas nos meios físicos por seres humanos, para os meios digitais com o uso da IA e demais processos automatizados, introduzidas rapidamente a partir da pandemia da COVID-19 (SCHWAB, MALLERET, 2020).</w:t>
      </w:r>
    </w:p>
    <w:p w14:paraId="62BB390F" w14:textId="77777777" w:rsidR="0052620A" w:rsidRDefault="00683BF7">
      <w:pPr>
        <w:spacing w:line="360" w:lineRule="auto"/>
        <w:ind w:firstLine="860"/>
        <w:jc w:val="both"/>
        <w:rPr>
          <w:lang w:val="pt-BR"/>
        </w:rPr>
      </w:pPr>
      <w:r>
        <w:rPr>
          <w:sz w:val="24"/>
          <w:szCs w:val="24"/>
          <w:highlight w:val="white"/>
          <w:lang w:val="pt-BR"/>
        </w:rPr>
        <w:t xml:space="preserve">Em 2024 a população brasileira </w:t>
      </w:r>
      <w:r>
        <w:rPr>
          <w:sz w:val="24"/>
          <w:szCs w:val="24"/>
          <w:highlight w:val="white"/>
          <w:lang w:val="pt-BR"/>
        </w:rPr>
        <w:t>foi estimada em 212,6 milhões de habitantes (IBGE, 2024). O percentual de mulheres é 51,5%; homens, 48,5%, que vivem em área urbana 87,4% da população; vivem em área rural, 12,6%. A pertença étnico racial foi indicada em pardos: 45,3%, brancos: 43,5%, pret</w:t>
      </w:r>
      <w:r>
        <w:rPr>
          <w:sz w:val="24"/>
          <w:szCs w:val="24"/>
          <w:highlight w:val="white"/>
          <w:lang w:val="pt-BR"/>
        </w:rPr>
        <w:t>os: 10,2%, indígenas: 0,6% e amarelos: 0,4% (IBGE, 2024). Indica crescimento na administração pública, serviços e indústria em geral. Frisa-se que a desigualdade no mercado de trabalho, expõe que mulheres pretas assumam as ocupações de menor reconhecimento</w:t>
      </w:r>
      <w:r>
        <w:rPr>
          <w:sz w:val="24"/>
          <w:szCs w:val="24"/>
          <w:highlight w:val="white"/>
          <w:lang w:val="pt-BR"/>
        </w:rPr>
        <w:t xml:space="preserve"> social e de menores salários.</w:t>
      </w:r>
    </w:p>
    <w:p w14:paraId="4388EF8E" w14:textId="77777777" w:rsidR="0052620A" w:rsidRDefault="00683BF7">
      <w:pPr>
        <w:spacing w:line="360" w:lineRule="auto"/>
        <w:ind w:firstLine="860"/>
        <w:jc w:val="both"/>
        <w:rPr>
          <w:lang w:val="pt-BR"/>
        </w:rPr>
      </w:pPr>
      <w:r>
        <w:rPr>
          <w:sz w:val="24"/>
          <w:szCs w:val="24"/>
          <w:highlight w:val="white"/>
          <w:lang w:val="pt-BR"/>
        </w:rPr>
        <w:t xml:space="preserve">A taxa de participação no mercado de trabalho chegou a 62,5% em fevereiro </w:t>
      </w:r>
      <w:r>
        <w:rPr>
          <w:sz w:val="24"/>
          <w:szCs w:val="24"/>
          <w:highlight w:val="white"/>
          <w:lang w:val="pt-BR"/>
        </w:rPr>
        <w:lastRenderedPageBreak/>
        <w:t xml:space="preserve">de 2025. A taxa de emprego no Brasil teve uma média de 55,17% de 2012 até 2025, com o recorde de 58,80% em novembro de 2024 (IBGE, 2024). O rendimento </w:t>
      </w:r>
      <w:r>
        <w:rPr>
          <w:sz w:val="24"/>
          <w:szCs w:val="24"/>
          <w:highlight w:val="white"/>
          <w:lang w:val="pt-BR"/>
        </w:rPr>
        <w:t>médio foi de R$ 3.410 no 1º trimestre de 2025, com alta em relação ao trimestre anterior e ao mesmo trimestre de 2024 (IBGE, 2024).</w:t>
      </w:r>
    </w:p>
    <w:p w14:paraId="775B0522" w14:textId="77777777" w:rsidR="0052620A" w:rsidRDefault="00683BF7">
      <w:pPr>
        <w:spacing w:line="360" w:lineRule="auto"/>
        <w:ind w:firstLine="860"/>
        <w:jc w:val="both"/>
        <w:rPr>
          <w:lang w:val="pt-BR"/>
        </w:rPr>
      </w:pPr>
      <w:r>
        <w:rPr>
          <w:sz w:val="24"/>
          <w:szCs w:val="24"/>
          <w:highlight w:val="white"/>
          <w:lang w:val="pt-BR"/>
        </w:rPr>
        <w:t xml:space="preserve">O crescimento do trabalho informal, representando 37,8% da força de trabalho, é um resultado direto do contexto de crise do </w:t>
      </w:r>
      <w:r>
        <w:rPr>
          <w:sz w:val="24"/>
          <w:szCs w:val="24"/>
          <w:highlight w:val="white"/>
          <w:lang w:val="pt-BR"/>
        </w:rPr>
        <w:t>capital e das suas estratégias para alavancar a acumulação, como as imposições para as contrarreformas do trabalho e as reestruturações, como a digitalização. Todavia, Ludmila Abílio explicita também que o mercado de trabalho brasileiro tem uma tendência h</w:t>
      </w:r>
      <w:r>
        <w:rPr>
          <w:sz w:val="24"/>
          <w:szCs w:val="24"/>
          <w:highlight w:val="white"/>
          <w:lang w:val="pt-BR"/>
        </w:rPr>
        <w:t>istórica à informalização, enquanto estratégia encontrada pelo Capital para reduzir custos do trabalho e que não se resume ao contexto dos avanços tecnológicos digitais, como comprova o seu estudo acerca do trabalho das mulheres na revenda de produtos de b</w:t>
      </w:r>
      <w:r>
        <w:rPr>
          <w:sz w:val="24"/>
          <w:szCs w:val="24"/>
          <w:highlight w:val="white"/>
          <w:lang w:val="pt-BR"/>
        </w:rPr>
        <w:t xml:space="preserve">eleza, sendo constatado o crescimento de 200 mil </w:t>
      </w:r>
      <w:proofErr w:type="spellStart"/>
      <w:r>
        <w:rPr>
          <w:sz w:val="24"/>
          <w:szCs w:val="24"/>
          <w:highlight w:val="white"/>
          <w:lang w:val="pt-BR"/>
        </w:rPr>
        <w:t>revedendoras</w:t>
      </w:r>
      <w:proofErr w:type="spellEnd"/>
      <w:r>
        <w:rPr>
          <w:sz w:val="24"/>
          <w:szCs w:val="24"/>
          <w:highlight w:val="white"/>
          <w:lang w:val="pt-BR"/>
        </w:rPr>
        <w:t xml:space="preserve"> da Natura para um milhão em quatro anos. “[...] então, quer dizer, não foi por causa da crise econômica que as mulheres passaram a vender, ao contrário, foi por um aumento de rendimento de acess</w:t>
      </w:r>
      <w:r>
        <w:rPr>
          <w:sz w:val="24"/>
          <w:szCs w:val="24"/>
          <w:highlight w:val="white"/>
          <w:lang w:val="pt-BR"/>
        </w:rPr>
        <w:t xml:space="preserve">o ao mercado e ao consumo, que elas passaram a se envolver e a trabalhar mais em novas atividades (Ludmila Abílio apud SOUZA, 2025, p. 110).  </w:t>
      </w:r>
    </w:p>
    <w:p w14:paraId="79E0CE6D" w14:textId="77777777" w:rsidR="0052620A" w:rsidRDefault="00683BF7">
      <w:pPr>
        <w:spacing w:line="360" w:lineRule="auto"/>
        <w:ind w:firstLine="860"/>
        <w:jc w:val="both"/>
        <w:rPr>
          <w:lang w:val="pt-BR"/>
        </w:rPr>
      </w:pPr>
      <w:r>
        <w:rPr>
          <w:sz w:val="24"/>
          <w:szCs w:val="24"/>
          <w:highlight w:val="white"/>
          <w:lang w:val="pt-BR"/>
        </w:rPr>
        <w:t>Ludmila Abílio trabalha com o conceito de “viração</w:t>
      </w:r>
      <w:r>
        <w:rPr>
          <w:sz w:val="24"/>
          <w:szCs w:val="24"/>
          <w:lang w:val="pt-BR"/>
        </w:rPr>
        <w:t>”</w:t>
      </w:r>
      <w:r>
        <w:rPr>
          <w:rStyle w:val="ncoradanotaderodap"/>
          <w:sz w:val="24"/>
          <w:szCs w:val="24"/>
        </w:rPr>
        <w:footnoteReference w:id="2"/>
      </w:r>
      <w:r>
        <w:rPr>
          <w:sz w:val="24"/>
          <w:szCs w:val="24"/>
          <w:highlight w:val="white"/>
          <w:lang w:val="pt-BR"/>
        </w:rPr>
        <w:t xml:space="preserve"> para se referir às/aos trabalhadores(as) da periferia que t</w:t>
      </w:r>
      <w:r>
        <w:rPr>
          <w:sz w:val="24"/>
          <w:szCs w:val="24"/>
          <w:highlight w:val="white"/>
          <w:lang w:val="pt-BR"/>
        </w:rPr>
        <w:t>rabalham fazendo “bicos”, atividades diárias, necessárias para a sobrevivência, mas que não têm um vínculo formal laboral direto.</w:t>
      </w:r>
    </w:p>
    <w:p w14:paraId="405C2D26" w14:textId="77777777" w:rsidR="0052620A" w:rsidRDefault="00683BF7">
      <w:pPr>
        <w:spacing w:line="360" w:lineRule="auto"/>
        <w:ind w:firstLine="860"/>
        <w:jc w:val="both"/>
        <w:rPr>
          <w:lang w:val="pt-BR"/>
        </w:rPr>
      </w:pPr>
      <w:r>
        <w:rPr>
          <w:sz w:val="24"/>
          <w:szCs w:val="24"/>
          <w:highlight w:val="white"/>
          <w:lang w:val="pt-BR"/>
        </w:rPr>
        <w:t xml:space="preserve">Com a </w:t>
      </w:r>
      <w:proofErr w:type="spellStart"/>
      <w:r>
        <w:rPr>
          <w:sz w:val="24"/>
          <w:szCs w:val="24"/>
          <w:highlight w:val="white"/>
          <w:lang w:val="pt-BR"/>
        </w:rPr>
        <w:t>plataformização</w:t>
      </w:r>
      <w:proofErr w:type="spellEnd"/>
      <w:r>
        <w:rPr>
          <w:sz w:val="24"/>
          <w:szCs w:val="24"/>
          <w:highlight w:val="white"/>
          <w:lang w:val="pt-BR"/>
        </w:rPr>
        <w:t xml:space="preserve"> do trabalho (GROHMANN, 2021), as e os trabalhadores(as) passam a receber demandas de trabalho a partir d</w:t>
      </w:r>
      <w:r>
        <w:rPr>
          <w:sz w:val="24"/>
          <w:szCs w:val="24"/>
          <w:highlight w:val="white"/>
          <w:lang w:val="pt-BR"/>
        </w:rPr>
        <w:t xml:space="preserve">e cadastros </w:t>
      </w:r>
      <w:proofErr w:type="spellStart"/>
      <w:r>
        <w:rPr>
          <w:sz w:val="24"/>
          <w:szCs w:val="24"/>
          <w:highlight w:val="white"/>
          <w:lang w:val="pt-BR"/>
        </w:rPr>
        <w:t>on</w:t>
      </w:r>
      <w:proofErr w:type="spellEnd"/>
      <w:r>
        <w:rPr>
          <w:sz w:val="24"/>
          <w:szCs w:val="24"/>
          <w:highlight w:val="white"/>
          <w:lang w:val="pt-BR"/>
        </w:rPr>
        <w:t xml:space="preserve"> </w:t>
      </w:r>
      <w:proofErr w:type="spellStart"/>
      <w:r>
        <w:rPr>
          <w:sz w:val="24"/>
          <w:szCs w:val="24"/>
          <w:highlight w:val="white"/>
          <w:lang w:val="pt-BR"/>
        </w:rPr>
        <w:t>line</w:t>
      </w:r>
      <w:proofErr w:type="spellEnd"/>
      <w:r>
        <w:rPr>
          <w:sz w:val="24"/>
          <w:szCs w:val="24"/>
          <w:highlight w:val="white"/>
          <w:lang w:val="pt-BR"/>
        </w:rPr>
        <w:t xml:space="preserve"> feitos em plataformas digitais das as Big </w:t>
      </w:r>
      <w:proofErr w:type="spellStart"/>
      <w:r>
        <w:rPr>
          <w:sz w:val="24"/>
          <w:szCs w:val="24"/>
          <w:highlight w:val="white"/>
          <w:lang w:val="pt-BR"/>
        </w:rPr>
        <w:t>Techs</w:t>
      </w:r>
      <w:proofErr w:type="spellEnd"/>
      <w:r>
        <w:rPr>
          <w:sz w:val="24"/>
          <w:szCs w:val="24"/>
          <w:highlight w:val="white"/>
          <w:lang w:val="pt-BR"/>
        </w:rPr>
        <w:t xml:space="preserve"> (grandes empresas de amplo domínio tecnológico digital caracterizadas especialmente pelos grupos empresariais </w:t>
      </w:r>
      <w:r>
        <w:rPr>
          <w:sz w:val="24"/>
          <w:szCs w:val="24"/>
          <w:highlight w:val="white"/>
          <w:lang w:val="pt-BR"/>
        </w:rPr>
        <w:lastRenderedPageBreak/>
        <w:t xml:space="preserve">Apple, </w:t>
      </w:r>
      <w:proofErr w:type="spellStart"/>
      <w:r>
        <w:rPr>
          <w:sz w:val="24"/>
          <w:szCs w:val="24"/>
          <w:highlight w:val="white"/>
          <w:lang w:val="pt-BR"/>
        </w:rPr>
        <w:t>Maicrossof</w:t>
      </w:r>
      <w:proofErr w:type="spellEnd"/>
      <w:r>
        <w:rPr>
          <w:sz w:val="24"/>
          <w:szCs w:val="24"/>
          <w:highlight w:val="white"/>
          <w:lang w:val="pt-BR"/>
        </w:rPr>
        <w:t xml:space="preserve">, </w:t>
      </w:r>
      <w:proofErr w:type="spellStart"/>
      <w:r>
        <w:rPr>
          <w:sz w:val="24"/>
          <w:szCs w:val="24"/>
          <w:highlight w:val="white"/>
          <w:lang w:val="pt-BR"/>
        </w:rPr>
        <w:t>Alphabet</w:t>
      </w:r>
      <w:proofErr w:type="spellEnd"/>
      <w:r>
        <w:rPr>
          <w:sz w:val="24"/>
          <w:szCs w:val="24"/>
          <w:highlight w:val="white"/>
          <w:lang w:val="pt-BR"/>
        </w:rPr>
        <w:t xml:space="preserve"> (dona da Google), </w:t>
      </w:r>
      <w:proofErr w:type="spellStart"/>
      <w:r>
        <w:rPr>
          <w:sz w:val="24"/>
          <w:szCs w:val="24"/>
          <w:highlight w:val="white"/>
          <w:lang w:val="pt-BR"/>
        </w:rPr>
        <w:t>Amazon</w:t>
      </w:r>
      <w:proofErr w:type="spellEnd"/>
      <w:r>
        <w:rPr>
          <w:sz w:val="24"/>
          <w:szCs w:val="24"/>
          <w:highlight w:val="white"/>
          <w:lang w:val="pt-BR"/>
        </w:rPr>
        <w:t>, e Meta (dona do Facebook</w:t>
      </w:r>
      <w:r>
        <w:rPr>
          <w:sz w:val="24"/>
          <w:szCs w:val="24"/>
          <w:highlight w:val="white"/>
          <w:lang w:val="pt-BR"/>
        </w:rPr>
        <w:t xml:space="preserve"> e Instagram) não por acaso, localizadas nos EUA. Estas empresas têm um amplo poder de controle de dados, informações e, em </w:t>
      </w:r>
      <w:proofErr w:type="spellStart"/>
      <w:r>
        <w:rPr>
          <w:sz w:val="24"/>
          <w:szCs w:val="24"/>
          <w:highlight w:val="white"/>
          <w:lang w:val="pt-BR"/>
        </w:rPr>
        <w:t>consequencia</w:t>
      </w:r>
      <w:proofErr w:type="spellEnd"/>
      <w:r>
        <w:rPr>
          <w:sz w:val="24"/>
          <w:szCs w:val="24"/>
          <w:highlight w:val="white"/>
          <w:lang w:val="pt-BR"/>
        </w:rPr>
        <w:t xml:space="preserve">, de definição política, </w:t>
      </w:r>
      <w:proofErr w:type="gramStart"/>
      <w:r>
        <w:rPr>
          <w:sz w:val="24"/>
          <w:szCs w:val="24"/>
          <w:highlight w:val="white"/>
          <w:lang w:val="pt-BR"/>
        </w:rPr>
        <w:t>de  gostos</w:t>
      </w:r>
      <w:proofErr w:type="gramEnd"/>
      <w:r>
        <w:rPr>
          <w:sz w:val="24"/>
          <w:szCs w:val="24"/>
          <w:highlight w:val="white"/>
          <w:lang w:val="pt-BR"/>
        </w:rPr>
        <w:t xml:space="preserve"> e comportamentos (FAUSTINO; LIPPOLD, 2023.</w:t>
      </w:r>
    </w:p>
    <w:p w14:paraId="2B3CE6E5" w14:textId="77777777" w:rsidR="0052620A" w:rsidRDefault="00683BF7">
      <w:pPr>
        <w:spacing w:line="360" w:lineRule="auto"/>
        <w:ind w:firstLine="860"/>
        <w:jc w:val="both"/>
        <w:rPr>
          <w:lang w:val="pt-BR"/>
        </w:rPr>
      </w:pPr>
      <w:r>
        <w:rPr>
          <w:sz w:val="24"/>
          <w:szCs w:val="24"/>
          <w:highlight w:val="white"/>
          <w:lang w:val="pt-BR"/>
        </w:rPr>
        <w:t xml:space="preserve"> Em relação ao trabalho, verifica-se a re</w:t>
      </w:r>
      <w:r>
        <w:rPr>
          <w:sz w:val="24"/>
          <w:szCs w:val="24"/>
          <w:highlight w:val="white"/>
          <w:lang w:val="pt-BR"/>
        </w:rPr>
        <w:t xml:space="preserve">alização de cadastros voluntários de uma enorme massa de pessoas que busca remuneração (renda) sejam como complemento ou como renda principal colocando um verdadeiro exército a serviço do grande capital tanto nos meios telemáticos, nas grandes fazendas de </w:t>
      </w:r>
      <w:r>
        <w:rPr>
          <w:sz w:val="24"/>
          <w:szCs w:val="24"/>
          <w:highlight w:val="white"/>
          <w:lang w:val="pt-BR"/>
        </w:rPr>
        <w:t>clicks, nem sempre visíveis a olho nu, como nas ruas, nas modalidades de entrega de produtos e de delivery e\ou de compartilhamento de viagens. A partir destas modalidades, o trabalho de motorista e de entrega por aplicativos, milhares de trabalhadores(as)</w:t>
      </w:r>
      <w:r>
        <w:rPr>
          <w:sz w:val="24"/>
          <w:szCs w:val="24"/>
          <w:highlight w:val="white"/>
          <w:lang w:val="pt-BR"/>
        </w:rPr>
        <w:t xml:space="preserve"> estão nas ruas como parte do cotidiano das cidades, não como uma característica das grandes cidades, mas como uma nova realidade mundial e que se espalha para todo o país e que têm sérias consequências sociais, políticas e de saúde.</w:t>
      </w:r>
    </w:p>
    <w:p w14:paraId="5A729BBB" w14:textId="77777777" w:rsidR="0052620A" w:rsidRDefault="00683BF7">
      <w:pPr>
        <w:spacing w:line="360" w:lineRule="auto"/>
        <w:jc w:val="both"/>
        <w:rPr>
          <w:lang w:val="pt-BR"/>
        </w:rPr>
      </w:pPr>
      <w:r>
        <w:rPr>
          <w:b/>
          <w:sz w:val="24"/>
          <w:szCs w:val="24"/>
          <w:highlight w:val="white"/>
          <w:lang w:val="pt-BR"/>
        </w:rPr>
        <w:t>O Empreendedorismo e a</w:t>
      </w:r>
      <w:r>
        <w:rPr>
          <w:b/>
          <w:sz w:val="24"/>
          <w:szCs w:val="24"/>
          <w:highlight w:val="white"/>
          <w:lang w:val="pt-BR"/>
        </w:rPr>
        <w:t xml:space="preserve"> falsa liberdade</w:t>
      </w:r>
    </w:p>
    <w:p w14:paraId="79CD4C24" w14:textId="77777777" w:rsidR="0052620A" w:rsidRDefault="00683BF7">
      <w:pPr>
        <w:spacing w:line="360" w:lineRule="auto"/>
        <w:ind w:firstLine="860"/>
        <w:jc w:val="both"/>
        <w:rPr>
          <w:lang w:val="pt-BR"/>
        </w:rPr>
      </w:pPr>
      <w:r>
        <w:rPr>
          <w:sz w:val="24"/>
          <w:szCs w:val="24"/>
          <w:highlight w:val="white"/>
          <w:lang w:val="pt-BR"/>
        </w:rPr>
        <w:t>Pesquisa realizada pelo Centro Brasileiro de Análise e Planejamento (CEBRAP), a pedido da Associação Brasileira de Mobilidade e Tecnologia (</w:t>
      </w:r>
      <w:proofErr w:type="spellStart"/>
      <w:r>
        <w:rPr>
          <w:sz w:val="24"/>
          <w:szCs w:val="24"/>
          <w:highlight w:val="white"/>
          <w:lang w:val="pt-BR"/>
        </w:rPr>
        <w:t>Amobitec</w:t>
      </w:r>
      <w:proofErr w:type="spellEnd"/>
      <w:r>
        <w:rPr>
          <w:sz w:val="24"/>
          <w:szCs w:val="24"/>
          <w:highlight w:val="white"/>
          <w:lang w:val="pt-BR"/>
        </w:rPr>
        <w:t>), do setor empresarial, importante frisar, a qual foi apresentada durante audiência públic</w:t>
      </w:r>
      <w:r>
        <w:rPr>
          <w:sz w:val="24"/>
          <w:szCs w:val="24"/>
          <w:highlight w:val="white"/>
          <w:lang w:val="pt-BR"/>
        </w:rPr>
        <w:t>a no Supremo Tribunal Federal, em 10 de dezembro de 2024</w:t>
      </w:r>
      <w:r>
        <w:rPr>
          <w:rStyle w:val="ncoradanotaderodap"/>
          <w:sz w:val="24"/>
          <w:szCs w:val="24"/>
        </w:rPr>
        <w:footnoteReference w:id="3"/>
      </w:r>
      <w:r>
        <w:rPr>
          <w:lang w:val="pt-BR"/>
        </w:rPr>
        <w:t xml:space="preserve">, </w:t>
      </w:r>
      <w:r>
        <w:rPr>
          <w:sz w:val="24"/>
          <w:szCs w:val="24"/>
          <w:highlight w:val="white"/>
          <w:lang w:val="pt-BR"/>
        </w:rPr>
        <w:t>como resultado dos debates gerados a partir da regulamentação do trabalho por plataformas, destacou o tamanho da força de trabalho envolvida com o trabalho por aplicativos no Brasil, que segundo o</w:t>
      </w:r>
      <w:r>
        <w:rPr>
          <w:sz w:val="24"/>
          <w:szCs w:val="24"/>
          <w:highlight w:val="white"/>
          <w:lang w:val="pt-BR"/>
        </w:rPr>
        <w:t xml:space="preserve"> Cebrap constituem em   “[...] 2,2 milhões de pessoas na atividade, um aumento de 35% no número de motoristas e de 18% de entregadores </w:t>
      </w:r>
      <w:r>
        <w:rPr>
          <w:sz w:val="24"/>
          <w:szCs w:val="24"/>
          <w:highlight w:val="white"/>
          <w:lang w:val="pt-BR"/>
        </w:rPr>
        <w:lastRenderedPageBreak/>
        <w:t>em comparação a 2022” (CEBRAP, 2024). Em relação ao sexo, 98% dos entregadores (97% em 2022) e 94% dos motoristas (95% em</w:t>
      </w:r>
      <w:r>
        <w:rPr>
          <w:sz w:val="24"/>
          <w:szCs w:val="24"/>
          <w:highlight w:val="white"/>
          <w:lang w:val="pt-BR"/>
        </w:rPr>
        <w:t xml:space="preserve"> 2022) são do sexo masculino. A idade média foi </w:t>
      </w:r>
      <w:proofErr w:type="spellStart"/>
      <w:r>
        <w:rPr>
          <w:sz w:val="24"/>
          <w:szCs w:val="24"/>
          <w:highlight w:val="white"/>
          <w:lang w:val="pt-BR"/>
        </w:rPr>
        <w:t>identicada</w:t>
      </w:r>
      <w:proofErr w:type="spellEnd"/>
      <w:r>
        <w:rPr>
          <w:sz w:val="24"/>
          <w:szCs w:val="24"/>
          <w:highlight w:val="white"/>
          <w:lang w:val="pt-BR"/>
        </w:rPr>
        <w:t xml:space="preserve"> em 34 anos para entregadores (33 em 2022) e 41 anos para motoristas (39 em 2022).</w:t>
      </w:r>
    </w:p>
    <w:p w14:paraId="53EF00E8" w14:textId="77777777" w:rsidR="0052620A" w:rsidRDefault="00683BF7">
      <w:pPr>
        <w:spacing w:line="360" w:lineRule="auto"/>
        <w:ind w:firstLine="860"/>
        <w:jc w:val="both"/>
        <w:rPr>
          <w:lang w:val="pt-BR"/>
        </w:rPr>
      </w:pPr>
      <w:r>
        <w:rPr>
          <w:sz w:val="24"/>
          <w:szCs w:val="24"/>
          <w:highlight w:val="white"/>
          <w:lang w:val="pt-BR"/>
        </w:rPr>
        <w:t>A escolaridade foi considerada alta, com a maioria com o Ensino Médio completo. Quanto à identidade étnico-racial p</w:t>
      </w:r>
      <w:r>
        <w:rPr>
          <w:sz w:val="24"/>
          <w:szCs w:val="24"/>
          <w:highlight w:val="white"/>
          <w:lang w:val="pt-BR"/>
        </w:rPr>
        <w:t xml:space="preserve">revaleceu a declaração preta/parda </w:t>
      </w:r>
      <w:proofErr w:type="gramStart"/>
      <w:r>
        <w:rPr>
          <w:sz w:val="24"/>
          <w:szCs w:val="24"/>
          <w:highlight w:val="white"/>
          <w:lang w:val="pt-BR"/>
        </w:rPr>
        <w:t>para  66</w:t>
      </w:r>
      <w:proofErr w:type="gramEnd"/>
      <w:r>
        <w:rPr>
          <w:sz w:val="24"/>
          <w:szCs w:val="24"/>
          <w:highlight w:val="white"/>
          <w:lang w:val="pt-BR"/>
        </w:rPr>
        <w:t>% entregadores  e 64% motoristas; a cor branca foi indicada por 29% entregadores e 32% motoristas.</w:t>
      </w:r>
    </w:p>
    <w:p w14:paraId="130299A1" w14:textId="77777777" w:rsidR="0052620A" w:rsidRDefault="00683BF7">
      <w:pPr>
        <w:spacing w:line="360" w:lineRule="auto"/>
        <w:ind w:firstLine="860"/>
        <w:jc w:val="both"/>
        <w:rPr>
          <w:lang w:val="pt-BR"/>
        </w:rPr>
      </w:pPr>
      <w:r>
        <w:rPr>
          <w:sz w:val="24"/>
          <w:szCs w:val="24"/>
          <w:highlight w:val="white"/>
          <w:lang w:val="pt-BR"/>
        </w:rPr>
        <w:t xml:space="preserve">Estes dados dialogam com a estrutura do mercado de trabalho no Brasil, marcado pelas desigualdades </w:t>
      </w:r>
      <w:r>
        <w:rPr>
          <w:sz w:val="24"/>
          <w:szCs w:val="24"/>
          <w:highlight w:val="white"/>
          <w:lang w:val="pt-BR"/>
        </w:rPr>
        <w:t xml:space="preserve">étnico-raciais, de gênero/sexo, com prevalência da participação de homens negros, especialmente, no trabalho de entrega e informal                                                                                                              </w:t>
      </w:r>
      <w:proofErr w:type="gramStart"/>
      <w:r>
        <w:rPr>
          <w:sz w:val="24"/>
          <w:szCs w:val="24"/>
          <w:highlight w:val="white"/>
          <w:lang w:val="pt-BR"/>
        </w:rPr>
        <w:t xml:space="preserve">  ,</w:t>
      </w:r>
      <w:proofErr w:type="gramEnd"/>
      <w:r>
        <w:rPr>
          <w:sz w:val="24"/>
          <w:szCs w:val="24"/>
          <w:highlight w:val="white"/>
          <w:lang w:val="pt-BR"/>
        </w:rPr>
        <w:t xml:space="preserve"> por conta, e</w:t>
      </w:r>
      <w:r>
        <w:rPr>
          <w:sz w:val="24"/>
          <w:szCs w:val="24"/>
          <w:highlight w:val="white"/>
          <w:lang w:val="pt-BR"/>
        </w:rPr>
        <w:t>m horários flexíveis e distante de qualquer regulamentação.</w:t>
      </w:r>
    </w:p>
    <w:p w14:paraId="65CC64B1" w14:textId="77777777" w:rsidR="0052620A" w:rsidRDefault="00683BF7">
      <w:pPr>
        <w:spacing w:line="360" w:lineRule="auto"/>
        <w:ind w:firstLine="860"/>
        <w:jc w:val="both"/>
        <w:rPr>
          <w:lang w:val="pt-BR"/>
        </w:rPr>
      </w:pPr>
      <w:r>
        <w:rPr>
          <w:sz w:val="24"/>
          <w:szCs w:val="24"/>
          <w:highlight w:val="white"/>
          <w:lang w:val="pt-BR"/>
        </w:rPr>
        <w:t xml:space="preserve">Frisa-se que vem crescendo a disseminação dos discursos contrários à Consolidação das Leis do Trabalho (CLT), assumidos inclusive pela própria classe trabalhadora, que distante da união física em </w:t>
      </w:r>
      <w:r>
        <w:rPr>
          <w:sz w:val="24"/>
          <w:szCs w:val="24"/>
          <w:highlight w:val="white"/>
          <w:lang w:val="pt-BR"/>
        </w:rPr>
        <w:t>um mesmo espaço de trabalho embora reunidos em um aplicativo e diante de um cenário de desemprego e de precarização laboral vem assumindo este tipo de trabalho como uma possibilidade de maior renda, com flexibilidade superior que o trabalho por CLT. Ou sej</w:t>
      </w:r>
      <w:r>
        <w:rPr>
          <w:sz w:val="24"/>
          <w:szCs w:val="24"/>
          <w:highlight w:val="white"/>
          <w:lang w:val="pt-BR"/>
        </w:rPr>
        <w:t xml:space="preserve">a, o trabalho formal, com registro em Carteira de Trabalho não garante rendimentos adequados, haja vista o valor vigente do salário-mínimo no país é insuficiente para a reprodução da vida individual que dirá para uma família e tampouco garante horários de </w:t>
      </w:r>
      <w:r>
        <w:rPr>
          <w:sz w:val="24"/>
          <w:szCs w:val="24"/>
          <w:highlight w:val="white"/>
          <w:lang w:val="pt-BR"/>
        </w:rPr>
        <w:t>trabalho que condiga com a qualidade de vida e convivialidade familiar ou outras perspectivas, como a formação profissional.</w:t>
      </w:r>
    </w:p>
    <w:p w14:paraId="6D3FC4C5" w14:textId="77777777" w:rsidR="0052620A" w:rsidRDefault="00683BF7">
      <w:pPr>
        <w:spacing w:line="360" w:lineRule="auto"/>
        <w:ind w:firstLine="860"/>
        <w:jc w:val="both"/>
        <w:rPr>
          <w:lang w:val="pt-BR"/>
        </w:rPr>
      </w:pPr>
      <w:r>
        <w:rPr>
          <w:sz w:val="24"/>
          <w:szCs w:val="24"/>
          <w:highlight w:val="white"/>
          <w:lang w:val="pt-BR"/>
        </w:rPr>
        <w:t>Assim, passa a ser comum a disseminação de discursos na política e na economia reproduzidos pela grande mídia, mas também pela clas</w:t>
      </w:r>
      <w:r>
        <w:rPr>
          <w:sz w:val="24"/>
          <w:szCs w:val="24"/>
          <w:highlight w:val="white"/>
          <w:lang w:val="pt-BR"/>
        </w:rPr>
        <w:t>se trabalhadora envolvida no trabalho por aplicativos, como se pode observar durante uma corrida ou ao receber um pedido de comida, em conversas informais ou de pesquisas com motoristas e entregadores(as) que revelam que há uma preferência por este tipo de</w:t>
      </w:r>
      <w:r>
        <w:rPr>
          <w:sz w:val="24"/>
          <w:szCs w:val="24"/>
          <w:highlight w:val="white"/>
          <w:lang w:val="pt-BR"/>
        </w:rPr>
        <w:t xml:space="preserve"> </w:t>
      </w:r>
      <w:r>
        <w:rPr>
          <w:sz w:val="24"/>
          <w:szCs w:val="24"/>
          <w:highlight w:val="white"/>
          <w:lang w:val="pt-BR"/>
        </w:rPr>
        <w:lastRenderedPageBreak/>
        <w:t>trabalho por conseguirem maior renda e maior flexibilidade nos horários e isso não é qualquer coisa, muito menos um tipo de “aburguesamento” da classe trabalhadora.</w:t>
      </w:r>
    </w:p>
    <w:p w14:paraId="426CBE0A" w14:textId="77777777" w:rsidR="0052620A" w:rsidRDefault="00683BF7">
      <w:pPr>
        <w:spacing w:line="360" w:lineRule="auto"/>
        <w:ind w:firstLine="860"/>
        <w:jc w:val="both"/>
        <w:rPr>
          <w:lang w:val="pt-BR"/>
        </w:rPr>
      </w:pPr>
      <w:r>
        <w:rPr>
          <w:sz w:val="24"/>
          <w:szCs w:val="24"/>
          <w:highlight w:val="white"/>
          <w:lang w:val="pt-BR"/>
        </w:rPr>
        <w:t>Deve ser dito que durante entrevistas com entregadores para este estudo, Abel Santos enfatizou que a suposta liberdade vem sendo denunciada como vida exaustiva de motoristas e de entregadores(as), inclusive compondo a luta das(os) trabalhadores(as) por apl</w:t>
      </w:r>
      <w:r>
        <w:rPr>
          <w:sz w:val="24"/>
          <w:szCs w:val="24"/>
          <w:highlight w:val="white"/>
          <w:lang w:val="pt-BR"/>
        </w:rPr>
        <w:t xml:space="preserve">icativos por melhores condições de trabalho. A necessidade de renda faz com que se trabalhe mais horas ou em horas que anteriormente não se trabalhava. </w:t>
      </w:r>
    </w:p>
    <w:p w14:paraId="60C364DD" w14:textId="77777777" w:rsidR="0052620A" w:rsidRDefault="00683BF7">
      <w:pPr>
        <w:spacing w:line="360" w:lineRule="auto"/>
        <w:ind w:firstLine="860"/>
        <w:jc w:val="both"/>
        <w:rPr>
          <w:lang w:val="pt-BR"/>
        </w:rPr>
      </w:pPr>
      <w:r>
        <w:rPr>
          <w:sz w:val="24"/>
          <w:szCs w:val="24"/>
          <w:highlight w:val="white"/>
          <w:lang w:val="pt-BR"/>
        </w:rPr>
        <w:t>Portanto, a flexibilidade de horário é uma importante consideração na realidade de vida da classe traba</w:t>
      </w:r>
      <w:r>
        <w:rPr>
          <w:sz w:val="24"/>
          <w:szCs w:val="24"/>
          <w:highlight w:val="white"/>
          <w:lang w:val="pt-BR"/>
        </w:rPr>
        <w:t>lhadora, todavia, o trabalho por aplicativo não garante flexibilidade, ao contrário, impõe o maior tempo à disposição do trabalho, com a ilusão de que se tem autonomia, mas se trabalha mais, sem direitos e sujeitos aos acidentes, roubos e ao mais trabalho.</w:t>
      </w:r>
    </w:p>
    <w:p w14:paraId="43016D51" w14:textId="77777777" w:rsidR="0052620A" w:rsidRDefault="00683BF7">
      <w:pPr>
        <w:spacing w:line="240" w:lineRule="auto"/>
        <w:jc w:val="both"/>
        <w:rPr>
          <w:lang w:val="pt-BR"/>
        </w:rPr>
      </w:pPr>
      <w:r>
        <w:rPr>
          <w:b/>
          <w:sz w:val="24"/>
          <w:szCs w:val="24"/>
          <w:highlight w:val="white"/>
          <w:lang w:val="pt-BR"/>
        </w:rPr>
        <w:t>Referências</w:t>
      </w:r>
    </w:p>
    <w:p w14:paraId="28CBA002" w14:textId="77777777" w:rsidR="0052620A" w:rsidRDefault="00683BF7">
      <w:pPr>
        <w:spacing w:before="170" w:line="240" w:lineRule="auto"/>
        <w:jc w:val="both"/>
        <w:rPr>
          <w:lang w:val="pt-BR"/>
        </w:rPr>
      </w:pPr>
      <w:r>
        <w:rPr>
          <w:sz w:val="24"/>
          <w:szCs w:val="24"/>
          <w:highlight w:val="white"/>
          <w:lang w:val="pt-BR"/>
        </w:rPr>
        <w:t xml:space="preserve">ANTUNES, Ricardo. O Privilégio da Servidão: o novo proletariado de serviço na era digital. São Paulo: </w:t>
      </w:r>
      <w:proofErr w:type="spellStart"/>
      <w:r>
        <w:rPr>
          <w:sz w:val="24"/>
          <w:szCs w:val="24"/>
          <w:highlight w:val="white"/>
          <w:lang w:val="pt-BR"/>
        </w:rPr>
        <w:t>Boitempo</w:t>
      </w:r>
      <w:proofErr w:type="spellEnd"/>
      <w:r>
        <w:rPr>
          <w:sz w:val="24"/>
          <w:szCs w:val="24"/>
          <w:highlight w:val="white"/>
          <w:lang w:val="pt-BR"/>
        </w:rPr>
        <w:t>, 2018.</w:t>
      </w:r>
    </w:p>
    <w:p w14:paraId="26C62F91" w14:textId="77777777" w:rsidR="0052620A" w:rsidRDefault="00683BF7">
      <w:pPr>
        <w:spacing w:before="170" w:line="240" w:lineRule="auto"/>
        <w:jc w:val="both"/>
        <w:rPr>
          <w:lang w:val="pt-BR"/>
        </w:rPr>
      </w:pPr>
      <w:r>
        <w:rPr>
          <w:sz w:val="24"/>
          <w:szCs w:val="24"/>
          <w:highlight w:val="white"/>
          <w:lang w:val="pt-BR"/>
        </w:rPr>
        <w:t>CEBRAP. Mobilidade urbana e logística de entregas: um panorama sobre o trabalho de motoristas e entregadores com aplicativos.</w:t>
      </w:r>
      <w:r>
        <w:rPr>
          <w:sz w:val="24"/>
          <w:szCs w:val="24"/>
          <w:highlight w:val="white"/>
          <w:lang w:val="pt-BR"/>
        </w:rPr>
        <w:t xml:space="preserve"> Disponível em: https://amobitec.org/wp-content/uploads/2023/04/Pesquisa-Cebrap_Amobitec_Pocket-Report-_final.pdfAcesso em: 10, set. 2025.</w:t>
      </w:r>
    </w:p>
    <w:p w14:paraId="1C1B820E" w14:textId="77777777" w:rsidR="0052620A" w:rsidRDefault="00683BF7">
      <w:pPr>
        <w:spacing w:before="170" w:line="240" w:lineRule="auto"/>
        <w:jc w:val="both"/>
        <w:rPr>
          <w:lang w:val="pt-BR"/>
        </w:rPr>
      </w:pPr>
      <w:r>
        <w:rPr>
          <w:sz w:val="24"/>
          <w:szCs w:val="24"/>
          <w:highlight w:val="white"/>
          <w:lang w:val="pt-BR"/>
        </w:rPr>
        <w:t xml:space="preserve">FAUSTINO, </w:t>
      </w:r>
      <w:proofErr w:type="spellStart"/>
      <w:r>
        <w:rPr>
          <w:sz w:val="24"/>
          <w:szCs w:val="24"/>
          <w:highlight w:val="white"/>
          <w:lang w:val="pt-BR"/>
        </w:rPr>
        <w:t>Deivison</w:t>
      </w:r>
      <w:proofErr w:type="spellEnd"/>
      <w:r>
        <w:rPr>
          <w:sz w:val="24"/>
          <w:szCs w:val="24"/>
          <w:highlight w:val="white"/>
          <w:lang w:val="pt-BR"/>
        </w:rPr>
        <w:t>; LIPPOLD, Walter. Colonialismo Digital. Por uma crítica Hacker-</w:t>
      </w:r>
      <w:proofErr w:type="spellStart"/>
      <w:r>
        <w:rPr>
          <w:sz w:val="24"/>
          <w:szCs w:val="24"/>
          <w:highlight w:val="white"/>
          <w:lang w:val="pt-BR"/>
        </w:rPr>
        <w:t>Fanoniana</w:t>
      </w:r>
      <w:proofErr w:type="spellEnd"/>
      <w:r>
        <w:rPr>
          <w:sz w:val="24"/>
          <w:szCs w:val="24"/>
          <w:highlight w:val="white"/>
          <w:lang w:val="pt-BR"/>
        </w:rPr>
        <w:t xml:space="preserve">. São Paulo: </w:t>
      </w:r>
      <w:proofErr w:type="spellStart"/>
      <w:r>
        <w:rPr>
          <w:sz w:val="24"/>
          <w:szCs w:val="24"/>
          <w:highlight w:val="white"/>
          <w:lang w:val="pt-BR"/>
        </w:rPr>
        <w:t>Boitempo</w:t>
      </w:r>
      <w:proofErr w:type="spellEnd"/>
      <w:r>
        <w:rPr>
          <w:sz w:val="24"/>
          <w:szCs w:val="24"/>
          <w:highlight w:val="white"/>
          <w:lang w:val="pt-BR"/>
        </w:rPr>
        <w:t>, 202</w:t>
      </w:r>
      <w:r>
        <w:rPr>
          <w:sz w:val="24"/>
          <w:szCs w:val="24"/>
          <w:highlight w:val="white"/>
          <w:lang w:val="pt-BR"/>
        </w:rPr>
        <w:t>3.</w:t>
      </w:r>
    </w:p>
    <w:p w14:paraId="66590549" w14:textId="77777777" w:rsidR="0052620A" w:rsidRPr="002103BC" w:rsidRDefault="00683BF7">
      <w:pPr>
        <w:spacing w:before="170" w:line="240" w:lineRule="auto"/>
        <w:jc w:val="both"/>
        <w:rPr>
          <w:lang w:val="pt-BR"/>
        </w:rPr>
      </w:pPr>
      <w:r>
        <w:rPr>
          <w:sz w:val="24"/>
          <w:szCs w:val="24"/>
          <w:highlight w:val="white"/>
          <w:lang w:val="pt-BR"/>
        </w:rPr>
        <w:t xml:space="preserve">FELICIANO, Damião. </w:t>
      </w:r>
      <w:r>
        <w:rPr>
          <w:b/>
          <w:sz w:val="24"/>
          <w:szCs w:val="24"/>
          <w:highlight w:val="white"/>
          <w:lang w:val="pt-BR"/>
        </w:rPr>
        <w:t xml:space="preserve">Câmara aprova projeto que aumenta de 513 para 531 o número de deputados federais </w:t>
      </w:r>
      <w:r>
        <w:rPr>
          <w:sz w:val="24"/>
          <w:szCs w:val="24"/>
          <w:highlight w:val="white"/>
          <w:lang w:val="pt-BR"/>
        </w:rPr>
        <w:t xml:space="preserve">Projeto será enviado à sanção presidencial. Agência Câmara de Notícias, 25, jun., 2025. Disponível em: </w:t>
      </w:r>
      <w:hyperlink r:id="rId12">
        <w:r>
          <w:rPr>
            <w:rStyle w:val="ListLabel12"/>
          </w:rPr>
          <w:t>https://www.camara.leg.br/noticias/1172995-CAMARA-APROVA-PROJETO-QUE-AUMENTA-DE-513-PARA-531-O-NUMERO-DE-DEPUTADOS-FEDERAIS</w:t>
        </w:r>
      </w:hyperlink>
      <w:r>
        <w:rPr>
          <w:sz w:val="24"/>
          <w:szCs w:val="24"/>
          <w:highlight w:val="white"/>
          <w:lang w:val="pt-BR"/>
        </w:rPr>
        <w:t xml:space="preserve">. Acesso </w:t>
      </w:r>
      <w:r>
        <w:rPr>
          <w:sz w:val="24"/>
          <w:szCs w:val="24"/>
          <w:lang w:val="pt-BR"/>
        </w:rPr>
        <w:t>em: 10, set. 2025.</w:t>
      </w:r>
    </w:p>
    <w:p w14:paraId="002CB630" w14:textId="77777777" w:rsidR="0052620A" w:rsidRDefault="00683BF7">
      <w:pPr>
        <w:spacing w:before="170" w:line="240" w:lineRule="auto"/>
        <w:jc w:val="both"/>
        <w:rPr>
          <w:lang w:val="pt-BR"/>
        </w:rPr>
      </w:pPr>
      <w:r>
        <w:rPr>
          <w:sz w:val="24"/>
          <w:szCs w:val="24"/>
          <w:highlight w:val="white"/>
          <w:lang w:val="pt-BR"/>
        </w:rPr>
        <w:t xml:space="preserve">IBGE. </w:t>
      </w:r>
      <w:r>
        <w:rPr>
          <w:b/>
          <w:sz w:val="24"/>
          <w:szCs w:val="24"/>
          <w:highlight w:val="white"/>
          <w:lang w:val="pt-BR"/>
        </w:rPr>
        <w:t>Instit</w:t>
      </w:r>
      <w:r>
        <w:rPr>
          <w:b/>
          <w:sz w:val="24"/>
          <w:szCs w:val="24"/>
          <w:highlight w:val="white"/>
          <w:lang w:val="pt-BR"/>
        </w:rPr>
        <w:t>uto Brasileiro de Geografia e Estatística</w:t>
      </w:r>
      <w:r>
        <w:rPr>
          <w:sz w:val="24"/>
          <w:szCs w:val="24"/>
          <w:highlight w:val="white"/>
          <w:lang w:val="pt-BR"/>
        </w:rPr>
        <w:t>. Disponível em: https://www.ibge.gov.br/. Acesso em: 12, jul. 2025.</w:t>
      </w:r>
    </w:p>
    <w:p w14:paraId="4E55FBCB" w14:textId="77777777" w:rsidR="0052620A" w:rsidRDefault="00683BF7">
      <w:pPr>
        <w:spacing w:before="170" w:line="240" w:lineRule="auto"/>
        <w:jc w:val="both"/>
        <w:rPr>
          <w:lang w:val="pt-BR"/>
        </w:rPr>
      </w:pPr>
      <w:r>
        <w:rPr>
          <w:sz w:val="24"/>
          <w:szCs w:val="24"/>
          <w:highlight w:val="white"/>
          <w:lang w:val="pt-BR"/>
        </w:rPr>
        <w:t>IPEA. Carta de Conjuntura, N. 67. Nota de Conjuntura 21- 2º Trimestre de 2025. Disponível em: https://www.ipea.gov.br/cartadeconjuntura/wp-content</w:t>
      </w:r>
      <w:r>
        <w:rPr>
          <w:sz w:val="24"/>
          <w:szCs w:val="24"/>
          <w:highlight w:val="white"/>
          <w:lang w:val="pt-BR"/>
        </w:rPr>
        <w:t xml:space="preserve">/uploads/2025/06/250625_cc_67_nota_21_rendimentos.pdf. Acesso em 15, </w:t>
      </w:r>
      <w:proofErr w:type="spellStart"/>
      <w:r>
        <w:rPr>
          <w:sz w:val="24"/>
          <w:szCs w:val="24"/>
          <w:highlight w:val="white"/>
          <w:lang w:val="pt-BR"/>
        </w:rPr>
        <w:lastRenderedPageBreak/>
        <w:t>jun</w:t>
      </w:r>
      <w:proofErr w:type="spellEnd"/>
      <w:r>
        <w:rPr>
          <w:sz w:val="24"/>
          <w:szCs w:val="24"/>
          <w:highlight w:val="white"/>
          <w:lang w:val="pt-BR"/>
        </w:rPr>
        <w:t>, 2025.</w:t>
      </w:r>
    </w:p>
    <w:p w14:paraId="53A988F7" w14:textId="77777777" w:rsidR="0052620A" w:rsidRDefault="00683BF7">
      <w:pPr>
        <w:spacing w:before="170" w:line="240" w:lineRule="auto"/>
        <w:jc w:val="both"/>
        <w:rPr>
          <w:lang w:val="pt-BR"/>
        </w:rPr>
      </w:pPr>
      <w:r>
        <w:rPr>
          <w:sz w:val="24"/>
          <w:szCs w:val="24"/>
          <w:highlight w:val="white"/>
          <w:lang w:val="pt-BR"/>
        </w:rPr>
        <w:t xml:space="preserve">GROHMANN, Rafael (Org). Os Laboratórios do Trabalho Digital: Entrevistas. São Paulo: </w:t>
      </w:r>
      <w:proofErr w:type="spellStart"/>
      <w:r>
        <w:rPr>
          <w:sz w:val="24"/>
          <w:szCs w:val="24"/>
          <w:highlight w:val="white"/>
          <w:lang w:val="pt-BR"/>
        </w:rPr>
        <w:t>Boitempo</w:t>
      </w:r>
      <w:proofErr w:type="spellEnd"/>
      <w:r>
        <w:rPr>
          <w:sz w:val="24"/>
          <w:szCs w:val="24"/>
          <w:highlight w:val="white"/>
          <w:lang w:val="pt-BR"/>
        </w:rPr>
        <w:t xml:space="preserve"> editorial, 2021.</w:t>
      </w:r>
    </w:p>
    <w:p w14:paraId="29F85B60" w14:textId="77777777" w:rsidR="0052620A" w:rsidRDefault="00683BF7">
      <w:pPr>
        <w:spacing w:before="170" w:line="240" w:lineRule="auto"/>
        <w:jc w:val="both"/>
      </w:pPr>
      <w:r>
        <w:rPr>
          <w:sz w:val="24"/>
          <w:szCs w:val="24"/>
          <w:highlight w:val="white"/>
          <w:lang w:val="pt-BR"/>
        </w:rPr>
        <w:t xml:space="preserve">MARTINS, Laís. Investimentos em Data Centers Sem Mostrar o que o </w:t>
      </w:r>
      <w:r>
        <w:rPr>
          <w:sz w:val="24"/>
          <w:szCs w:val="24"/>
          <w:highlight w:val="white"/>
          <w:lang w:val="pt-BR"/>
        </w:rPr>
        <w:t xml:space="preserve">Brasil Ganha com Isso. </w:t>
      </w:r>
      <w:proofErr w:type="spellStart"/>
      <w:r>
        <w:rPr>
          <w:b/>
          <w:sz w:val="24"/>
          <w:szCs w:val="24"/>
          <w:highlight w:val="white"/>
          <w:lang w:val="pt-BR"/>
        </w:rPr>
        <w:t>Intercept</w:t>
      </w:r>
      <w:proofErr w:type="spellEnd"/>
      <w:r>
        <w:rPr>
          <w:b/>
          <w:sz w:val="24"/>
          <w:szCs w:val="24"/>
          <w:highlight w:val="white"/>
          <w:lang w:val="pt-BR"/>
        </w:rPr>
        <w:t xml:space="preserve"> Brasil,</w:t>
      </w:r>
      <w:r>
        <w:rPr>
          <w:sz w:val="24"/>
          <w:szCs w:val="24"/>
          <w:highlight w:val="white"/>
          <w:lang w:val="pt-BR"/>
        </w:rPr>
        <w:t xml:space="preserve"> 16, </w:t>
      </w:r>
      <w:proofErr w:type="spellStart"/>
      <w:r>
        <w:rPr>
          <w:sz w:val="24"/>
          <w:szCs w:val="24"/>
          <w:highlight w:val="white"/>
          <w:lang w:val="pt-BR"/>
        </w:rPr>
        <w:t>mai</w:t>
      </w:r>
      <w:proofErr w:type="spellEnd"/>
      <w:r>
        <w:rPr>
          <w:sz w:val="24"/>
          <w:szCs w:val="24"/>
          <w:highlight w:val="white"/>
          <w:lang w:val="pt-BR"/>
        </w:rPr>
        <w:t xml:space="preserve">, 2025. Disponível em: </w:t>
      </w:r>
      <w:hyperlink r:id="rId13">
        <w:r>
          <w:rPr>
            <w:rStyle w:val="ListLabel11"/>
          </w:rPr>
          <w:t>https://www.intercept.com.br/</w:t>
        </w:r>
        <w:r>
          <w:rPr>
            <w:rStyle w:val="ListLabel11"/>
          </w:rPr>
          <w:t>2025/05/16/haddad-foi-aos-eua-atrair-investimentos-em-data-centers-sem-saber-o-que-o-brasil-ganha-com-isso/</w:t>
        </w:r>
      </w:hyperlink>
      <w:r>
        <w:rPr>
          <w:sz w:val="24"/>
          <w:szCs w:val="24"/>
          <w:lang w:val="pt-BR"/>
        </w:rPr>
        <w:t>. Acesso em: 10, set. 2025.</w:t>
      </w:r>
    </w:p>
    <w:p w14:paraId="37D63E14" w14:textId="77777777" w:rsidR="0052620A" w:rsidRDefault="00683BF7">
      <w:pPr>
        <w:spacing w:before="170" w:line="240" w:lineRule="auto"/>
        <w:jc w:val="both"/>
        <w:rPr>
          <w:lang w:val="pt-BR"/>
        </w:rPr>
      </w:pPr>
      <w:r>
        <w:rPr>
          <w:sz w:val="24"/>
          <w:szCs w:val="24"/>
          <w:lang w:val="pt-BR"/>
        </w:rPr>
        <w:t>MARX, K.</w:t>
      </w:r>
      <w:r>
        <w:rPr>
          <w:b/>
          <w:sz w:val="24"/>
          <w:szCs w:val="24"/>
          <w:lang w:val="pt-BR"/>
        </w:rPr>
        <w:t xml:space="preserve"> Manuscritos Econômico-Filosóficos.</w:t>
      </w:r>
      <w:r>
        <w:rPr>
          <w:sz w:val="24"/>
          <w:szCs w:val="24"/>
          <w:lang w:val="pt-BR"/>
        </w:rPr>
        <w:t xml:space="preserve"> 1. ed. Tradução de Jesus Ranieri. São Paulo: </w:t>
      </w:r>
      <w:proofErr w:type="spellStart"/>
      <w:r>
        <w:rPr>
          <w:sz w:val="24"/>
          <w:szCs w:val="24"/>
          <w:lang w:val="pt-BR"/>
        </w:rPr>
        <w:t>Boitempo</w:t>
      </w:r>
      <w:proofErr w:type="spellEnd"/>
      <w:r>
        <w:rPr>
          <w:sz w:val="24"/>
          <w:szCs w:val="24"/>
          <w:lang w:val="pt-BR"/>
        </w:rPr>
        <w:t>, 2004.</w:t>
      </w:r>
    </w:p>
    <w:p w14:paraId="311854B1" w14:textId="77777777" w:rsidR="0052620A" w:rsidRDefault="00683BF7">
      <w:pPr>
        <w:spacing w:before="170" w:line="240" w:lineRule="auto"/>
        <w:jc w:val="both"/>
        <w:rPr>
          <w:lang w:val="pt-BR"/>
        </w:rPr>
      </w:pPr>
      <w:r>
        <w:rPr>
          <w:sz w:val="24"/>
          <w:szCs w:val="24"/>
          <w:highlight w:val="white"/>
          <w:lang w:val="pt-BR"/>
        </w:rPr>
        <w:t>MOLINA, P. V.; S</w:t>
      </w:r>
      <w:r>
        <w:rPr>
          <w:sz w:val="24"/>
          <w:szCs w:val="24"/>
          <w:highlight w:val="white"/>
          <w:lang w:val="pt-BR"/>
        </w:rPr>
        <w:t xml:space="preserve">OUZA, </w:t>
      </w:r>
      <w:proofErr w:type="spellStart"/>
      <w:r>
        <w:rPr>
          <w:sz w:val="24"/>
          <w:szCs w:val="24"/>
          <w:highlight w:val="white"/>
          <w:lang w:val="pt-BR"/>
        </w:rPr>
        <w:t>Edvânia</w:t>
      </w:r>
      <w:proofErr w:type="spellEnd"/>
      <w:r>
        <w:rPr>
          <w:sz w:val="24"/>
          <w:szCs w:val="24"/>
          <w:highlight w:val="white"/>
          <w:lang w:val="pt-BR"/>
        </w:rPr>
        <w:t xml:space="preserve"> Ângela de; SILVA, M. L. </w:t>
      </w:r>
      <w:r>
        <w:rPr>
          <w:b/>
          <w:sz w:val="24"/>
          <w:szCs w:val="24"/>
          <w:highlight w:val="white"/>
          <w:lang w:val="pt-BR"/>
        </w:rPr>
        <w:t xml:space="preserve">O. Capitalismo e </w:t>
      </w:r>
      <w:proofErr w:type="spellStart"/>
      <w:r>
        <w:rPr>
          <w:b/>
          <w:sz w:val="24"/>
          <w:szCs w:val="24"/>
          <w:highlight w:val="white"/>
          <w:lang w:val="pt-BR"/>
        </w:rPr>
        <w:t>industria</w:t>
      </w:r>
      <w:proofErr w:type="spellEnd"/>
      <w:r>
        <w:rPr>
          <w:b/>
          <w:sz w:val="24"/>
          <w:szCs w:val="24"/>
          <w:highlight w:val="white"/>
          <w:lang w:val="pt-BR"/>
        </w:rPr>
        <w:t xml:space="preserve"> 4.0 [livro eletrônico]</w:t>
      </w:r>
      <w:r>
        <w:rPr>
          <w:sz w:val="24"/>
          <w:szCs w:val="24"/>
          <w:highlight w:val="white"/>
          <w:lang w:val="pt-BR"/>
        </w:rPr>
        <w:t xml:space="preserve">: </w:t>
      </w:r>
      <w:proofErr w:type="spellStart"/>
      <w:r>
        <w:rPr>
          <w:sz w:val="24"/>
          <w:szCs w:val="24"/>
          <w:highlight w:val="white"/>
          <w:lang w:val="pt-BR"/>
        </w:rPr>
        <w:t>consecuencias</w:t>
      </w:r>
      <w:proofErr w:type="spellEnd"/>
      <w:r>
        <w:rPr>
          <w:sz w:val="24"/>
          <w:szCs w:val="24"/>
          <w:highlight w:val="white"/>
          <w:lang w:val="pt-BR"/>
        </w:rPr>
        <w:t xml:space="preserve"> para </w:t>
      </w:r>
      <w:proofErr w:type="spellStart"/>
      <w:r>
        <w:rPr>
          <w:sz w:val="24"/>
          <w:szCs w:val="24"/>
          <w:highlight w:val="white"/>
          <w:lang w:val="pt-BR"/>
        </w:rPr>
        <w:t>la</w:t>
      </w:r>
      <w:proofErr w:type="spellEnd"/>
      <w:r>
        <w:rPr>
          <w:sz w:val="24"/>
          <w:szCs w:val="24"/>
          <w:highlight w:val="white"/>
          <w:lang w:val="pt-BR"/>
        </w:rPr>
        <w:t xml:space="preserve"> </w:t>
      </w:r>
      <w:proofErr w:type="spellStart"/>
      <w:r>
        <w:rPr>
          <w:sz w:val="24"/>
          <w:szCs w:val="24"/>
          <w:highlight w:val="white"/>
          <w:lang w:val="pt-BR"/>
        </w:rPr>
        <w:t>clase</w:t>
      </w:r>
      <w:proofErr w:type="spellEnd"/>
      <w:r>
        <w:rPr>
          <w:sz w:val="24"/>
          <w:szCs w:val="24"/>
          <w:highlight w:val="white"/>
          <w:lang w:val="pt-BR"/>
        </w:rPr>
        <w:t xml:space="preserve"> </w:t>
      </w:r>
      <w:proofErr w:type="spellStart"/>
      <w:r>
        <w:rPr>
          <w:sz w:val="24"/>
          <w:szCs w:val="24"/>
          <w:highlight w:val="white"/>
          <w:lang w:val="pt-BR"/>
        </w:rPr>
        <w:t>trabajadora</w:t>
      </w:r>
      <w:proofErr w:type="spellEnd"/>
      <w:r>
        <w:rPr>
          <w:sz w:val="24"/>
          <w:szCs w:val="24"/>
          <w:highlight w:val="white"/>
          <w:lang w:val="pt-BR"/>
        </w:rPr>
        <w:t>, ed.01. São Paulo: Cortez, 2024, v.01.</w:t>
      </w:r>
    </w:p>
    <w:p w14:paraId="0D75D276" w14:textId="77777777" w:rsidR="0052620A" w:rsidRDefault="00683BF7">
      <w:pPr>
        <w:spacing w:before="170" w:line="240" w:lineRule="auto"/>
        <w:jc w:val="both"/>
        <w:rPr>
          <w:lang w:val="pt-BR"/>
        </w:rPr>
      </w:pPr>
      <w:r>
        <w:rPr>
          <w:sz w:val="24"/>
          <w:szCs w:val="24"/>
          <w:highlight w:val="white"/>
          <w:lang w:val="pt-BR"/>
        </w:rPr>
        <w:t xml:space="preserve">PINOTTI, Fernanda. </w:t>
      </w:r>
      <w:proofErr w:type="spellStart"/>
      <w:r>
        <w:rPr>
          <w:sz w:val="24"/>
          <w:szCs w:val="24"/>
          <w:highlight w:val="white"/>
          <w:lang w:val="pt-BR"/>
        </w:rPr>
        <w:t>ChatGPT</w:t>
      </w:r>
      <w:proofErr w:type="spellEnd"/>
      <w:r>
        <w:rPr>
          <w:sz w:val="24"/>
          <w:szCs w:val="24"/>
          <w:highlight w:val="white"/>
          <w:lang w:val="pt-BR"/>
        </w:rPr>
        <w:t xml:space="preserve"> gasta uma garrafa d'água a cada 100 palavras geradas, diz pes</w:t>
      </w:r>
      <w:r>
        <w:rPr>
          <w:sz w:val="24"/>
          <w:szCs w:val="24"/>
          <w:highlight w:val="white"/>
          <w:lang w:val="pt-BR"/>
        </w:rPr>
        <w:t>quisa. Estudo tentou quantificar os gastos de água e de energia envolvidos em um único e-mail gerado por IA. CNN, 24, set, 2024. Disponível em: https://www.cnnbrasil.com.br/tecnologia/chatgpt-gasta-uma-garrafa-dagua-a-cada-100-palavras-geradas-diz-pesquisa</w:t>
      </w:r>
      <w:r>
        <w:rPr>
          <w:sz w:val="24"/>
          <w:szCs w:val="24"/>
          <w:highlight w:val="white"/>
          <w:lang w:val="pt-BR"/>
        </w:rPr>
        <w:t xml:space="preserve">/. Acesso em: 18, </w:t>
      </w:r>
      <w:proofErr w:type="spellStart"/>
      <w:r>
        <w:rPr>
          <w:sz w:val="24"/>
          <w:szCs w:val="24"/>
          <w:highlight w:val="white"/>
          <w:lang w:val="pt-BR"/>
        </w:rPr>
        <w:t>ffev</w:t>
      </w:r>
      <w:proofErr w:type="spellEnd"/>
      <w:r>
        <w:rPr>
          <w:sz w:val="24"/>
          <w:szCs w:val="24"/>
          <w:highlight w:val="white"/>
          <w:lang w:val="pt-BR"/>
        </w:rPr>
        <w:t>., 2025.</w:t>
      </w:r>
    </w:p>
    <w:p w14:paraId="7C17A944" w14:textId="77777777" w:rsidR="0052620A" w:rsidRDefault="00683BF7">
      <w:pPr>
        <w:spacing w:before="170" w:line="240" w:lineRule="auto"/>
        <w:jc w:val="both"/>
        <w:rPr>
          <w:sz w:val="24"/>
          <w:szCs w:val="24"/>
          <w:highlight w:val="white"/>
          <w:lang w:val="pt-BR"/>
        </w:rPr>
      </w:pPr>
      <w:r>
        <w:rPr>
          <w:sz w:val="24"/>
          <w:szCs w:val="24"/>
          <w:highlight w:val="white"/>
          <w:lang w:val="pt-BR"/>
        </w:rPr>
        <w:t>MARX, Karl.</w:t>
      </w:r>
      <w:r>
        <w:rPr>
          <w:b/>
          <w:sz w:val="24"/>
          <w:szCs w:val="24"/>
          <w:highlight w:val="white"/>
          <w:lang w:val="pt-BR"/>
        </w:rPr>
        <w:t xml:space="preserve"> O capital: crítica da economia política</w:t>
      </w:r>
      <w:r>
        <w:rPr>
          <w:sz w:val="24"/>
          <w:szCs w:val="24"/>
          <w:highlight w:val="white"/>
          <w:lang w:val="pt-BR"/>
        </w:rPr>
        <w:t>. São Paulo: Abril Cultural, 2006.</w:t>
      </w:r>
    </w:p>
    <w:p w14:paraId="32C5A2F2" w14:textId="77777777" w:rsidR="0052620A" w:rsidRDefault="00683BF7">
      <w:pPr>
        <w:spacing w:before="170" w:line="240" w:lineRule="auto"/>
        <w:jc w:val="both"/>
        <w:rPr>
          <w:sz w:val="24"/>
          <w:szCs w:val="24"/>
          <w:highlight w:val="white"/>
          <w:lang w:val="pt-BR"/>
        </w:rPr>
      </w:pPr>
      <w:r>
        <w:rPr>
          <w:sz w:val="21"/>
          <w:szCs w:val="21"/>
          <w:highlight w:val="white"/>
          <w:lang w:val="pt-BR"/>
        </w:rPr>
        <w:t xml:space="preserve">SOUZA, </w:t>
      </w:r>
      <w:proofErr w:type="spellStart"/>
      <w:r>
        <w:rPr>
          <w:sz w:val="21"/>
          <w:szCs w:val="21"/>
          <w:highlight w:val="white"/>
          <w:lang w:val="pt-BR"/>
        </w:rPr>
        <w:t>Edvânia</w:t>
      </w:r>
      <w:proofErr w:type="spellEnd"/>
      <w:r>
        <w:rPr>
          <w:sz w:val="21"/>
          <w:szCs w:val="21"/>
          <w:highlight w:val="white"/>
          <w:lang w:val="pt-BR"/>
        </w:rPr>
        <w:t xml:space="preserve"> Ângela de; MARIA LIDUINA DE OLIVEIRA E SILVA; ROBERTO COELHO DO CARMO; MANOEL FELIPE ANSALDO ROLOFF; VINICIUS FIGUEIRA BOIM.</w:t>
      </w:r>
      <w:r>
        <w:rPr>
          <w:sz w:val="21"/>
          <w:szCs w:val="21"/>
          <w:highlight w:val="white"/>
          <w:lang w:val="pt-BR"/>
        </w:rPr>
        <w:t xml:space="preserve"> Indústria 4.0 no Brasil: corrosão dos direitos e precarização do trabalho. OIKOS: FAMÍLIA E SOCIEDADE EM DEBATE. v.35, p.01 - 24, 2024</w:t>
      </w:r>
    </w:p>
    <w:p w14:paraId="6308E086" w14:textId="77777777" w:rsidR="0052620A" w:rsidRDefault="00683BF7">
      <w:pPr>
        <w:spacing w:before="170" w:line="240" w:lineRule="auto"/>
        <w:jc w:val="both"/>
      </w:pPr>
      <w:r>
        <w:rPr>
          <w:sz w:val="24"/>
          <w:szCs w:val="24"/>
          <w:highlight w:val="white"/>
          <w:lang w:val="pt-BR"/>
        </w:rPr>
        <w:t xml:space="preserve">SOUZA, </w:t>
      </w:r>
      <w:proofErr w:type="spellStart"/>
      <w:r>
        <w:rPr>
          <w:sz w:val="24"/>
          <w:szCs w:val="24"/>
          <w:highlight w:val="white"/>
          <w:lang w:val="pt-BR"/>
        </w:rPr>
        <w:t>Edvânia</w:t>
      </w:r>
      <w:proofErr w:type="spellEnd"/>
      <w:r>
        <w:rPr>
          <w:sz w:val="24"/>
          <w:szCs w:val="24"/>
          <w:highlight w:val="white"/>
          <w:lang w:val="pt-BR"/>
        </w:rPr>
        <w:t xml:space="preserve"> Ângela de; MENDES, J.; WUNSCH, D. S.; REIDEL, T.; GOMES, V. </w:t>
      </w:r>
      <w:proofErr w:type="gramStart"/>
      <w:r>
        <w:rPr>
          <w:sz w:val="24"/>
          <w:szCs w:val="24"/>
          <w:highlight w:val="white"/>
          <w:lang w:val="pt-BR"/>
        </w:rPr>
        <w:t>L ;</w:t>
      </w:r>
      <w:proofErr w:type="gramEnd"/>
      <w:r>
        <w:rPr>
          <w:sz w:val="24"/>
          <w:szCs w:val="24"/>
          <w:highlight w:val="white"/>
          <w:lang w:val="pt-BR"/>
        </w:rPr>
        <w:t xml:space="preserve"> CARDOSO, W. S.; CASTILHO, D. R.. </w:t>
      </w:r>
      <w:r>
        <w:rPr>
          <w:b/>
          <w:sz w:val="24"/>
          <w:szCs w:val="24"/>
          <w:highlight w:val="white"/>
          <w:lang w:val="pt-BR"/>
        </w:rPr>
        <w:t>Cativeir</w:t>
      </w:r>
      <w:r>
        <w:rPr>
          <w:b/>
          <w:sz w:val="24"/>
          <w:szCs w:val="24"/>
          <w:highlight w:val="white"/>
          <w:lang w:val="pt-BR"/>
        </w:rPr>
        <w:t>o Neoliberal</w:t>
      </w:r>
      <w:r>
        <w:rPr>
          <w:sz w:val="24"/>
          <w:szCs w:val="24"/>
          <w:highlight w:val="white"/>
          <w:lang w:val="pt-BR"/>
        </w:rPr>
        <w:t xml:space="preserve">: análise das Condições de Trabalho e de Saúde de Assistentes Sociais, ed.01. </w:t>
      </w:r>
      <w:r>
        <w:rPr>
          <w:sz w:val="24"/>
          <w:szCs w:val="24"/>
          <w:highlight w:val="white"/>
        </w:rPr>
        <w:t xml:space="preserve">Campinas: </w:t>
      </w:r>
      <w:proofErr w:type="spellStart"/>
      <w:r>
        <w:rPr>
          <w:sz w:val="24"/>
          <w:szCs w:val="24"/>
          <w:highlight w:val="white"/>
        </w:rPr>
        <w:t>Papel</w:t>
      </w:r>
      <w:proofErr w:type="spellEnd"/>
      <w:r>
        <w:rPr>
          <w:sz w:val="24"/>
          <w:szCs w:val="24"/>
          <w:highlight w:val="white"/>
        </w:rPr>
        <w:t xml:space="preserve"> Social, 2023, v.500., p.278.</w:t>
      </w:r>
    </w:p>
    <w:p w14:paraId="669A60E0" w14:textId="77777777" w:rsidR="0052620A" w:rsidRDefault="00683BF7">
      <w:pPr>
        <w:spacing w:before="170" w:line="240" w:lineRule="auto"/>
        <w:jc w:val="both"/>
      </w:pPr>
      <w:r>
        <w:rPr>
          <w:sz w:val="24"/>
          <w:szCs w:val="24"/>
        </w:rPr>
        <w:t xml:space="preserve">VALLAS, Steven; Schor, Juliet. </w:t>
      </w:r>
      <w:r>
        <w:rPr>
          <w:sz w:val="24"/>
          <w:szCs w:val="24"/>
          <w:highlight w:val="white"/>
        </w:rPr>
        <w:t xml:space="preserve">What Do Platforms Do? Understanding the Gig Economy. </w:t>
      </w:r>
      <w:r>
        <w:rPr>
          <w:b/>
          <w:sz w:val="24"/>
          <w:szCs w:val="24"/>
          <w:highlight w:val="white"/>
        </w:rPr>
        <w:t>Annual Reviews.</w:t>
      </w:r>
      <w:r>
        <w:rPr>
          <w:sz w:val="24"/>
          <w:szCs w:val="24"/>
          <w:highlight w:val="white"/>
        </w:rPr>
        <w:t xml:space="preserve"> Journal Information. Publications A-Z, 21, abr., 2020. </w:t>
      </w:r>
      <w:proofErr w:type="spellStart"/>
      <w:r>
        <w:rPr>
          <w:sz w:val="24"/>
          <w:szCs w:val="24"/>
          <w:highlight w:val="white"/>
        </w:rPr>
        <w:t>Disponível</w:t>
      </w:r>
      <w:proofErr w:type="spellEnd"/>
      <w:r>
        <w:rPr>
          <w:sz w:val="24"/>
          <w:szCs w:val="24"/>
          <w:highlight w:val="white"/>
        </w:rPr>
        <w:t xml:space="preserve"> </w:t>
      </w:r>
      <w:proofErr w:type="spellStart"/>
      <w:r>
        <w:rPr>
          <w:sz w:val="24"/>
          <w:szCs w:val="24"/>
          <w:highlight w:val="white"/>
        </w:rPr>
        <w:t>em</w:t>
      </w:r>
      <w:proofErr w:type="spellEnd"/>
      <w:r>
        <w:rPr>
          <w:sz w:val="24"/>
          <w:szCs w:val="24"/>
          <w:highlight w:val="white"/>
        </w:rPr>
        <w:t xml:space="preserve">: </w:t>
      </w:r>
      <w:hyperlink r:id="rId14">
        <w:r>
          <w:rPr>
            <w:rStyle w:val="ListLabel13"/>
          </w:rPr>
          <w:t>https://www.annua</w:t>
        </w:r>
        <w:r>
          <w:rPr>
            <w:rStyle w:val="ListLabel13"/>
          </w:rPr>
          <w:t>lreviews.org/content/journals/10.1146/annurev-soc-121919-054857</w:t>
        </w:r>
      </w:hyperlink>
      <w:r>
        <w:rPr>
          <w:sz w:val="24"/>
          <w:szCs w:val="24"/>
          <w:highlight w:val="white"/>
        </w:rPr>
        <w:t xml:space="preserve">. </w:t>
      </w:r>
      <w:proofErr w:type="spellStart"/>
      <w:r>
        <w:rPr>
          <w:sz w:val="24"/>
          <w:szCs w:val="24"/>
          <w:highlight w:val="white"/>
        </w:rPr>
        <w:t>Acesso</w:t>
      </w:r>
      <w:proofErr w:type="spellEnd"/>
      <w:r>
        <w:rPr>
          <w:sz w:val="24"/>
          <w:szCs w:val="24"/>
          <w:highlight w:val="white"/>
        </w:rPr>
        <w:t xml:space="preserve"> </w:t>
      </w:r>
      <w:proofErr w:type="spellStart"/>
      <w:r>
        <w:rPr>
          <w:sz w:val="24"/>
          <w:szCs w:val="24"/>
          <w:highlight w:val="white"/>
        </w:rPr>
        <w:t>em</w:t>
      </w:r>
      <w:proofErr w:type="spellEnd"/>
      <w:r>
        <w:rPr>
          <w:sz w:val="24"/>
          <w:szCs w:val="24"/>
          <w:highlight w:val="white"/>
        </w:rPr>
        <w:t xml:space="preserve">: 15, </w:t>
      </w:r>
      <w:proofErr w:type="spellStart"/>
      <w:r>
        <w:rPr>
          <w:sz w:val="24"/>
          <w:szCs w:val="24"/>
          <w:highlight w:val="white"/>
        </w:rPr>
        <w:t>jul.</w:t>
      </w:r>
      <w:proofErr w:type="spellEnd"/>
      <w:r>
        <w:rPr>
          <w:sz w:val="24"/>
          <w:szCs w:val="24"/>
          <w:highlight w:val="white"/>
        </w:rPr>
        <w:t xml:space="preserve"> 2025.</w:t>
      </w:r>
    </w:p>
    <w:p w14:paraId="4B83564E" w14:textId="77777777" w:rsidR="0052620A" w:rsidRPr="002103BC" w:rsidRDefault="00683BF7">
      <w:pPr>
        <w:spacing w:before="170" w:line="240" w:lineRule="auto"/>
        <w:jc w:val="both"/>
        <w:rPr>
          <w:lang w:val="pt-BR"/>
        </w:rPr>
      </w:pPr>
      <w:r>
        <w:rPr>
          <w:sz w:val="24"/>
          <w:szCs w:val="24"/>
          <w:highlight w:val="white"/>
        </w:rPr>
        <w:t xml:space="preserve">WEF. </w:t>
      </w:r>
      <w:proofErr w:type="spellStart"/>
      <w:r>
        <w:rPr>
          <w:sz w:val="24"/>
          <w:szCs w:val="24"/>
          <w:highlight w:val="white"/>
        </w:rPr>
        <w:t>Word</w:t>
      </w:r>
      <w:proofErr w:type="spellEnd"/>
      <w:r>
        <w:rPr>
          <w:sz w:val="24"/>
          <w:szCs w:val="24"/>
          <w:highlight w:val="white"/>
        </w:rPr>
        <w:t xml:space="preserve"> Economic Forum. The Future of Jobs Report 2025. </w:t>
      </w:r>
      <w:r>
        <w:rPr>
          <w:b/>
          <w:sz w:val="24"/>
          <w:szCs w:val="24"/>
          <w:highlight w:val="white"/>
          <w:lang w:val="pt-BR"/>
        </w:rPr>
        <w:t xml:space="preserve">Word Economic </w:t>
      </w:r>
      <w:proofErr w:type="spellStart"/>
      <w:r>
        <w:rPr>
          <w:b/>
          <w:sz w:val="24"/>
          <w:szCs w:val="24"/>
          <w:highlight w:val="white"/>
          <w:lang w:val="pt-BR"/>
        </w:rPr>
        <w:t>Forum</w:t>
      </w:r>
      <w:proofErr w:type="spellEnd"/>
      <w:r>
        <w:rPr>
          <w:sz w:val="24"/>
          <w:szCs w:val="24"/>
          <w:highlight w:val="white"/>
          <w:lang w:val="pt-BR"/>
        </w:rPr>
        <w:t>. Disponível em: https://reports.weforum.org/docs/WEF_Future_of_Jobs_Report_2025.pdf. Ac</w:t>
      </w:r>
      <w:r>
        <w:rPr>
          <w:sz w:val="24"/>
          <w:szCs w:val="24"/>
          <w:highlight w:val="white"/>
          <w:lang w:val="pt-BR"/>
        </w:rPr>
        <w:t>esso em 13, jul. 2025.</w:t>
      </w:r>
    </w:p>
    <w:p w14:paraId="0892BB84" w14:textId="77777777" w:rsidR="0052620A" w:rsidRDefault="0052620A">
      <w:pPr>
        <w:spacing w:before="170" w:line="240" w:lineRule="auto"/>
        <w:jc w:val="both"/>
        <w:rPr>
          <w:sz w:val="24"/>
          <w:szCs w:val="24"/>
          <w:highlight w:val="white"/>
          <w:lang w:val="pt-BR"/>
        </w:rPr>
      </w:pPr>
    </w:p>
    <w:p w14:paraId="00306DE1" w14:textId="77777777" w:rsidR="0052620A" w:rsidRDefault="0052620A">
      <w:pPr>
        <w:spacing w:before="170" w:line="240" w:lineRule="auto"/>
        <w:jc w:val="both"/>
        <w:rPr>
          <w:sz w:val="24"/>
          <w:szCs w:val="24"/>
          <w:highlight w:val="white"/>
          <w:lang w:val="pt-BR"/>
        </w:rPr>
      </w:pPr>
    </w:p>
    <w:p w14:paraId="5CF409AF" w14:textId="77777777" w:rsidR="0052620A" w:rsidRDefault="0052620A">
      <w:pPr>
        <w:spacing w:before="170" w:line="240" w:lineRule="auto"/>
        <w:jc w:val="both"/>
        <w:rPr>
          <w:sz w:val="24"/>
          <w:szCs w:val="24"/>
          <w:highlight w:val="white"/>
          <w:lang w:val="pt-BR"/>
        </w:rPr>
      </w:pPr>
    </w:p>
    <w:p w14:paraId="19245A37" w14:textId="77777777" w:rsidR="0052620A" w:rsidRDefault="0052620A">
      <w:pPr>
        <w:spacing w:before="170" w:line="240" w:lineRule="auto"/>
        <w:jc w:val="both"/>
        <w:rPr>
          <w:b/>
          <w:sz w:val="24"/>
          <w:szCs w:val="24"/>
          <w:highlight w:val="white"/>
          <w:lang w:val="pt-BR"/>
        </w:rPr>
      </w:pPr>
    </w:p>
    <w:p w14:paraId="22A5B777" w14:textId="77777777" w:rsidR="0052620A" w:rsidRDefault="00683BF7">
      <w:pPr>
        <w:spacing w:before="170" w:line="240" w:lineRule="auto"/>
        <w:jc w:val="both"/>
        <w:rPr>
          <w:lang w:val="pt-BR"/>
        </w:rPr>
      </w:pPr>
      <w:r>
        <w:rPr>
          <w:b/>
          <w:sz w:val="24"/>
          <w:szCs w:val="24"/>
          <w:lang w:val="pt-BR"/>
        </w:rPr>
        <w:t>Texto 2</w:t>
      </w:r>
    </w:p>
    <w:p w14:paraId="4A7C0EA5" w14:textId="77777777" w:rsidR="0052620A" w:rsidRDefault="00683BF7">
      <w:pPr>
        <w:spacing w:line="240" w:lineRule="auto"/>
        <w:jc w:val="both"/>
        <w:rPr>
          <w:sz w:val="24"/>
          <w:szCs w:val="24"/>
          <w:lang w:val="pt-BR"/>
        </w:rPr>
      </w:pPr>
      <w:r>
        <w:rPr>
          <w:b/>
          <w:sz w:val="24"/>
          <w:szCs w:val="24"/>
          <w:lang w:val="pt-BR"/>
        </w:rPr>
        <w:t xml:space="preserve">Neoliberalismo, </w:t>
      </w:r>
      <w:proofErr w:type="spellStart"/>
      <w:r>
        <w:rPr>
          <w:b/>
          <w:sz w:val="24"/>
          <w:szCs w:val="24"/>
          <w:lang w:val="pt-BR"/>
        </w:rPr>
        <w:t>Plataformização</w:t>
      </w:r>
      <w:proofErr w:type="spellEnd"/>
      <w:r>
        <w:rPr>
          <w:b/>
          <w:sz w:val="24"/>
          <w:szCs w:val="24"/>
          <w:lang w:val="pt-BR"/>
        </w:rPr>
        <w:t xml:space="preserve"> do Trabalho e os Impactos para o Serviço Social/</w:t>
      </w:r>
      <w:proofErr w:type="spellStart"/>
      <w:r>
        <w:rPr>
          <w:b/>
          <w:sz w:val="24"/>
          <w:szCs w:val="24"/>
          <w:lang w:val="pt-BR"/>
        </w:rPr>
        <w:t>Trabajo</w:t>
      </w:r>
      <w:proofErr w:type="spellEnd"/>
      <w:r>
        <w:rPr>
          <w:b/>
          <w:sz w:val="24"/>
          <w:szCs w:val="24"/>
          <w:lang w:val="pt-BR"/>
        </w:rPr>
        <w:t xml:space="preserve"> Social, no Brasil e no Chile: um enfoque para o estágio supervisionado em Serviço Social </w:t>
      </w:r>
    </w:p>
    <w:p w14:paraId="144AB58C" w14:textId="77777777" w:rsidR="0052620A" w:rsidRDefault="0052620A">
      <w:pPr>
        <w:shd w:val="clear" w:color="auto" w:fill="FFFFFF"/>
        <w:spacing w:before="227" w:line="240" w:lineRule="auto"/>
        <w:rPr>
          <w:b/>
          <w:sz w:val="24"/>
          <w:szCs w:val="24"/>
          <w:highlight w:val="white"/>
          <w:lang w:val="pt-BR"/>
        </w:rPr>
      </w:pPr>
    </w:p>
    <w:p w14:paraId="11237B07" w14:textId="77777777" w:rsidR="0052620A" w:rsidRDefault="00683BF7">
      <w:pPr>
        <w:shd w:val="clear" w:color="auto" w:fill="FFFFFF"/>
        <w:spacing w:before="227" w:line="240" w:lineRule="auto"/>
        <w:jc w:val="right"/>
        <w:rPr>
          <w:lang w:val="pt-BR"/>
        </w:rPr>
      </w:pPr>
      <w:r>
        <w:rPr>
          <w:b/>
          <w:sz w:val="24"/>
          <w:szCs w:val="24"/>
          <w:highlight w:val="white"/>
          <w:lang w:val="pt-BR"/>
        </w:rPr>
        <w:t xml:space="preserve">Maria </w:t>
      </w:r>
      <w:proofErr w:type="spellStart"/>
      <w:r>
        <w:rPr>
          <w:b/>
          <w:sz w:val="24"/>
          <w:szCs w:val="24"/>
          <w:highlight w:val="white"/>
          <w:lang w:val="pt-BR"/>
        </w:rPr>
        <w:t>Liduína</w:t>
      </w:r>
      <w:proofErr w:type="spellEnd"/>
      <w:r>
        <w:rPr>
          <w:b/>
          <w:sz w:val="24"/>
          <w:szCs w:val="24"/>
          <w:highlight w:val="white"/>
          <w:lang w:val="pt-BR"/>
        </w:rPr>
        <w:t xml:space="preserve"> de Oliveira e Silva</w:t>
      </w:r>
    </w:p>
    <w:p w14:paraId="193373BE" w14:textId="77777777" w:rsidR="0052620A" w:rsidRDefault="00683BF7">
      <w:pPr>
        <w:shd w:val="clear" w:color="auto" w:fill="FFFFFF"/>
        <w:spacing w:before="227" w:line="240" w:lineRule="auto"/>
        <w:jc w:val="right"/>
        <w:rPr>
          <w:lang w:val="pt-BR"/>
        </w:rPr>
      </w:pPr>
      <w:r>
        <w:rPr>
          <w:b/>
          <w:sz w:val="24"/>
          <w:szCs w:val="24"/>
          <w:highlight w:val="white"/>
          <w:lang w:val="pt-BR"/>
        </w:rPr>
        <w:t>Paula Vidal Molina</w:t>
      </w:r>
    </w:p>
    <w:p w14:paraId="65EBFC57" w14:textId="77777777" w:rsidR="0052620A" w:rsidRDefault="0052620A">
      <w:pPr>
        <w:spacing w:line="240" w:lineRule="auto"/>
        <w:rPr>
          <w:b/>
          <w:sz w:val="24"/>
          <w:szCs w:val="24"/>
          <w:lang w:val="pt-BR"/>
        </w:rPr>
      </w:pPr>
    </w:p>
    <w:p w14:paraId="293C77EA" w14:textId="77777777" w:rsidR="0052620A" w:rsidRDefault="00683BF7">
      <w:pPr>
        <w:spacing w:line="240" w:lineRule="auto"/>
        <w:ind w:left="2835"/>
        <w:jc w:val="both"/>
        <w:rPr>
          <w:sz w:val="24"/>
          <w:szCs w:val="24"/>
          <w:lang w:val="pt-BR"/>
        </w:rPr>
      </w:pPr>
      <w:r>
        <w:rPr>
          <w:b/>
          <w:sz w:val="24"/>
          <w:szCs w:val="24"/>
          <w:lang w:val="pt-BR"/>
        </w:rPr>
        <w:t>Resumo</w:t>
      </w:r>
      <w:r>
        <w:rPr>
          <w:sz w:val="24"/>
          <w:szCs w:val="24"/>
          <w:lang w:val="pt-BR"/>
        </w:rPr>
        <w:t xml:space="preserve"> Este texto discute a </w:t>
      </w:r>
      <w:proofErr w:type="spellStart"/>
      <w:r>
        <w:rPr>
          <w:sz w:val="24"/>
          <w:szCs w:val="24"/>
          <w:lang w:val="pt-BR"/>
        </w:rPr>
        <w:t>plataformização</w:t>
      </w:r>
      <w:proofErr w:type="spellEnd"/>
      <w:r>
        <w:rPr>
          <w:sz w:val="24"/>
          <w:szCs w:val="24"/>
          <w:lang w:val="pt-BR"/>
        </w:rPr>
        <w:t xml:space="preserve"> do trabalho a partir do neoliberalismo e considera os impactos para o trabalho profissional de assistentes sociais no Brasil e no Chile. Evidencia que o atual cenário da </w:t>
      </w:r>
      <w:proofErr w:type="spellStart"/>
      <w:r>
        <w:rPr>
          <w:sz w:val="24"/>
          <w:szCs w:val="24"/>
          <w:lang w:val="pt-BR"/>
        </w:rPr>
        <w:t>plataformização</w:t>
      </w:r>
      <w:proofErr w:type="spellEnd"/>
      <w:r>
        <w:rPr>
          <w:sz w:val="24"/>
          <w:szCs w:val="24"/>
          <w:lang w:val="pt-BR"/>
        </w:rPr>
        <w:t xml:space="preserve"> do tra</w:t>
      </w:r>
      <w:r>
        <w:rPr>
          <w:sz w:val="24"/>
          <w:szCs w:val="24"/>
          <w:lang w:val="pt-BR"/>
        </w:rPr>
        <w:t>balho tem refletido na precarização do trabalho de assistentes sociais e na sua formação profissional.</w:t>
      </w:r>
    </w:p>
    <w:p w14:paraId="0FD10B7A" w14:textId="77777777" w:rsidR="0052620A" w:rsidRDefault="00683BF7">
      <w:pPr>
        <w:spacing w:line="240" w:lineRule="auto"/>
        <w:ind w:left="2835"/>
        <w:jc w:val="both"/>
        <w:rPr>
          <w:sz w:val="24"/>
          <w:szCs w:val="24"/>
          <w:lang w:val="pt-BR"/>
        </w:rPr>
      </w:pPr>
      <w:proofErr w:type="spellStart"/>
      <w:r>
        <w:rPr>
          <w:b/>
          <w:sz w:val="24"/>
          <w:szCs w:val="24"/>
          <w:lang w:val="pt-BR"/>
        </w:rPr>
        <w:t>Resumen</w:t>
      </w:r>
      <w:proofErr w:type="spellEnd"/>
      <w:r>
        <w:rPr>
          <w:sz w:val="24"/>
          <w:szCs w:val="24"/>
          <w:lang w:val="pt-BR"/>
        </w:rPr>
        <w:br/>
        <w:t xml:space="preserve">Este texto discute </w:t>
      </w:r>
      <w:proofErr w:type="spellStart"/>
      <w:r>
        <w:rPr>
          <w:sz w:val="24"/>
          <w:szCs w:val="24"/>
          <w:lang w:val="pt-BR"/>
        </w:rPr>
        <w:t>la</w:t>
      </w:r>
      <w:proofErr w:type="spellEnd"/>
      <w:r>
        <w:rPr>
          <w:sz w:val="24"/>
          <w:szCs w:val="24"/>
          <w:lang w:val="pt-BR"/>
        </w:rPr>
        <w:t xml:space="preserve"> </w:t>
      </w:r>
      <w:proofErr w:type="spellStart"/>
      <w:r>
        <w:rPr>
          <w:sz w:val="24"/>
          <w:szCs w:val="24"/>
          <w:lang w:val="pt-BR"/>
        </w:rPr>
        <w:t>plataformización</w:t>
      </w:r>
      <w:proofErr w:type="spellEnd"/>
      <w:r>
        <w:rPr>
          <w:sz w:val="24"/>
          <w:szCs w:val="24"/>
          <w:lang w:val="pt-BR"/>
        </w:rPr>
        <w:t xml:space="preserve"> </w:t>
      </w:r>
      <w:proofErr w:type="spellStart"/>
      <w:r>
        <w:rPr>
          <w:sz w:val="24"/>
          <w:szCs w:val="24"/>
          <w:lang w:val="pt-BR"/>
        </w:rPr>
        <w:t>del</w:t>
      </w:r>
      <w:proofErr w:type="spellEnd"/>
      <w:r>
        <w:rPr>
          <w:sz w:val="24"/>
          <w:szCs w:val="24"/>
          <w:lang w:val="pt-BR"/>
        </w:rPr>
        <w:t xml:space="preserve"> </w:t>
      </w:r>
      <w:proofErr w:type="spellStart"/>
      <w:r>
        <w:rPr>
          <w:sz w:val="24"/>
          <w:szCs w:val="24"/>
          <w:lang w:val="pt-BR"/>
        </w:rPr>
        <w:t>trabajo</w:t>
      </w:r>
      <w:proofErr w:type="spellEnd"/>
      <w:r>
        <w:rPr>
          <w:sz w:val="24"/>
          <w:szCs w:val="24"/>
          <w:lang w:val="pt-BR"/>
        </w:rPr>
        <w:t xml:space="preserve"> a partir </w:t>
      </w:r>
      <w:proofErr w:type="spellStart"/>
      <w:r>
        <w:rPr>
          <w:sz w:val="24"/>
          <w:szCs w:val="24"/>
          <w:lang w:val="pt-BR"/>
        </w:rPr>
        <w:t>del</w:t>
      </w:r>
      <w:proofErr w:type="spellEnd"/>
      <w:r>
        <w:rPr>
          <w:sz w:val="24"/>
          <w:szCs w:val="24"/>
          <w:lang w:val="pt-BR"/>
        </w:rPr>
        <w:t xml:space="preserve"> neoliberalismo y considera </w:t>
      </w:r>
      <w:proofErr w:type="spellStart"/>
      <w:r>
        <w:rPr>
          <w:sz w:val="24"/>
          <w:szCs w:val="24"/>
          <w:lang w:val="pt-BR"/>
        </w:rPr>
        <w:t>los</w:t>
      </w:r>
      <w:proofErr w:type="spellEnd"/>
      <w:r>
        <w:rPr>
          <w:sz w:val="24"/>
          <w:szCs w:val="24"/>
          <w:lang w:val="pt-BR"/>
        </w:rPr>
        <w:t xml:space="preserve"> impactos para </w:t>
      </w:r>
      <w:proofErr w:type="spellStart"/>
      <w:r>
        <w:rPr>
          <w:sz w:val="24"/>
          <w:szCs w:val="24"/>
          <w:lang w:val="pt-BR"/>
        </w:rPr>
        <w:t>el</w:t>
      </w:r>
      <w:proofErr w:type="spellEnd"/>
      <w:r>
        <w:rPr>
          <w:sz w:val="24"/>
          <w:szCs w:val="24"/>
          <w:lang w:val="pt-BR"/>
        </w:rPr>
        <w:t xml:space="preserve"> </w:t>
      </w:r>
      <w:proofErr w:type="spellStart"/>
      <w:r>
        <w:rPr>
          <w:sz w:val="24"/>
          <w:szCs w:val="24"/>
          <w:lang w:val="pt-BR"/>
        </w:rPr>
        <w:t>trabajo</w:t>
      </w:r>
      <w:proofErr w:type="spellEnd"/>
      <w:r>
        <w:rPr>
          <w:sz w:val="24"/>
          <w:szCs w:val="24"/>
          <w:lang w:val="pt-BR"/>
        </w:rPr>
        <w:t xml:space="preserve"> </w:t>
      </w:r>
      <w:proofErr w:type="spellStart"/>
      <w:r>
        <w:rPr>
          <w:sz w:val="24"/>
          <w:szCs w:val="24"/>
          <w:lang w:val="pt-BR"/>
        </w:rPr>
        <w:t>profesional</w:t>
      </w:r>
      <w:proofErr w:type="spellEnd"/>
      <w:r>
        <w:rPr>
          <w:sz w:val="24"/>
          <w:szCs w:val="24"/>
          <w:lang w:val="pt-BR"/>
        </w:rPr>
        <w:t xml:space="preserve"> de </w:t>
      </w:r>
      <w:proofErr w:type="spellStart"/>
      <w:r>
        <w:rPr>
          <w:sz w:val="24"/>
          <w:szCs w:val="24"/>
          <w:lang w:val="pt-BR"/>
        </w:rPr>
        <w:t>las</w:t>
      </w:r>
      <w:proofErr w:type="spellEnd"/>
      <w:r>
        <w:rPr>
          <w:sz w:val="24"/>
          <w:szCs w:val="24"/>
          <w:lang w:val="pt-BR"/>
        </w:rPr>
        <w:t xml:space="preserve"> y </w:t>
      </w:r>
      <w:proofErr w:type="spellStart"/>
      <w:r>
        <w:rPr>
          <w:sz w:val="24"/>
          <w:szCs w:val="24"/>
          <w:lang w:val="pt-BR"/>
        </w:rPr>
        <w:t>los</w:t>
      </w:r>
      <w:proofErr w:type="spellEnd"/>
      <w:r>
        <w:rPr>
          <w:sz w:val="24"/>
          <w:szCs w:val="24"/>
          <w:lang w:val="pt-BR"/>
        </w:rPr>
        <w:t xml:space="preserve"> </w:t>
      </w:r>
      <w:proofErr w:type="spellStart"/>
      <w:r>
        <w:rPr>
          <w:sz w:val="24"/>
          <w:szCs w:val="24"/>
          <w:lang w:val="pt-BR"/>
        </w:rPr>
        <w:t>trabajadores</w:t>
      </w:r>
      <w:proofErr w:type="spellEnd"/>
      <w:r>
        <w:rPr>
          <w:sz w:val="24"/>
          <w:szCs w:val="24"/>
          <w:lang w:val="pt-BR"/>
        </w:rPr>
        <w:t xml:space="preserve"> </w:t>
      </w:r>
      <w:proofErr w:type="spellStart"/>
      <w:r>
        <w:rPr>
          <w:sz w:val="24"/>
          <w:szCs w:val="24"/>
          <w:lang w:val="pt-BR"/>
        </w:rPr>
        <w:t>sociales</w:t>
      </w:r>
      <w:proofErr w:type="spellEnd"/>
      <w:r>
        <w:rPr>
          <w:sz w:val="24"/>
          <w:szCs w:val="24"/>
          <w:lang w:val="pt-BR"/>
        </w:rPr>
        <w:t xml:space="preserve"> </w:t>
      </w:r>
      <w:proofErr w:type="spellStart"/>
      <w:r>
        <w:rPr>
          <w:sz w:val="24"/>
          <w:szCs w:val="24"/>
          <w:lang w:val="pt-BR"/>
        </w:rPr>
        <w:t>en</w:t>
      </w:r>
      <w:proofErr w:type="spellEnd"/>
      <w:r>
        <w:rPr>
          <w:sz w:val="24"/>
          <w:szCs w:val="24"/>
          <w:lang w:val="pt-BR"/>
        </w:rPr>
        <w:t xml:space="preserve"> Brasil y </w:t>
      </w:r>
      <w:proofErr w:type="spellStart"/>
      <w:r>
        <w:rPr>
          <w:sz w:val="24"/>
          <w:szCs w:val="24"/>
          <w:lang w:val="pt-BR"/>
        </w:rPr>
        <w:t>en</w:t>
      </w:r>
      <w:proofErr w:type="spellEnd"/>
      <w:r>
        <w:rPr>
          <w:sz w:val="24"/>
          <w:szCs w:val="24"/>
          <w:lang w:val="pt-BR"/>
        </w:rPr>
        <w:t xml:space="preserve"> Chile. Evidencia que </w:t>
      </w:r>
      <w:proofErr w:type="spellStart"/>
      <w:r>
        <w:rPr>
          <w:sz w:val="24"/>
          <w:szCs w:val="24"/>
          <w:lang w:val="pt-BR"/>
        </w:rPr>
        <w:t>el</w:t>
      </w:r>
      <w:proofErr w:type="spellEnd"/>
      <w:r>
        <w:rPr>
          <w:sz w:val="24"/>
          <w:szCs w:val="24"/>
          <w:lang w:val="pt-BR"/>
        </w:rPr>
        <w:t xml:space="preserve"> </w:t>
      </w:r>
      <w:proofErr w:type="spellStart"/>
      <w:r>
        <w:rPr>
          <w:sz w:val="24"/>
          <w:szCs w:val="24"/>
          <w:lang w:val="pt-BR"/>
        </w:rPr>
        <w:t>escenario</w:t>
      </w:r>
      <w:proofErr w:type="spellEnd"/>
      <w:r>
        <w:rPr>
          <w:sz w:val="24"/>
          <w:szCs w:val="24"/>
          <w:lang w:val="pt-BR"/>
        </w:rPr>
        <w:t xml:space="preserve"> </w:t>
      </w:r>
      <w:proofErr w:type="spellStart"/>
      <w:r>
        <w:rPr>
          <w:sz w:val="24"/>
          <w:szCs w:val="24"/>
          <w:lang w:val="pt-BR"/>
        </w:rPr>
        <w:t>actual</w:t>
      </w:r>
      <w:proofErr w:type="spellEnd"/>
      <w:r>
        <w:rPr>
          <w:sz w:val="24"/>
          <w:szCs w:val="24"/>
          <w:lang w:val="pt-BR"/>
        </w:rPr>
        <w:t xml:space="preserve"> de </w:t>
      </w:r>
      <w:proofErr w:type="spellStart"/>
      <w:r>
        <w:rPr>
          <w:sz w:val="24"/>
          <w:szCs w:val="24"/>
          <w:lang w:val="pt-BR"/>
        </w:rPr>
        <w:t>la</w:t>
      </w:r>
      <w:proofErr w:type="spellEnd"/>
      <w:r>
        <w:rPr>
          <w:sz w:val="24"/>
          <w:szCs w:val="24"/>
          <w:lang w:val="pt-BR"/>
        </w:rPr>
        <w:t xml:space="preserve"> </w:t>
      </w:r>
      <w:proofErr w:type="spellStart"/>
      <w:r>
        <w:rPr>
          <w:sz w:val="24"/>
          <w:szCs w:val="24"/>
          <w:lang w:val="pt-BR"/>
        </w:rPr>
        <w:t>plataformización</w:t>
      </w:r>
      <w:proofErr w:type="spellEnd"/>
      <w:r>
        <w:rPr>
          <w:sz w:val="24"/>
          <w:szCs w:val="24"/>
          <w:lang w:val="pt-BR"/>
        </w:rPr>
        <w:t xml:space="preserve"> </w:t>
      </w:r>
      <w:proofErr w:type="spellStart"/>
      <w:r>
        <w:rPr>
          <w:sz w:val="24"/>
          <w:szCs w:val="24"/>
          <w:lang w:val="pt-BR"/>
        </w:rPr>
        <w:t>del</w:t>
      </w:r>
      <w:proofErr w:type="spellEnd"/>
      <w:r>
        <w:rPr>
          <w:sz w:val="24"/>
          <w:szCs w:val="24"/>
          <w:lang w:val="pt-BR"/>
        </w:rPr>
        <w:t xml:space="preserve"> </w:t>
      </w:r>
      <w:proofErr w:type="spellStart"/>
      <w:r>
        <w:rPr>
          <w:sz w:val="24"/>
          <w:szCs w:val="24"/>
          <w:lang w:val="pt-BR"/>
        </w:rPr>
        <w:t>trabajo</w:t>
      </w:r>
      <w:proofErr w:type="spellEnd"/>
      <w:r>
        <w:rPr>
          <w:sz w:val="24"/>
          <w:szCs w:val="24"/>
          <w:lang w:val="pt-BR"/>
        </w:rPr>
        <w:t xml:space="preserve"> </w:t>
      </w:r>
      <w:proofErr w:type="spellStart"/>
      <w:r>
        <w:rPr>
          <w:sz w:val="24"/>
          <w:szCs w:val="24"/>
          <w:lang w:val="pt-BR"/>
        </w:rPr>
        <w:t>ha</w:t>
      </w:r>
      <w:proofErr w:type="spellEnd"/>
      <w:r>
        <w:rPr>
          <w:sz w:val="24"/>
          <w:szCs w:val="24"/>
          <w:lang w:val="pt-BR"/>
        </w:rPr>
        <w:t xml:space="preserve"> repercutido </w:t>
      </w:r>
      <w:proofErr w:type="spellStart"/>
      <w:r>
        <w:rPr>
          <w:sz w:val="24"/>
          <w:szCs w:val="24"/>
          <w:lang w:val="pt-BR"/>
        </w:rPr>
        <w:t>en</w:t>
      </w:r>
      <w:proofErr w:type="spellEnd"/>
      <w:r>
        <w:rPr>
          <w:sz w:val="24"/>
          <w:szCs w:val="24"/>
          <w:lang w:val="pt-BR"/>
        </w:rPr>
        <w:t xml:space="preserve"> </w:t>
      </w:r>
      <w:proofErr w:type="spellStart"/>
      <w:r>
        <w:rPr>
          <w:sz w:val="24"/>
          <w:szCs w:val="24"/>
          <w:lang w:val="pt-BR"/>
        </w:rPr>
        <w:t>la</w:t>
      </w:r>
      <w:proofErr w:type="spellEnd"/>
      <w:r>
        <w:rPr>
          <w:sz w:val="24"/>
          <w:szCs w:val="24"/>
          <w:lang w:val="pt-BR"/>
        </w:rPr>
        <w:t xml:space="preserve"> </w:t>
      </w:r>
      <w:proofErr w:type="spellStart"/>
      <w:r>
        <w:rPr>
          <w:sz w:val="24"/>
          <w:szCs w:val="24"/>
          <w:lang w:val="pt-BR"/>
        </w:rPr>
        <w:t>precarización</w:t>
      </w:r>
      <w:proofErr w:type="spellEnd"/>
      <w:r>
        <w:rPr>
          <w:sz w:val="24"/>
          <w:szCs w:val="24"/>
          <w:lang w:val="pt-BR"/>
        </w:rPr>
        <w:t xml:space="preserve"> </w:t>
      </w:r>
      <w:proofErr w:type="spellStart"/>
      <w:r>
        <w:rPr>
          <w:sz w:val="24"/>
          <w:szCs w:val="24"/>
          <w:lang w:val="pt-BR"/>
        </w:rPr>
        <w:t>del</w:t>
      </w:r>
      <w:proofErr w:type="spellEnd"/>
      <w:r>
        <w:rPr>
          <w:sz w:val="24"/>
          <w:szCs w:val="24"/>
          <w:lang w:val="pt-BR"/>
        </w:rPr>
        <w:t xml:space="preserve"> </w:t>
      </w:r>
      <w:proofErr w:type="spellStart"/>
      <w:r>
        <w:rPr>
          <w:sz w:val="24"/>
          <w:szCs w:val="24"/>
          <w:lang w:val="pt-BR"/>
        </w:rPr>
        <w:t>trabajo</w:t>
      </w:r>
      <w:proofErr w:type="spellEnd"/>
      <w:r>
        <w:rPr>
          <w:sz w:val="24"/>
          <w:szCs w:val="24"/>
          <w:lang w:val="pt-BR"/>
        </w:rPr>
        <w:t xml:space="preserve"> de </w:t>
      </w:r>
      <w:proofErr w:type="spellStart"/>
      <w:r>
        <w:rPr>
          <w:sz w:val="24"/>
          <w:szCs w:val="24"/>
          <w:lang w:val="pt-BR"/>
        </w:rPr>
        <w:t>las</w:t>
      </w:r>
      <w:proofErr w:type="spellEnd"/>
      <w:r>
        <w:rPr>
          <w:sz w:val="24"/>
          <w:szCs w:val="24"/>
          <w:lang w:val="pt-BR"/>
        </w:rPr>
        <w:t xml:space="preserve"> y </w:t>
      </w:r>
      <w:proofErr w:type="spellStart"/>
      <w:r>
        <w:rPr>
          <w:sz w:val="24"/>
          <w:szCs w:val="24"/>
          <w:lang w:val="pt-BR"/>
        </w:rPr>
        <w:t>los</w:t>
      </w:r>
      <w:proofErr w:type="spellEnd"/>
      <w:r>
        <w:rPr>
          <w:sz w:val="24"/>
          <w:szCs w:val="24"/>
          <w:lang w:val="pt-BR"/>
        </w:rPr>
        <w:t xml:space="preserve"> </w:t>
      </w:r>
      <w:proofErr w:type="spellStart"/>
      <w:r>
        <w:rPr>
          <w:sz w:val="24"/>
          <w:szCs w:val="24"/>
          <w:lang w:val="pt-BR"/>
        </w:rPr>
        <w:t>trabajadores</w:t>
      </w:r>
      <w:proofErr w:type="spellEnd"/>
      <w:r>
        <w:rPr>
          <w:sz w:val="24"/>
          <w:szCs w:val="24"/>
          <w:lang w:val="pt-BR"/>
        </w:rPr>
        <w:t xml:space="preserve"> </w:t>
      </w:r>
      <w:proofErr w:type="spellStart"/>
      <w:r>
        <w:rPr>
          <w:sz w:val="24"/>
          <w:szCs w:val="24"/>
          <w:lang w:val="pt-BR"/>
        </w:rPr>
        <w:t>sociales</w:t>
      </w:r>
      <w:proofErr w:type="spellEnd"/>
      <w:r>
        <w:rPr>
          <w:sz w:val="24"/>
          <w:szCs w:val="24"/>
          <w:lang w:val="pt-BR"/>
        </w:rPr>
        <w:t xml:space="preserve"> y </w:t>
      </w:r>
      <w:proofErr w:type="spellStart"/>
      <w:r>
        <w:rPr>
          <w:sz w:val="24"/>
          <w:szCs w:val="24"/>
          <w:lang w:val="pt-BR"/>
        </w:rPr>
        <w:t>en</w:t>
      </w:r>
      <w:proofErr w:type="spellEnd"/>
      <w:r>
        <w:rPr>
          <w:sz w:val="24"/>
          <w:szCs w:val="24"/>
          <w:lang w:val="pt-BR"/>
        </w:rPr>
        <w:t xml:space="preserve"> </w:t>
      </w:r>
      <w:proofErr w:type="spellStart"/>
      <w:r>
        <w:rPr>
          <w:sz w:val="24"/>
          <w:szCs w:val="24"/>
          <w:lang w:val="pt-BR"/>
        </w:rPr>
        <w:t>su</w:t>
      </w:r>
      <w:proofErr w:type="spellEnd"/>
      <w:r>
        <w:rPr>
          <w:sz w:val="24"/>
          <w:szCs w:val="24"/>
          <w:lang w:val="pt-BR"/>
        </w:rPr>
        <w:t xml:space="preserve"> </w:t>
      </w:r>
      <w:proofErr w:type="spellStart"/>
      <w:r>
        <w:rPr>
          <w:sz w:val="24"/>
          <w:szCs w:val="24"/>
          <w:lang w:val="pt-BR"/>
        </w:rPr>
        <w:t>formación</w:t>
      </w:r>
      <w:proofErr w:type="spellEnd"/>
      <w:r>
        <w:rPr>
          <w:sz w:val="24"/>
          <w:szCs w:val="24"/>
          <w:lang w:val="pt-BR"/>
        </w:rPr>
        <w:t xml:space="preserve"> </w:t>
      </w:r>
      <w:proofErr w:type="spellStart"/>
      <w:r>
        <w:rPr>
          <w:sz w:val="24"/>
          <w:szCs w:val="24"/>
          <w:lang w:val="pt-BR"/>
        </w:rPr>
        <w:t>profesional</w:t>
      </w:r>
      <w:proofErr w:type="spellEnd"/>
      <w:r>
        <w:rPr>
          <w:sz w:val="24"/>
          <w:szCs w:val="24"/>
          <w:lang w:val="pt-BR"/>
        </w:rPr>
        <w:t>.</w:t>
      </w:r>
    </w:p>
    <w:p w14:paraId="61B1F506" w14:textId="77777777" w:rsidR="0052620A" w:rsidRDefault="0052620A">
      <w:pPr>
        <w:spacing w:line="240" w:lineRule="auto"/>
        <w:rPr>
          <w:sz w:val="24"/>
          <w:szCs w:val="24"/>
          <w:lang w:val="pt-BR"/>
        </w:rPr>
      </w:pPr>
    </w:p>
    <w:p w14:paraId="0311DFBE" w14:textId="77777777" w:rsidR="0052620A" w:rsidRDefault="00683BF7">
      <w:pPr>
        <w:spacing w:line="360" w:lineRule="auto"/>
        <w:ind w:firstLine="709"/>
        <w:jc w:val="both"/>
        <w:rPr>
          <w:sz w:val="24"/>
          <w:szCs w:val="24"/>
          <w:lang w:val="pt-BR"/>
        </w:rPr>
      </w:pPr>
      <w:r>
        <w:rPr>
          <w:sz w:val="24"/>
          <w:szCs w:val="24"/>
          <w:lang w:val="pt-BR"/>
        </w:rPr>
        <w:t xml:space="preserve">Na atualidade, sobressaem as </w:t>
      </w:r>
      <w:r>
        <w:rPr>
          <w:sz w:val="24"/>
          <w:szCs w:val="24"/>
          <w:lang w:val="pt-BR"/>
        </w:rPr>
        <w:t xml:space="preserve">transformações tecnológicas com profundos impactos para a vida em sociedade, especialmente, para o trabalho, que se torna extremamente inseguro do ponto de vista da regulamentação do trabalho. </w:t>
      </w:r>
    </w:p>
    <w:p w14:paraId="5FC13977" w14:textId="77777777" w:rsidR="0052620A" w:rsidRDefault="00683BF7">
      <w:pPr>
        <w:spacing w:line="360" w:lineRule="auto"/>
        <w:ind w:firstLine="709"/>
        <w:jc w:val="both"/>
        <w:rPr>
          <w:sz w:val="24"/>
          <w:szCs w:val="24"/>
          <w:lang w:val="pt-BR"/>
        </w:rPr>
      </w:pPr>
      <w:r>
        <w:rPr>
          <w:sz w:val="24"/>
          <w:szCs w:val="24"/>
          <w:lang w:val="pt-BR"/>
        </w:rPr>
        <w:t xml:space="preserve">Abílio, Amorim e </w:t>
      </w:r>
      <w:proofErr w:type="spellStart"/>
      <w:r>
        <w:rPr>
          <w:sz w:val="24"/>
          <w:szCs w:val="24"/>
          <w:lang w:val="pt-BR"/>
        </w:rPr>
        <w:t>Grohmann</w:t>
      </w:r>
      <w:proofErr w:type="spellEnd"/>
      <w:r>
        <w:rPr>
          <w:sz w:val="24"/>
          <w:szCs w:val="24"/>
          <w:lang w:val="pt-BR"/>
        </w:rPr>
        <w:t xml:space="preserve"> (2021) explicitaram as atuais transf</w:t>
      </w:r>
      <w:r>
        <w:rPr>
          <w:sz w:val="24"/>
          <w:szCs w:val="24"/>
          <w:lang w:val="pt-BR"/>
        </w:rPr>
        <w:t xml:space="preserve">ormações a partir dos conceitos de </w:t>
      </w:r>
      <w:proofErr w:type="spellStart"/>
      <w:r>
        <w:rPr>
          <w:sz w:val="24"/>
          <w:szCs w:val="24"/>
          <w:lang w:val="pt-BR"/>
        </w:rPr>
        <w:t>uberização</w:t>
      </w:r>
      <w:proofErr w:type="spellEnd"/>
      <w:r>
        <w:rPr>
          <w:sz w:val="24"/>
          <w:szCs w:val="24"/>
          <w:lang w:val="pt-BR"/>
        </w:rPr>
        <w:t xml:space="preserve">\ </w:t>
      </w:r>
      <w:proofErr w:type="spellStart"/>
      <w:r>
        <w:rPr>
          <w:sz w:val="24"/>
          <w:szCs w:val="24"/>
          <w:lang w:val="pt-BR"/>
        </w:rPr>
        <w:t>plataformização</w:t>
      </w:r>
      <w:proofErr w:type="spellEnd"/>
      <w:r>
        <w:rPr>
          <w:sz w:val="24"/>
          <w:szCs w:val="24"/>
          <w:lang w:val="pt-BR"/>
        </w:rPr>
        <w:t xml:space="preserve"> como uma tendência da gestão laboral assumida a partir do controle algoritmo que somente é executado quando há demanda, sendo esta evidenciada a partir das plataformas digitais. Este processo n</w:t>
      </w:r>
      <w:r>
        <w:rPr>
          <w:sz w:val="24"/>
          <w:szCs w:val="24"/>
          <w:lang w:val="pt-BR"/>
        </w:rPr>
        <w:t>ão é uma particularidade regional, mas uma tendência global assumida pelo capital para o aprofundamento do controle do trabalho.</w:t>
      </w:r>
    </w:p>
    <w:p w14:paraId="12C661FA" w14:textId="77777777" w:rsidR="0052620A" w:rsidRDefault="00683BF7">
      <w:pPr>
        <w:spacing w:line="360" w:lineRule="auto"/>
        <w:ind w:firstLine="709"/>
        <w:jc w:val="both"/>
        <w:rPr>
          <w:lang w:val="pt-BR"/>
        </w:rPr>
      </w:pPr>
      <w:r>
        <w:rPr>
          <w:sz w:val="24"/>
          <w:szCs w:val="24"/>
          <w:lang w:val="pt-BR"/>
        </w:rPr>
        <w:t xml:space="preserve">Neste sentido, o processo em curso gera aumento da informalização do </w:t>
      </w:r>
      <w:r>
        <w:rPr>
          <w:sz w:val="24"/>
          <w:szCs w:val="24"/>
          <w:lang w:val="pt-BR"/>
        </w:rPr>
        <w:lastRenderedPageBreak/>
        <w:t>trabalho, que no Brasil nunca foi esporádica, mas de ampla</w:t>
      </w:r>
      <w:r>
        <w:rPr>
          <w:sz w:val="24"/>
          <w:szCs w:val="24"/>
          <w:lang w:val="pt-BR"/>
        </w:rPr>
        <w:t xml:space="preserve"> abrangência. Para Abílio, Amorim e </w:t>
      </w:r>
      <w:proofErr w:type="spellStart"/>
      <w:r>
        <w:rPr>
          <w:sz w:val="24"/>
          <w:szCs w:val="24"/>
          <w:lang w:val="pt-BR"/>
        </w:rPr>
        <w:t>Grohmann</w:t>
      </w:r>
      <w:proofErr w:type="spellEnd"/>
      <w:r>
        <w:rPr>
          <w:sz w:val="24"/>
          <w:szCs w:val="24"/>
          <w:lang w:val="pt-BR"/>
        </w:rPr>
        <w:t xml:space="preserve"> (2021) o processo de informalização em curso se difere da forma tradicional, pois envolve uma miríade de novas imposições ao trabalho que perpassam o tempo à disposição, a remuneração por atividade e as vinculaç</w:t>
      </w:r>
      <w:r>
        <w:rPr>
          <w:sz w:val="24"/>
          <w:szCs w:val="24"/>
          <w:lang w:val="pt-BR"/>
        </w:rPr>
        <w:t>ões por meio de cadastros online.</w:t>
      </w:r>
    </w:p>
    <w:p w14:paraId="5FA972D5" w14:textId="77777777" w:rsidR="0052620A" w:rsidRDefault="00683BF7">
      <w:pPr>
        <w:spacing w:line="360" w:lineRule="auto"/>
        <w:ind w:firstLine="709"/>
        <w:jc w:val="both"/>
        <w:rPr>
          <w:sz w:val="24"/>
          <w:szCs w:val="24"/>
          <w:lang w:val="pt-BR"/>
        </w:rPr>
      </w:pPr>
      <w:r>
        <w:rPr>
          <w:sz w:val="24"/>
          <w:szCs w:val="24"/>
          <w:lang w:val="pt-BR"/>
        </w:rPr>
        <w:t>A gestão do trabalho também passa por sérias modificações, uma vez que a ideologia neoliberal impõe a redução dos custos do trabalho, por exemplo, a aprovação, em 2017, da contrarreforma trabalhista que alterou, no Brasil,</w:t>
      </w:r>
      <w:r>
        <w:rPr>
          <w:sz w:val="24"/>
          <w:szCs w:val="24"/>
          <w:lang w:val="pt-BR"/>
        </w:rPr>
        <w:t xml:space="preserve"> a Consolidação das Leis do Trabalho (CLT) para garantir a redução dos custos empresariais com o trabalho e promover a disseminação das ideias do empreendedorismo, já em voga desde os anos de 1990, mas que, no atual momento, ganha novas proporções e estímu</w:t>
      </w:r>
      <w:r>
        <w:rPr>
          <w:sz w:val="24"/>
          <w:szCs w:val="24"/>
          <w:lang w:val="pt-BR"/>
        </w:rPr>
        <w:t>los, como destaca Antunes (2018). O</w:t>
      </w:r>
      <w:r>
        <w:rPr>
          <w:sz w:val="24"/>
          <w:szCs w:val="24"/>
          <w:lang w:val="pt-BR"/>
        </w:rPr>
        <w:tab/>
        <w:t xml:space="preserve"> contexto de desemprego e de precarização cria um cenário favorável para que as e os trabalhadores(as) assumam os riscos e desenvolvam atividades instáveis, sem salário e na forma de prestação de serviço, gerando o autog</w:t>
      </w:r>
      <w:r>
        <w:rPr>
          <w:sz w:val="24"/>
          <w:szCs w:val="24"/>
          <w:lang w:val="pt-BR"/>
        </w:rPr>
        <w:t>erenciamento subordinado (ABÍLIO, AMORIM, GROHMANN, 2021).</w:t>
      </w:r>
    </w:p>
    <w:p w14:paraId="02A74C5E" w14:textId="77777777" w:rsidR="0052620A" w:rsidRDefault="00683BF7">
      <w:pPr>
        <w:spacing w:line="360" w:lineRule="auto"/>
        <w:ind w:firstLine="709"/>
        <w:jc w:val="both"/>
        <w:rPr>
          <w:sz w:val="24"/>
          <w:szCs w:val="24"/>
          <w:lang w:val="pt-BR"/>
        </w:rPr>
      </w:pPr>
      <w:r>
        <w:rPr>
          <w:sz w:val="24"/>
          <w:szCs w:val="24"/>
          <w:lang w:val="pt-BR"/>
        </w:rPr>
        <w:t xml:space="preserve">A vinculação das e dos trabalhadores(as) com as plataformas proprietárias não geram vínculos trabalhistas, a não ser quando de alguma ação judicial, todavia, estas empresas se valem dos algoritmos </w:t>
      </w:r>
      <w:r>
        <w:rPr>
          <w:sz w:val="24"/>
          <w:szCs w:val="24"/>
          <w:lang w:val="pt-BR"/>
        </w:rPr>
        <w:t xml:space="preserve">para gerenciar o trabalho, ofertando bonificações para garantir o mais trabalho, gerando dificuldades de reconhecimento da exploração e maior individualismo (ABÍLIO, AMORIM, GROUHMANN, 2021). </w:t>
      </w:r>
    </w:p>
    <w:p w14:paraId="672976B5" w14:textId="77777777" w:rsidR="0052620A" w:rsidRDefault="00683BF7">
      <w:pPr>
        <w:spacing w:line="360" w:lineRule="auto"/>
        <w:ind w:firstLine="709"/>
        <w:jc w:val="both"/>
        <w:rPr>
          <w:sz w:val="24"/>
          <w:szCs w:val="24"/>
          <w:lang w:val="pt-BR"/>
        </w:rPr>
      </w:pPr>
      <w:r>
        <w:rPr>
          <w:sz w:val="24"/>
          <w:szCs w:val="24"/>
          <w:lang w:val="pt-BR"/>
        </w:rPr>
        <w:t>O avanço da informalidade resulta em maior insegurança social c</w:t>
      </w:r>
      <w:r>
        <w:rPr>
          <w:sz w:val="24"/>
          <w:szCs w:val="24"/>
          <w:lang w:val="pt-BR"/>
        </w:rPr>
        <w:t>omo expressão da questão social, matéria básica de trabalho do Serviço Social. Assim, este texto, busca evidenciar alguns elementos que impactam o trabalho e formação profissional de assistentes sociais.</w:t>
      </w:r>
    </w:p>
    <w:p w14:paraId="3CBBDF50" w14:textId="77777777" w:rsidR="0052620A" w:rsidRDefault="0052620A">
      <w:pPr>
        <w:spacing w:line="360" w:lineRule="auto"/>
        <w:jc w:val="both"/>
        <w:rPr>
          <w:sz w:val="24"/>
          <w:szCs w:val="24"/>
          <w:lang w:val="pt-BR"/>
        </w:rPr>
      </w:pPr>
    </w:p>
    <w:p w14:paraId="0E72DD94" w14:textId="77777777" w:rsidR="0052620A" w:rsidRDefault="00683BF7">
      <w:pPr>
        <w:spacing w:line="360" w:lineRule="auto"/>
        <w:jc w:val="both"/>
        <w:rPr>
          <w:sz w:val="24"/>
          <w:szCs w:val="24"/>
          <w:lang w:val="pt-BR"/>
        </w:rPr>
      </w:pPr>
      <w:proofErr w:type="spellStart"/>
      <w:r>
        <w:rPr>
          <w:b/>
          <w:sz w:val="24"/>
          <w:szCs w:val="24"/>
          <w:lang w:val="pt-BR"/>
        </w:rPr>
        <w:t>Plataformização</w:t>
      </w:r>
      <w:proofErr w:type="spellEnd"/>
      <w:r>
        <w:rPr>
          <w:b/>
          <w:sz w:val="24"/>
          <w:szCs w:val="24"/>
          <w:lang w:val="pt-BR"/>
        </w:rPr>
        <w:t xml:space="preserve"> do trabalho e os impactos para o Se</w:t>
      </w:r>
      <w:r>
        <w:rPr>
          <w:b/>
          <w:sz w:val="24"/>
          <w:szCs w:val="24"/>
          <w:lang w:val="pt-BR"/>
        </w:rPr>
        <w:t>rviço Social</w:t>
      </w:r>
    </w:p>
    <w:p w14:paraId="67AB1E40" w14:textId="77777777" w:rsidR="0052620A" w:rsidRDefault="0052620A">
      <w:pPr>
        <w:spacing w:line="360" w:lineRule="auto"/>
        <w:jc w:val="both"/>
        <w:rPr>
          <w:sz w:val="24"/>
          <w:szCs w:val="24"/>
          <w:lang w:val="pt-BR"/>
        </w:rPr>
      </w:pPr>
    </w:p>
    <w:p w14:paraId="2AB472E4" w14:textId="77777777" w:rsidR="0052620A" w:rsidRDefault="00683BF7">
      <w:pPr>
        <w:spacing w:line="360" w:lineRule="auto"/>
        <w:ind w:firstLine="709"/>
        <w:jc w:val="both"/>
        <w:rPr>
          <w:lang w:val="pt-BR"/>
        </w:rPr>
      </w:pPr>
      <w:r>
        <w:rPr>
          <w:sz w:val="24"/>
          <w:szCs w:val="24"/>
          <w:lang w:val="pt-BR"/>
        </w:rPr>
        <w:t xml:space="preserve">A análise crítica do mundo do trabalho é uma necessidade para a área do </w:t>
      </w:r>
      <w:r>
        <w:rPr>
          <w:sz w:val="24"/>
          <w:szCs w:val="24"/>
          <w:lang w:val="pt-BR"/>
        </w:rPr>
        <w:lastRenderedPageBreak/>
        <w:t>Serviço Social/</w:t>
      </w:r>
      <w:proofErr w:type="spellStart"/>
      <w:r>
        <w:rPr>
          <w:sz w:val="24"/>
          <w:szCs w:val="24"/>
          <w:lang w:val="pt-BR"/>
        </w:rPr>
        <w:t>Trabajo</w:t>
      </w:r>
      <w:proofErr w:type="spellEnd"/>
      <w:r>
        <w:rPr>
          <w:sz w:val="24"/>
          <w:szCs w:val="24"/>
          <w:lang w:val="pt-BR"/>
        </w:rPr>
        <w:t xml:space="preserve"> Social que além de verificar a precarização do trabalho no seu cotidiano laboral a partir dos atendimentos realizados também vivencia a própria pre</w:t>
      </w:r>
      <w:r>
        <w:rPr>
          <w:sz w:val="24"/>
          <w:szCs w:val="24"/>
          <w:lang w:val="pt-BR"/>
        </w:rPr>
        <w:t>carização das suas condições de trabalho, fragilização dos vínculos empregatícios, insegurança e baixos salários (SOUZA et al., 2023).</w:t>
      </w:r>
    </w:p>
    <w:p w14:paraId="67A84F0C" w14:textId="77777777" w:rsidR="0052620A" w:rsidRDefault="00683BF7">
      <w:pPr>
        <w:spacing w:line="240" w:lineRule="auto"/>
        <w:ind w:left="2268"/>
        <w:jc w:val="both"/>
        <w:rPr>
          <w:sz w:val="24"/>
          <w:szCs w:val="24"/>
          <w:lang w:val="pt-BR"/>
        </w:rPr>
      </w:pPr>
      <w:r>
        <w:rPr>
          <w:sz w:val="20"/>
          <w:szCs w:val="20"/>
          <w:lang w:val="pt-BR"/>
        </w:rPr>
        <w:t xml:space="preserve">A dinâmica de reestruturação produtiva típica das empresas capitalistas, penetra também a organização social do trabalho </w:t>
      </w:r>
      <w:r>
        <w:rPr>
          <w:sz w:val="20"/>
          <w:szCs w:val="20"/>
          <w:lang w:val="pt-BR"/>
        </w:rPr>
        <w:t xml:space="preserve">nas instituições estatais, reestruturando e moldando a </w:t>
      </w:r>
      <w:proofErr w:type="gramStart"/>
      <w:r>
        <w:rPr>
          <w:sz w:val="20"/>
          <w:szCs w:val="20"/>
          <w:lang w:val="pt-BR"/>
        </w:rPr>
        <w:t>ação  no</w:t>
      </w:r>
      <w:proofErr w:type="gramEnd"/>
      <w:r>
        <w:rPr>
          <w:sz w:val="20"/>
          <w:szCs w:val="20"/>
          <w:lang w:val="pt-BR"/>
        </w:rPr>
        <w:t xml:space="preserve"> campo das políticas sociais e dos serviços sociais. </w:t>
      </w:r>
      <w:proofErr w:type="gramStart"/>
      <w:r>
        <w:rPr>
          <w:sz w:val="20"/>
          <w:szCs w:val="20"/>
          <w:lang w:val="pt-BR"/>
        </w:rPr>
        <w:t>No  caso</w:t>
      </w:r>
      <w:proofErr w:type="gramEnd"/>
      <w:r>
        <w:rPr>
          <w:sz w:val="20"/>
          <w:szCs w:val="20"/>
          <w:lang w:val="pt-BR"/>
        </w:rPr>
        <w:t xml:space="preserve"> do setor público-estatal, a exemplo do setor privado, a incorporação da “ideologia </w:t>
      </w:r>
      <w:proofErr w:type="spellStart"/>
      <w:r>
        <w:rPr>
          <w:sz w:val="20"/>
          <w:szCs w:val="20"/>
          <w:lang w:val="pt-BR"/>
        </w:rPr>
        <w:t>gerencialista</w:t>
      </w:r>
      <w:proofErr w:type="spellEnd"/>
      <w:r>
        <w:rPr>
          <w:sz w:val="20"/>
          <w:szCs w:val="20"/>
          <w:lang w:val="pt-BR"/>
        </w:rPr>
        <w:t>” esvazia conteúdos reflexivos e cr</w:t>
      </w:r>
      <w:r>
        <w:rPr>
          <w:sz w:val="20"/>
          <w:szCs w:val="20"/>
          <w:lang w:val="pt-BR"/>
        </w:rPr>
        <w:t>iativos do trabalho, enquadrando processos e dinâmicas institucionais às metas de controle de qualidade e de produtividade a serem alcançadas (RAICHELIS, 2019, p. 71).</w:t>
      </w:r>
    </w:p>
    <w:p w14:paraId="3EED5E5E" w14:textId="77777777" w:rsidR="0052620A" w:rsidRDefault="0052620A">
      <w:pPr>
        <w:spacing w:line="360" w:lineRule="auto"/>
        <w:ind w:firstLine="709"/>
        <w:jc w:val="both"/>
        <w:rPr>
          <w:sz w:val="24"/>
          <w:szCs w:val="24"/>
          <w:lang w:val="pt-BR"/>
        </w:rPr>
      </w:pPr>
    </w:p>
    <w:p w14:paraId="334A2247" w14:textId="77777777" w:rsidR="0052620A" w:rsidRDefault="00683BF7">
      <w:pPr>
        <w:spacing w:line="360" w:lineRule="auto"/>
        <w:ind w:firstLine="709"/>
        <w:jc w:val="both"/>
        <w:rPr>
          <w:sz w:val="24"/>
          <w:szCs w:val="24"/>
          <w:lang w:val="pt-BR"/>
        </w:rPr>
      </w:pPr>
      <w:r>
        <w:rPr>
          <w:sz w:val="24"/>
          <w:szCs w:val="24"/>
          <w:lang w:val="pt-BR"/>
        </w:rPr>
        <w:t xml:space="preserve">Embora o Estado seja o principal empregador desses profissionais, tanto na esfera </w:t>
      </w:r>
      <w:r>
        <w:rPr>
          <w:sz w:val="24"/>
          <w:szCs w:val="24"/>
          <w:lang w:val="pt-BR"/>
        </w:rPr>
        <w:t>federal quanto estadual e municipal, as tendências de informalização e flexibilização das relações de trabalho não se limitam ao setor privado (SOUZA et al., 2023). Elas têm penetrado também o setor público, afetando a dinâmica das instituições públicas qu</w:t>
      </w:r>
      <w:r>
        <w:rPr>
          <w:sz w:val="24"/>
          <w:szCs w:val="24"/>
          <w:lang w:val="pt-BR"/>
        </w:rPr>
        <w:t>e vem assumindo a gestão a partir da lógica empresarial. Tais mudanças afetam também a qualidade do acesso aos direitos que se tornam muito mais submetidos às plataformas digitais e burocratizados (RAICHELIS, 2019).</w:t>
      </w:r>
    </w:p>
    <w:p w14:paraId="3E11C75F" w14:textId="77777777" w:rsidR="0052620A" w:rsidRDefault="00683BF7">
      <w:pPr>
        <w:spacing w:line="360" w:lineRule="auto"/>
        <w:ind w:firstLine="709"/>
        <w:jc w:val="both"/>
        <w:rPr>
          <w:sz w:val="24"/>
          <w:szCs w:val="24"/>
          <w:lang w:val="pt-BR"/>
        </w:rPr>
      </w:pPr>
      <w:r>
        <w:rPr>
          <w:sz w:val="24"/>
          <w:szCs w:val="24"/>
          <w:lang w:val="pt-BR"/>
        </w:rPr>
        <w:t xml:space="preserve">É importante refletir acerca dos </w:t>
      </w:r>
      <w:r>
        <w:rPr>
          <w:sz w:val="24"/>
          <w:szCs w:val="24"/>
          <w:lang w:val="pt-BR"/>
        </w:rPr>
        <w:t>impactos dessas mudanças para o conjunto da sociedade, mas aqui chama-se a atenção especialmente para o estágio supervisionado em Serviço social, sendo este uma importante etapa do processo de formação profissional.</w:t>
      </w:r>
    </w:p>
    <w:p w14:paraId="4B1A6F96" w14:textId="77777777" w:rsidR="0052620A" w:rsidRDefault="00683BF7">
      <w:pPr>
        <w:spacing w:line="360" w:lineRule="auto"/>
        <w:ind w:firstLine="708"/>
        <w:jc w:val="both"/>
        <w:rPr>
          <w:lang w:val="pt-BR"/>
        </w:rPr>
      </w:pPr>
      <w:r>
        <w:rPr>
          <w:sz w:val="24"/>
          <w:szCs w:val="24"/>
          <w:lang w:val="pt-BR"/>
        </w:rPr>
        <w:t>O estágio supervisionado integra a estru</w:t>
      </w:r>
      <w:r>
        <w:rPr>
          <w:sz w:val="24"/>
          <w:szCs w:val="24"/>
          <w:lang w:val="pt-BR"/>
        </w:rPr>
        <w:t>tura curricular da formação da/o assistente social, como atividade curricular obrigatória. O estágio é supervisionado, porque pressupõe o acompanhamento sistemático nas dimensões: acadêmica (feita pela/o professor/a supervisor/a acadêmico/a) e de campo (fe</w:t>
      </w:r>
      <w:r>
        <w:rPr>
          <w:sz w:val="24"/>
          <w:szCs w:val="24"/>
          <w:lang w:val="pt-BR"/>
        </w:rPr>
        <w:t>ita pela/o assistente social supervisor/a de campo). Cabe ressaltar, que a supervisão de campo é atribuição privativa da/o assistente social, conforme a Lei de Regulação da Profissão e sua regulação durante a formação tem sido polêmica, pelo fato como cada</w:t>
      </w:r>
      <w:r>
        <w:rPr>
          <w:sz w:val="24"/>
          <w:szCs w:val="24"/>
          <w:lang w:val="pt-BR"/>
        </w:rPr>
        <w:t xml:space="preserve"> Unidade de Ensino (ou Unidade Filiada (UFA) à Associação Brasileira de Ensino e pesquisa </w:t>
      </w:r>
      <w:r>
        <w:rPr>
          <w:sz w:val="24"/>
          <w:szCs w:val="24"/>
          <w:lang w:val="pt-BR"/>
        </w:rPr>
        <w:lastRenderedPageBreak/>
        <w:t xml:space="preserve">em Serviço Social, </w:t>
      </w:r>
      <w:proofErr w:type="spellStart"/>
      <w:r>
        <w:rPr>
          <w:sz w:val="24"/>
          <w:szCs w:val="24"/>
          <w:lang w:val="pt-BR"/>
        </w:rPr>
        <w:t>Abepss</w:t>
      </w:r>
      <w:proofErr w:type="spellEnd"/>
      <w:r>
        <w:rPr>
          <w:sz w:val="24"/>
          <w:szCs w:val="24"/>
          <w:lang w:val="pt-BR"/>
        </w:rPr>
        <w:t>) UFA tem conduzido esse processo.</w:t>
      </w:r>
    </w:p>
    <w:p w14:paraId="5037B2CB" w14:textId="77777777" w:rsidR="0052620A" w:rsidRDefault="00683BF7">
      <w:pPr>
        <w:spacing w:line="360" w:lineRule="auto"/>
        <w:ind w:firstLine="708"/>
        <w:jc w:val="both"/>
        <w:rPr>
          <w:lang w:val="pt-BR"/>
        </w:rPr>
      </w:pPr>
      <w:r>
        <w:rPr>
          <w:sz w:val="24"/>
          <w:szCs w:val="24"/>
          <w:lang w:val="pt-BR"/>
        </w:rPr>
        <w:t>O estágio supervisionado possibilita o desenvolvimento do rigor teórico-metodológico e ético-político na l</w:t>
      </w:r>
      <w:r>
        <w:rPr>
          <w:sz w:val="24"/>
          <w:szCs w:val="24"/>
          <w:lang w:val="pt-BR"/>
        </w:rPr>
        <w:t>eitura da realidade, com capacidade de responder à dinâmica da sociedade para a formação e para o exercício profissional. Nessa lógica, tem avançado nas elaborações sobre as múltiplas opressões/explorações, gênero e sexualidades na disseminação de uma cult</w:t>
      </w:r>
      <w:r>
        <w:rPr>
          <w:sz w:val="24"/>
          <w:szCs w:val="24"/>
          <w:lang w:val="pt-BR"/>
        </w:rPr>
        <w:t xml:space="preserve">ura </w:t>
      </w:r>
      <w:proofErr w:type="spellStart"/>
      <w:r>
        <w:rPr>
          <w:sz w:val="24"/>
          <w:szCs w:val="24"/>
          <w:lang w:val="pt-BR"/>
        </w:rPr>
        <w:t>antipatriarcal</w:t>
      </w:r>
      <w:proofErr w:type="spellEnd"/>
      <w:r>
        <w:rPr>
          <w:sz w:val="24"/>
          <w:szCs w:val="24"/>
          <w:lang w:val="pt-BR"/>
        </w:rPr>
        <w:t xml:space="preserve"> e </w:t>
      </w:r>
      <w:proofErr w:type="spellStart"/>
      <w:r>
        <w:rPr>
          <w:sz w:val="24"/>
          <w:szCs w:val="24"/>
          <w:lang w:val="pt-BR"/>
        </w:rPr>
        <w:t>anti-heterossexista</w:t>
      </w:r>
      <w:proofErr w:type="spellEnd"/>
      <w:r>
        <w:rPr>
          <w:sz w:val="24"/>
          <w:szCs w:val="24"/>
          <w:lang w:val="pt-BR"/>
        </w:rPr>
        <w:t xml:space="preserve"> em articulação com as lutas e movimentos sociais. </w:t>
      </w:r>
    </w:p>
    <w:p w14:paraId="03D305C5" w14:textId="77777777" w:rsidR="0052620A" w:rsidRDefault="00683BF7">
      <w:pPr>
        <w:spacing w:line="360" w:lineRule="auto"/>
        <w:ind w:firstLine="708"/>
        <w:jc w:val="both"/>
        <w:rPr>
          <w:lang w:val="pt-BR"/>
        </w:rPr>
      </w:pPr>
      <w:r>
        <w:rPr>
          <w:sz w:val="24"/>
          <w:szCs w:val="24"/>
          <w:lang w:val="pt-BR"/>
        </w:rPr>
        <w:t xml:space="preserve">Nesse sentido, a </w:t>
      </w:r>
      <w:proofErr w:type="spellStart"/>
      <w:r>
        <w:rPr>
          <w:sz w:val="24"/>
          <w:szCs w:val="24"/>
          <w:lang w:val="pt-BR"/>
        </w:rPr>
        <w:t>plataformização</w:t>
      </w:r>
      <w:proofErr w:type="spellEnd"/>
      <w:r>
        <w:rPr>
          <w:sz w:val="24"/>
          <w:szCs w:val="24"/>
          <w:lang w:val="pt-BR"/>
        </w:rPr>
        <w:t xml:space="preserve"> das políticas sociais tem se colocado como grande desafio para a formação e trabalho profissional. Como garantir uma formação gener</w:t>
      </w:r>
      <w:r>
        <w:rPr>
          <w:sz w:val="24"/>
          <w:szCs w:val="24"/>
          <w:lang w:val="pt-BR"/>
        </w:rPr>
        <w:t xml:space="preserve">alista embasada na defesa intransigente dos direitos humanos, na luta antirracista, </w:t>
      </w:r>
      <w:proofErr w:type="spellStart"/>
      <w:r>
        <w:rPr>
          <w:sz w:val="24"/>
          <w:szCs w:val="24"/>
          <w:lang w:val="pt-BR"/>
        </w:rPr>
        <w:t>antiLGBTFóbica</w:t>
      </w:r>
      <w:proofErr w:type="spellEnd"/>
      <w:r>
        <w:rPr>
          <w:sz w:val="24"/>
          <w:szCs w:val="24"/>
          <w:lang w:val="pt-BR"/>
        </w:rPr>
        <w:t xml:space="preserve">, </w:t>
      </w:r>
      <w:proofErr w:type="spellStart"/>
      <w:r>
        <w:rPr>
          <w:sz w:val="24"/>
          <w:szCs w:val="24"/>
          <w:lang w:val="pt-BR"/>
        </w:rPr>
        <w:t>anticapacitista</w:t>
      </w:r>
      <w:proofErr w:type="spellEnd"/>
      <w:r>
        <w:rPr>
          <w:sz w:val="24"/>
          <w:szCs w:val="24"/>
          <w:lang w:val="pt-BR"/>
        </w:rPr>
        <w:t xml:space="preserve">, entre outros a partir de contextos e trabalho com intensa demanda e precarizados? </w:t>
      </w:r>
    </w:p>
    <w:p w14:paraId="5190F8E2" w14:textId="77777777" w:rsidR="0052620A" w:rsidRDefault="00683BF7">
      <w:pPr>
        <w:spacing w:line="360" w:lineRule="auto"/>
        <w:ind w:firstLine="708"/>
        <w:jc w:val="both"/>
        <w:rPr>
          <w:lang w:val="pt-BR"/>
        </w:rPr>
      </w:pPr>
      <w:r>
        <w:rPr>
          <w:sz w:val="24"/>
          <w:szCs w:val="24"/>
          <w:lang w:val="pt-BR"/>
        </w:rPr>
        <w:t>Verifica-se que os movimentos negros demandam, no contex</w:t>
      </w:r>
      <w:r>
        <w:rPr>
          <w:sz w:val="24"/>
          <w:szCs w:val="24"/>
          <w:lang w:val="pt-BR"/>
        </w:rPr>
        <w:t>to brasileiro, a mudança qualitativa nos currículos dos cursos de graduação em Serviço Social para a inclusão da educação para as relações étnico-raciais na formação – particularmente no estágio - e no trabalho profissional na perspectiva da promoção da ig</w:t>
      </w:r>
      <w:r>
        <w:rPr>
          <w:sz w:val="24"/>
          <w:szCs w:val="24"/>
          <w:lang w:val="pt-BR"/>
        </w:rPr>
        <w:t>ualdade étnico-racial. Trata-se de aprofundar a discussão sobre os povos indígenas, quilombolas, população negra, cotas e ações afirmativas nos espaços sócio-ocupacionais na supervisão de estágio.</w:t>
      </w:r>
    </w:p>
    <w:p w14:paraId="41A8D749" w14:textId="77777777" w:rsidR="0052620A" w:rsidRDefault="00683BF7">
      <w:pPr>
        <w:spacing w:line="360" w:lineRule="auto"/>
        <w:ind w:firstLine="708"/>
        <w:jc w:val="both"/>
        <w:rPr>
          <w:sz w:val="24"/>
          <w:szCs w:val="24"/>
          <w:lang w:val="pt-BR"/>
        </w:rPr>
      </w:pPr>
      <w:r>
        <w:rPr>
          <w:sz w:val="24"/>
          <w:szCs w:val="24"/>
          <w:lang w:val="pt-BR"/>
        </w:rPr>
        <w:t>Os desafios da formação e trabalho profissional, como apont</w:t>
      </w:r>
      <w:r>
        <w:rPr>
          <w:sz w:val="24"/>
          <w:szCs w:val="24"/>
          <w:lang w:val="pt-BR"/>
        </w:rPr>
        <w:t xml:space="preserve">a </w:t>
      </w:r>
      <w:proofErr w:type="spellStart"/>
      <w:r>
        <w:rPr>
          <w:sz w:val="24"/>
          <w:szCs w:val="24"/>
          <w:lang w:val="pt-BR"/>
        </w:rPr>
        <w:t>Lewgoy</w:t>
      </w:r>
      <w:proofErr w:type="spellEnd"/>
      <w:r>
        <w:rPr>
          <w:sz w:val="24"/>
          <w:szCs w:val="24"/>
          <w:lang w:val="pt-BR"/>
        </w:rPr>
        <w:t xml:space="preserve"> (2013) são inúmeros nos campos de estágio e dos processos de supervisão. Nunca foi tão urgente o enfrentamento aos racismos; preconceitos; a ausência das políticas sociais para população afro-indígena; construção de espaços adequados em serviços d</w:t>
      </w:r>
      <w:r>
        <w:rPr>
          <w:sz w:val="24"/>
          <w:szCs w:val="24"/>
          <w:lang w:val="pt-BR"/>
        </w:rPr>
        <w:t>e convivência familiar/comunitária; atenção à condição da vida da população idosa, pessoa com deficiência, o enfrentamento a homofobia e articulações nos territórios, dentre outros.</w:t>
      </w:r>
    </w:p>
    <w:p w14:paraId="0557D58D" w14:textId="77777777" w:rsidR="0052620A" w:rsidRDefault="00683BF7">
      <w:pPr>
        <w:spacing w:line="360" w:lineRule="auto"/>
        <w:ind w:firstLine="708"/>
        <w:jc w:val="both"/>
        <w:rPr>
          <w:lang w:val="pt-BR"/>
        </w:rPr>
      </w:pPr>
      <w:r>
        <w:rPr>
          <w:sz w:val="24"/>
          <w:szCs w:val="24"/>
          <w:lang w:val="pt-BR"/>
        </w:rPr>
        <w:t>Nesta perspectiva, estes são alguns desafios que o Serviço Social já abraç</w:t>
      </w:r>
      <w:r>
        <w:rPr>
          <w:sz w:val="24"/>
          <w:szCs w:val="24"/>
          <w:lang w:val="pt-BR"/>
        </w:rPr>
        <w:t xml:space="preserve">ou e precisa avançar ainda mais nessas construções robustecendo a dimensão ética e política (Barroco; Terra, 2012), que nos impulsiona a seguir na supervisão de estágio, </w:t>
      </w:r>
      <w:r>
        <w:rPr>
          <w:sz w:val="24"/>
          <w:szCs w:val="24"/>
          <w:lang w:val="pt-BR"/>
        </w:rPr>
        <w:lastRenderedPageBreak/>
        <w:t>na busca por entender e decifrar o cotidiano profissional e as requisições profissiona</w:t>
      </w:r>
      <w:r>
        <w:rPr>
          <w:sz w:val="24"/>
          <w:szCs w:val="24"/>
          <w:lang w:val="pt-BR"/>
        </w:rPr>
        <w:t>is, mesmo em uma conjuntura em que as universidades/instituições públicas lutam cotidianamente para desenvolver uma educação emancipadora em um contexto árduo.</w:t>
      </w:r>
    </w:p>
    <w:p w14:paraId="15A84762" w14:textId="77777777" w:rsidR="0052620A" w:rsidRDefault="00683BF7">
      <w:pPr>
        <w:spacing w:line="360" w:lineRule="auto"/>
        <w:ind w:firstLine="708"/>
        <w:jc w:val="both"/>
        <w:rPr>
          <w:sz w:val="24"/>
          <w:szCs w:val="24"/>
          <w:lang w:val="pt-BR"/>
        </w:rPr>
      </w:pPr>
      <w:r>
        <w:rPr>
          <w:sz w:val="24"/>
          <w:szCs w:val="24"/>
          <w:lang w:val="pt-BR"/>
        </w:rPr>
        <w:t xml:space="preserve">Neste sentido, considera-se o processo de avanço da </w:t>
      </w:r>
      <w:proofErr w:type="spellStart"/>
      <w:r>
        <w:rPr>
          <w:sz w:val="24"/>
          <w:szCs w:val="24"/>
          <w:lang w:val="pt-BR"/>
        </w:rPr>
        <w:t>plataformização</w:t>
      </w:r>
      <w:proofErr w:type="spellEnd"/>
      <w:r>
        <w:rPr>
          <w:sz w:val="24"/>
          <w:szCs w:val="24"/>
          <w:lang w:val="pt-BR"/>
        </w:rPr>
        <w:t xml:space="preserve"> do trabalho para as política</w:t>
      </w:r>
      <w:r>
        <w:rPr>
          <w:sz w:val="24"/>
          <w:szCs w:val="24"/>
          <w:lang w:val="pt-BR"/>
        </w:rPr>
        <w:t>s sociais tanto do ponto de vista do trabalho que se precariza ainda mais quanto do acesso aos direitos que passa a exigir da população atendida o domínio do manuseio da internet, criação de e-mails e senhas, aparelhos de celulares para baixar e gerir apli</w:t>
      </w:r>
      <w:r>
        <w:rPr>
          <w:sz w:val="24"/>
          <w:szCs w:val="24"/>
          <w:lang w:val="pt-BR"/>
        </w:rPr>
        <w:t>cativos etc. (SOUZA (2021).</w:t>
      </w:r>
    </w:p>
    <w:p w14:paraId="73C7472D" w14:textId="77777777" w:rsidR="0052620A" w:rsidRDefault="00683BF7">
      <w:pPr>
        <w:spacing w:line="360" w:lineRule="auto"/>
        <w:ind w:firstLine="708"/>
        <w:jc w:val="both"/>
        <w:rPr>
          <w:sz w:val="24"/>
          <w:szCs w:val="24"/>
          <w:lang w:val="pt-BR"/>
        </w:rPr>
      </w:pPr>
      <w:r>
        <w:rPr>
          <w:sz w:val="24"/>
          <w:szCs w:val="24"/>
          <w:lang w:val="pt-BR"/>
        </w:rPr>
        <w:t>O uso de plataformas digitais gera também a padronização, descaracterizando as várias particularidades das demandas, certamente, incidirá na perda de análise crítica da realidade social, especialmente, por parte das(dos) assiste</w:t>
      </w:r>
      <w:r>
        <w:rPr>
          <w:sz w:val="24"/>
          <w:szCs w:val="24"/>
          <w:lang w:val="pt-BR"/>
        </w:rPr>
        <w:t>ntes sociais. Alguns avanços comparecem na produção e sistematização de dados, todavia, há a perda da humanização do trabalho e do reconhecimento do direito como direito.</w:t>
      </w:r>
    </w:p>
    <w:p w14:paraId="3F027B9D" w14:textId="77777777" w:rsidR="0052620A" w:rsidRDefault="0052620A">
      <w:pPr>
        <w:spacing w:line="360" w:lineRule="auto"/>
        <w:jc w:val="both"/>
        <w:rPr>
          <w:b/>
          <w:sz w:val="24"/>
          <w:szCs w:val="24"/>
          <w:lang w:val="pt-BR"/>
        </w:rPr>
      </w:pPr>
    </w:p>
    <w:p w14:paraId="5D4D1006" w14:textId="77777777" w:rsidR="0052620A" w:rsidRDefault="00683BF7">
      <w:pPr>
        <w:spacing w:line="360" w:lineRule="auto"/>
        <w:jc w:val="both"/>
        <w:rPr>
          <w:sz w:val="24"/>
          <w:szCs w:val="24"/>
          <w:lang w:val="pt-BR"/>
        </w:rPr>
      </w:pPr>
      <w:r>
        <w:rPr>
          <w:b/>
          <w:sz w:val="24"/>
          <w:szCs w:val="24"/>
          <w:lang w:val="pt-BR"/>
        </w:rPr>
        <w:t xml:space="preserve"> Chile, entre o neoliberalismo e a </w:t>
      </w:r>
      <w:proofErr w:type="spellStart"/>
      <w:r>
        <w:rPr>
          <w:b/>
          <w:sz w:val="24"/>
          <w:szCs w:val="24"/>
          <w:lang w:val="pt-BR"/>
        </w:rPr>
        <w:t>plataformização</w:t>
      </w:r>
      <w:proofErr w:type="spellEnd"/>
      <w:r>
        <w:rPr>
          <w:b/>
          <w:sz w:val="24"/>
          <w:szCs w:val="24"/>
          <w:lang w:val="pt-BR"/>
        </w:rPr>
        <w:t xml:space="preserve"> do trabalho</w:t>
      </w:r>
    </w:p>
    <w:p w14:paraId="706C95C9" w14:textId="77777777" w:rsidR="0052620A" w:rsidRDefault="0052620A">
      <w:pPr>
        <w:spacing w:line="360" w:lineRule="auto"/>
        <w:ind w:firstLine="708"/>
        <w:jc w:val="both"/>
        <w:rPr>
          <w:sz w:val="24"/>
          <w:szCs w:val="24"/>
          <w:lang w:val="pt-BR"/>
        </w:rPr>
      </w:pPr>
    </w:p>
    <w:p w14:paraId="10BB3789" w14:textId="77777777" w:rsidR="0052620A" w:rsidRDefault="00683BF7">
      <w:pPr>
        <w:spacing w:line="360" w:lineRule="auto"/>
        <w:ind w:firstLine="708"/>
        <w:jc w:val="both"/>
        <w:rPr>
          <w:lang w:val="pt-BR"/>
        </w:rPr>
      </w:pPr>
      <w:r>
        <w:rPr>
          <w:sz w:val="24"/>
          <w:szCs w:val="24"/>
          <w:lang w:val="pt-BR"/>
        </w:rPr>
        <w:t>O Fundo Monetário In</w:t>
      </w:r>
      <w:r>
        <w:rPr>
          <w:sz w:val="24"/>
          <w:szCs w:val="24"/>
          <w:lang w:val="pt-BR"/>
        </w:rPr>
        <w:t>ternacional publicou um estudo sobre a IA e o potencial de transformação da economia global e do mercado de trabalho. No caso das economias de países emergentes e em desenvolvimento, aponta que estas experimentarão as desvantagens e benefícios depois dos p</w:t>
      </w:r>
      <w:r>
        <w:rPr>
          <w:sz w:val="24"/>
          <w:szCs w:val="24"/>
          <w:lang w:val="pt-BR"/>
        </w:rPr>
        <w:t>aíses centrais, mas, além disso, a desigualdade de renda do trabalho e de riqueza vai aumentar, afetando com maior intensidade as mulheres e os(as) trabalhadores(as) mais velhos(as), devido à menor capacidade de adaptação às novas tecnologias (</w:t>
      </w:r>
      <w:proofErr w:type="spellStart"/>
      <w:r>
        <w:rPr>
          <w:sz w:val="24"/>
          <w:szCs w:val="24"/>
          <w:lang w:val="pt-BR"/>
        </w:rPr>
        <w:t>Cazzaniga</w:t>
      </w:r>
      <w:proofErr w:type="spellEnd"/>
      <w:r>
        <w:rPr>
          <w:sz w:val="24"/>
          <w:szCs w:val="24"/>
          <w:lang w:val="pt-BR"/>
        </w:rPr>
        <w:t xml:space="preserve"> et</w:t>
      </w:r>
      <w:r>
        <w:rPr>
          <w:sz w:val="24"/>
          <w:szCs w:val="24"/>
          <w:lang w:val="pt-BR"/>
        </w:rPr>
        <w:t xml:space="preserve"> al., 2024). Isso se relaciona com a análise que indica que, no caso chileno, existe um alto risco de automação tanto de trabalhos manuais, rotineiros e repetitivos, quanto de trabalhos de caráter cognitivo, rotineiros e não rotineiros. Além disso, o país </w:t>
      </w:r>
      <w:r>
        <w:rPr>
          <w:sz w:val="24"/>
          <w:szCs w:val="24"/>
          <w:lang w:val="pt-BR"/>
        </w:rPr>
        <w:t xml:space="preserve">está propenso a sofrer deslocamento de trabalhadores por motivos de automação, também em razão da natureza do trabalho no Chile, constituído principalmente por um grande </w:t>
      </w:r>
      <w:r>
        <w:rPr>
          <w:sz w:val="24"/>
          <w:szCs w:val="24"/>
          <w:lang w:val="pt-BR"/>
        </w:rPr>
        <w:lastRenderedPageBreak/>
        <w:t>contingente da força de trabalho concentrado nos setores agrícola, florestal, pesqueir</w:t>
      </w:r>
      <w:r>
        <w:rPr>
          <w:sz w:val="24"/>
          <w:szCs w:val="24"/>
          <w:lang w:val="pt-BR"/>
        </w:rPr>
        <w:t>o, minerador e comercial (Cea et al., 2024).</w:t>
      </w:r>
    </w:p>
    <w:p w14:paraId="794E2B74" w14:textId="77777777" w:rsidR="0052620A" w:rsidRDefault="00683BF7">
      <w:pPr>
        <w:spacing w:line="360" w:lineRule="auto"/>
        <w:ind w:firstLine="708"/>
        <w:jc w:val="both"/>
        <w:rPr>
          <w:sz w:val="24"/>
          <w:szCs w:val="24"/>
          <w:lang w:val="pt-BR"/>
        </w:rPr>
      </w:pPr>
      <w:r>
        <w:rPr>
          <w:sz w:val="24"/>
          <w:szCs w:val="24"/>
          <w:lang w:val="pt-BR"/>
        </w:rPr>
        <w:t>No entanto, no Chile algumas transformações já são observadas no varejo, em postos de combustíveis, aeroportos, etc. Inclusive, no setor minerador, a incorporação de tecnologias digitais tem sido colocada como m</w:t>
      </w:r>
      <w:r>
        <w:rPr>
          <w:sz w:val="24"/>
          <w:szCs w:val="24"/>
          <w:lang w:val="pt-BR"/>
        </w:rPr>
        <w:t xml:space="preserve">eta nos últimos anos, com impactos na produção, na agroindústria e na </w:t>
      </w:r>
      <w:proofErr w:type="spellStart"/>
      <w:r>
        <w:rPr>
          <w:sz w:val="24"/>
          <w:szCs w:val="24"/>
          <w:lang w:val="pt-BR"/>
        </w:rPr>
        <w:t>salmonicultura</w:t>
      </w:r>
      <w:proofErr w:type="spellEnd"/>
      <w:r>
        <w:rPr>
          <w:sz w:val="24"/>
          <w:szCs w:val="24"/>
          <w:lang w:val="pt-BR"/>
        </w:rPr>
        <w:t xml:space="preserve">, como setores onde se exige a combinação de Big Data e </w:t>
      </w:r>
      <w:proofErr w:type="spellStart"/>
      <w:r>
        <w:rPr>
          <w:sz w:val="24"/>
          <w:szCs w:val="24"/>
          <w:lang w:val="pt-BR"/>
        </w:rPr>
        <w:t>Blockchain</w:t>
      </w:r>
      <w:proofErr w:type="spellEnd"/>
      <w:r>
        <w:rPr>
          <w:sz w:val="24"/>
          <w:szCs w:val="24"/>
          <w:lang w:val="pt-BR"/>
        </w:rPr>
        <w:t xml:space="preserve"> para impulsionar a competitividade (</w:t>
      </w:r>
      <w:proofErr w:type="spellStart"/>
      <w:r>
        <w:rPr>
          <w:sz w:val="24"/>
          <w:szCs w:val="24"/>
          <w:lang w:val="pt-BR"/>
        </w:rPr>
        <w:t>Consejo</w:t>
      </w:r>
      <w:proofErr w:type="spellEnd"/>
      <w:r>
        <w:rPr>
          <w:sz w:val="24"/>
          <w:szCs w:val="24"/>
          <w:lang w:val="pt-BR"/>
        </w:rPr>
        <w:t xml:space="preserve"> Minero et al., 2020). </w:t>
      </w:r>
      <w:proofErr w:type="spellStart"/>
      <w:r>
        <w:rPr>
          <w:sz w:val="24"/>
          <w:szCs w:val="24"/>
          <w:lang w:val="pt-BR"/>
        </w:rPr>
        <w:t>Gontero</w:t>
      </w:r>
      <w:proofErr w:type="spellEnd"/>
      <w:r>
        <w:rPr>
          <w:sz w:val="24"/>
          <w:szCs w:val="24"/>
          <w:lang w:val="pt-BR"/>
        </w:rPr>
        <w:t xml:space="preserve"> e </w:t>
      </w:r>
      <w:proofErr w:type="spellStart"/>
      <w:r>
        <w:rPr>
          <w:sz w:val="24"/>
          <w:szCs w:val="24"/>
          <w:lang w:val="pt-BR"/>
        </w:rPr>
        <w:t>Ravest</w:t>
      </w:r>
      <w:proofErr w:type="spellEnd"/>
      <w:r>
        <w:rPr>
          <w:sz w:val="24"/>
          <w:szCs w:val="24"/>
          <w:lang w:val="pt-BR"/>
        </w:rPr>
        <w:t xml:space="preserve"> (2024) apontam que, no</w:t>
      </w:r>
      <w:r>
        <w:rPr>
          <w:sz w:val="24"/>
          <w:szCs w:val="24"/>
          <w:lang w:val="pt-BR"/>
        </w:rPr>
        <w:t xml:space="preserve"> Chile, as pessoas ocupadas em plataformas digitais aumentaram, passando de 92 mil em 2020 para 232 mil em 2023, sendo em sua maioria homens e migrantes.</w:t>
      </w:r>
    </w:p>
    <w:p w14:paraId="46E5F32E" w14:textId="77777777" w:rsidR="0052620A" w:rsidRDefault="00683BF7">
      <w:pPr>
        <w:spacing w:line="360" w:lineRule="auto"/>
        <w:ind w:firstLine="708"/>
        <w:jc w:val="both"/>
        <w:rPr>
          <w:lang w:val="pt-BR"/>
        </w:rPr>
      </w:pPr>
      <w:r>
        <w:rPr>
          <w:sz w:val="24"/>
          <w:szCs w:val="24"/>
          <w:lang w:val="pt-BR"/>
        </w:rPr>
        <w:t>Esse fenômeno ocorre sob o neoliberalismo no Chile, implementado desde a ditadura, quando foram realiz</w:t>
      </w:r>
      <w:r>
        <w:rPr>
          <w:sz w:val="24"/>
          <w:szCs w:val="24"/>
          <w:lang w:val="pt-BR"/>
        </w:rPr>
        <w:t>adas as grandes transformações econômicas e sociais necessárias para o processo. Isso significou que o Estado exerceu repressão seletiva, criou um marco institucional com centralização dos poderes no Presidente, por meio da instauração de uma nova Constitu</w:t>
      </w:r>
      <w:r>
        <w:rPr>
          <w:sz w:val="24"/>
          <w:szCs w:val="24"/>
          <w:lang w:val="pt-BR"/>
        </w:rPr>
        <w:t>ição, que legitimou o Mercado e o Crescimento Econômico como via para alcançar o desenvolvimento. Implementou-se a Modernização do Estado (redução de tamanho, desburocratização, eficiência), diminuindo seu financiamento, especialmente no campo do investime</w:t>
      </w:r>
      <w:r>
        <w:rPr>
          <w:sz w:val="24"/>
          <w:szCs w:val="24"/>
          <w:lang w:val="pt-BR"/>
        </w:rPr>
        <w:t xml:space="preserve">nto social. Em outras palavras, foram realizadas reformas estruturais que afetaram os Direitos Sociais e a ideia de universalidade das políticas sociais, transformando-as, por um lado, em políticas </w:t>
      </w:r>
      <w:proofErr w:type="spellStart"/>
      <w:r>
        <w:rPr>
          <w:sz w:val="24"/>
          <w:szCs w:val="24"/>
          <w:lang w:val="pt-BR"/>
        </w:rPr>
        <w:t>ultrafocalizadas</w:t>
      </w:r>
      <w:proofErr w:type="spellEnd"/>
      <w:r>
        <w:rPr>
          <w:sz w:val="24"/>
          <w:szCs w:val="24"/>
          <w:lang w:val="pt-BR"/>
        </w:rPr>
        <w:t xml:space="preserve"> na extrema pobreza, e por outro, converte</w:t>
      </w:r>
      <w:r>
        <w:rPr>
          <w:sz w:val="24"/>
          <w:szCs w:val="24"/>
          <w:lang w:val="pt-BR"/>
        </w:rPr>
        <w:t>ndo os direitos sociais em serviços, no âmbito das políticas de saúde, educação e nas aposentadorias (Vidal, 2025). Especialmente no campo do trabalho, foi imposto o Plano Trabalhista de 1979 e suas posteriores reformas, que criaram as bases para o desenvo</w:t>
      </w:r>
      <w:r>
        <w:rPr>
          <w:sz w:val="24"/>
          <w:szCs w:val="24"/>
          <w:lang w:val="pt-BR"/>
        </w:rPr>
        <w:t>lvimento do trabalho, caracterizado por baixos níveis de sindicalização, pouco espaço para negociação coletiva e flexibilização laboral (Vidal, Ansaldo, et al., 2025). Dessa forma, o Estado passa a ser concebido como um ator que tende a regular alguns aspe</w:t>
      </w:r>
      <w:r>
        <w:rPr>
          <w:sz w:val="24"/>
          <w:szCs w:val="24"/>
          <w:lang w:val="pt-BR"/>
        </w:rPr>
        <w:t>ctos do trabalho, mas completamente afastado de um papel protagonista e de influência na contratação.</w:t>
      </w:r>
    </w:p>
    <w:p w14:paraId="7EAF173B" w14:textId="77777777" w:rsidR="0052620A" w:rsidRDefault="0052620A">
      <w:pPr>
        <w:spacing w:line="360" w:lineRule="auto"/>
        <w:ind w:firstLine="708"/>
        <w:jc w:val="both"/>
        <w:rPr>
          <w:sz w:val="24"/>
          <w:szCs w:val="24"/>
          <w:lang w:val="pt-BR"/>
        </w:rPr>
      </w:pPr>
    </w:p>
    <w:p w14:paraId="1E1B2560" w14:textId="77777777" w:rsidR="0052620A" w:rsidRDefault="00683BF7">
      <w:pPr>
        <w:spacing w:line="240" w:lineRule="auto"/>
        <w:ind w:left="2268" w:firstLine="709"/>
        <w:jc w:val="both"/>
        <w:rPr>
          <w:sz w:val="24"/>
          <w:szCs w:val="24"/>
          <w:lang w:val="pt-BR"/>
        </w:rPr>
      </w:pPr>
      <w:r>
        <w:rPr>
          <w:sz w:val="20"/>
          <w:szCs w:val="20"/>
          <w:lang w:val="pt-BR"/>
        </w:rPr>
        <w:t xml:space="preserve">         </w:t>
      </w:r>
      <w:proofErr w:type="spellStart"/>
      <w:r>
        <w:rPr>
          <w:sz w:val="20"/>
          <w:szCs w:val="20"/>
          <w:lang w:val="pt-BR"/>
        </w:rPr>
        <w:t>en</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w:t>
      </w:r>
      <w:proofErr w:type="spellStart"/>
      <w:r>
        <w:rPr>
          <w:sz w:val="20"/>
          <w:szCs w:val="20"/>
          <w:lang w:val="pt-BR"/>
        </w:rPr>
        <w:t>ámbito</w:t>
      </w:r>
      <w:proofErr w:type="spellEnd"/>
      <w:r>
        <w:rPr>
          <w:sz w:val="20"/>
          <w:szCs w:val="20"/>
          <w:lang w:val="pt-BR"/>
        </w:rPr>
        <w:t xml:space="preserve"> laboral se </w:t>
      </w:r>
      <w:proofErr w:type="spellStart"/>
      <w:r>
        <w:rPr>
          <w:sz w:val="20"/>
          <w:szCs w:val="20"/>
          <w:lang w:val="pt-BR"/>
        </w:rPr>
        <w:t>flexibilizó</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mercado </w:t>
      </w:r>
      <w:proofErr w:type="spellStart"/>
      <w:r>
        <w:rPr>
          <w:sz w:val="20"/>
          <w:szCs w:val="20"/>
          <w:lang w:val="pt-BR"/>
        </w:rPr>
        <w:t>del</w:t>
      </w:r>
      <w:proofErr w:type="spellEnd"/>
      <w:r>
        <w:rPr>
          <w:sz w:val="20"/>
          <w:szCs w:val="20"/>
          <w:lang w:val="pt-BR"/>
        </w:rPr>
        <w:t xml:space="preserve"> </w:t>
      </w:r>
      <w:proofErr w:type="spellStart"/>
      <w:r>
        <w:rPr>
          <w:sz w:val="20"/>
          <w:szCs w:val="20"/>
          <w:lang w:val="pt-BR"/>
        </w:rPr>
        <w:t>trabajo</w:t>
      </w:r>
      <w:proofErr w:type="spellEnd"/>
      <w:r>
        <w:rPr>
          <w:sz w:val="20"/>
          <w:szCs w:val="20"/>
          <w:lang w:val="pt-BR"/>
        </w:rPr>
        <w:t xml:space="preserve"> y se </w:t>
      </w:r>
      <w:proofErr w:type="spellStart"/>
      <w:r>
        <w:rPr>
          <w:sz w:val="20"/>
          <w:szCs w:val="20"/>
          <w:lang w:val="pt-BR"/>
        </w:rPr>
        <w:t>debilitó</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sindicalismo, </w:t>
      </w:r>
      <w:proofErr w:type="spellStart"/>
      <w:r>
        <w:rPr>
          <w:sz w:val="20"/>
          <w:szCs w:val="20"/>
          <w:lang w:val="pt-BR"/>
        </w:rPr>
        <w:t>persiguiendo</w:t>
      </w:r>
      <w:proofErr w:type="spellEnd"/>
      <w:r>
        <w:rPr>
          <w:sz w:val="20"/>
          <w:szCs w:val="20"/>
          <w:lang w:val="pt-BR"/>
        </w:rPr>
        <w:t xml:space="preserve"> a </w:t>
      </w:r>
      <w:proofErr w:type="spellStart"/>
      <w:r>
        <w:rPr>
          <w:sz w:val="20"/>
          <w:szCs w:val="20"/>
          <w:lang w:val="pt-BR"/>
        </w:rPr>
        <w:t>los</w:t>
      </w:r>
      <w:proofErr w:type="spellEnd"/>
      <w:r>
        <w:rPr>
          <w:sz w:val="20"/>
          <w:szCs w:val="20"/>
          <w:lang w:val="pt-BR"/>
        </w:rPr>
        <w:t xml:space="preserve"> dirigentes </w:t>
      </w:r>
      <w:proofErr w:type="spellStart"/>
      <w:r>
        <w:rPr>
          <w:sz w:val="20"/>
          <w:szCs w:val="20"/>
          <w:lang w:val="pt-BR"/>
        </w:rPr>
        <w:t>sindicales</w:t>
      </w:r>
      <w:proofErr w:type="spellEnd"/>
      <w:r>
        <w:rPr>
          <w:sz w:val="20"/>
          <w:szCs w:val="20"/>
          <w:lang w:val="pt-BR"/>
        </w:rPr>
        <w:t xml:space="preserve">, pero </w:t>
      </w:r>
      <w:proofErr w:type="spellStart"/>
      <w:r>
        <w:rPr>
          <w:sz w:val="20"/>
          <w:szCs w:val="20"/>
          <w:lang w:val="pt-BR"/>
        </w:rPr>
        <w:t>con</w:t>
      </w:r>
      <w:proofErr w:type="spellEnd"/>
      <w:r>
        <w:rPr>
          <w:sz w:val="20"/>
          <w:szCs w:val="20"/>
          <w:lang w:val="pt-BR"/>
        </w:rPr>
        <w:t xml:space="preserve"> </w:t>
      </w:r>
      <w:proofErr w:type="spellStart"/>
      <w:r>
        <w:rPr>
          <w:sz w:val="20"/>
          <w:szCs w:val="20"/>
          <w:lang w:val="pt-BR"/>
        </w:rPr>
        <w:t>la</w:t>
      </w:r>
      <w:proofErr w:type="spellEnd"/>
      <w:r>
        <w:rPr>
          <w:sz w:val="20"/>
          <w:szCs w:val="20"/>
          <w:lang w:val="pt-BR"/>
        </w:rPr>
        <w:t xml:space="preserve"> </w:t>
      </w:r>
      <w:proofErr w:type="spellStart"/>
      <w:r>
        <w:rPr>
          <w:sz w:val="20"/>
          <w:szCs w:val="20"/>
          <w:lang w:val="pt-BR"/>
        </w:rPr>
        <w:t>legislación</w:t>
      </w:r>
      <w:proofErr w:type="spellEnd"/>
      <w:r>
        <w:rPr>
          <w:sz w:val="20"/>
          <w:szCs w:val="20"/>
          <w:lang w:val="pt-BR"/>
        </w:rPr>
        <w:t xml:space="preserve"> laboral de 1979, se </w:t>
      </w:r>
      <w:proofErr w:type="spellStart"/>
      <w:r>
        <w:rPr>
          <w:sz w:val="20"/>
          <w:szCs w:val="20"/>
          <w:lang w:val="pt-BR"/>
        </w:rPr>
        <w:t>reorganizó</w:t>
      </w:r>
      <w:proofErr w:type="spellEnd"/>
      <w:r>
        <w:rPr>
          <w:sz w:val="20"/>
          <w:szCs w:val="20"/>
          <w:lang w:val="pt-BR"/>
        </w:rPr>
        <w:t xml:space="preserve"> completamente </w:t>
      </w:r>
      <w:proofErr w:type="spellStart"/>
      <w:r>
        <w:rPr>
          <w:sz w:val="20"/>
          <w:szCs w:val="20"/>
          <w:lang w:val="pt-BR"/>
        </w:rPr>
        <w:t>el</w:t>
      </w:r>
      <w:proofErr w:type="spellEnd"/>
      <w:r>
        <w:rPr>
          <w:sz w:val="20"/>
          <w:szCs w:val="20"/>
          <w:lang w:val="pt-BR"/>
        </w:rPr>
        <w:t xml:space="preserve"> mundo </w:t>
      </w:r>
      <w:proofErr w:type="spellStart"/>
      <w:r>
        <w:rPr>
          <w:sz w:val="20"/>
          <w:szCs w:val="20"/>
          <w:lang w:val="pt-BR"/>
        </w:rPr>
        <w:t>del</w:t>
      </w:r>
      <w:proofErr w:type="spellEnd"/>
      <w:r>
        <w:rPr>
          <w:sz w:val="20"/>
          <w:szCs w:val="20"/>
          <w:lang w:val="pt-BR"/>
        </w:rPr>
        <w:t xml:space="preserve"> </w:t>
      </w:r>
      <w:proofErr w:type="spellStart"/>
      <w:r>
        <w:rPr>
          <w:sz w:val="20"/>
          <w:szCs w:val="20"/>
          <w:lang w:val="pt-BR"/>
        </w:rPr>
        <w:t>trabajo</w:t>
      </w:r>
      <w:proofErr w:type="spellEnd"/>
      <w:r>
        <w:rPr>
          <w:sz w:val="20"/>
          <w:szCs w:val="20"/>
          <w:lang w:val="pt-BR"/>
        </w:rPr>
        <w:t xml:space="preserve">, </w:t>
      </w:r>
      <w:proofErr w:type="spellStart"/>
      <w:r>
        <w:rPr>
          <w:sz w:val="20"/>
          <w:szCs w:val="20"/>
          <w:lang w:val="pt-BR"/>
        </w:rPr>
        <w:t>destruyendo</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poder sindical y de </w:t>
      </w:r>
      <w:proofErr w:type="spellStart"/>
      <w:r>
        <w:rPr>
          <w:sz w:val="20"/>
          <w:szCs w:val="20"/>
          <w:lang w:val="pt-BR"/>
        </w:rPr>
        <w:t>clase</w:t>
      </w:r>
      <w:proofErr w:type="spellEnd"/>
      <w:r>
        <w:rPr>
          <w:sz w:val="20"/>
          <w:szCs w:val="20"/>
          <w:lang w:val="pt-BR"/>
        </w:rPr>
        <w:t xml:space="preserve"> como se </w:t>
      </w:r>
      <w:proofErr w:type="spellStart"/>
      <w:r>
        <w:rPr>
          <w:sz w:val="20"/>
          <w:szCs w:val="20"/>
          <w:lang w:val="pt-BR"/>
        </w:rPr>
        <w:t>logró</w:t>
      </w:r>
      <w:proofErr w:type="spellEnd"/>
      <w:r>
        <w:rPr>
          <w:sz w:val="20"/>
          <w:szCs w:val="20"/>
          <w:lang w:val="pt-BR"/>
        </w:rPr>
        <w:t xml:space="preserve"> construir </w:t>
      </w:r>
      <w:proofErr w:type="spellStart"/>
      <w:r>
        <w:rPr>
          <w:sz w:val="20"/>
          <w:szCs w:val="20"/>
          <w:lang w:val="pt-BR"/>
        </w:rPr>
        <w:t>en</w:t>
      </w:r>
      <w:proofErr w:type="spellEnd"/>
      <w:r>
        <w:rPr>
          <w:sz w:val="20"/>
          <w:szCs w:val="20"/>
          <w:lang w:val="pt-BR"/>
        </w:rPr>
        <w:t xml:space="preserve"> Chile </w:t>
      </w:r>
      <w:proofErr w:type="spellStart"/>
      <w:r>
        <w:rPr>
          <w:sz w:val="20"/>
          <w:szCs w:val="20"/>
          <w:lang w:val="pt-BR"/>
        </w:rPr>
        <w:t>en</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w:t>
      </w:r>
      <w:proofErr w:type="spellStart"/>
      <w:r>
        <w:rPr>
          <w:sz w:val="20"/>
          <w:szCs w:val="20"/>
          <w:lang w:val="pt-BR"/>
        </w:rPr>
        <w:t>Siglo</w:t>
      </w:r>
      <w:proofErr w:type="spellEnd"/>
      <w:r>
        <w:rPr>
          <w:sz w:val="20"/>
          <w:szCs w:val="20"/>
          <w:lang w:val="pt-BR"/>
        </w:rPr>
        <w:t xml:space="preserve"> XX, porque –a diferencias </w:t>
      </w:r>
      <w:proofErr w:type="spellStart"/>
      <w:r>
        <w:rPr>
          <w:sz w:val="20"/>
          <w:szCs w:val="20"/>
          <w:lang w:val="pt-BR"/>
        </w:rPr>
        <w:t>del</w:t>
      </w:r>
      <w:proofErr w:type="spellEnd"/>
      <w:r>
        <w:rPr>
          <w:sz w:val="20"/>
          <w:szCs w:val="20"/>
          <w:lang w:val="pt-BR"/>
        </w:rPr>
        <w:t xml:space="preserve"> que </w:t>
      </w:r>
      <w:proofErr w:type="spellStart"/>
      <w:r>
        <w:rPr>
          <w:sz w:val="20"/>
          <w:szCs w:val="20"/>
          <w:lang w:val="pt-BR"/>
        </w:rPr>
        <w:t>alcanzó</w:t>
      </w:r>
      <w:proofErr w:type="spellEnd"/>
      <w:r>
        <w:rPr>
          <w:sz w:val="20"/>
          <w:szCs w:val="20"/>
          <w:lang w:val="pt-BR"/>
        </w:rPr>
        <w:t xml:space="preserve"> a existir durante </w:t>
      </w:r>
      <w:proofErr w:type="spellStart"/>
      <w:r>
        <w:rPr>
          <w:sz w:val="20"/>
          <w:szCs w:val="20"/>
          <w:lang w:val="pt-BR"/>
        </w:rPr>
        <w:t>la</w:t>
      </w:r>
      <w:proofErr w:type="spellEnd"/>
      <w:r>
        <w:rPr>
          <w:sz w:val="20"/>
          <w:szCs w:val="20"/>
          <w:lang w:val="pt-BR"/>
        </w:rPr>
        <w:t xml:space="preserve"> UP- </w:t>
      </w:r>
      <w:proofErr w:type="spellStart"/>
      <w:r>
        <w:rPr>
          <w:sz w:val="20"/>
          <w:szCs w:val="20"/>
          <w:lang w:val="pt-BR"/>
        </w:rPr>
        <w:t>estableció</w:t>
      </w:r>
      <w:proofErr w:type="spellEnd"/>
      <w:r>
        <w:rPr>
          <w:sz w:val="20"/>
          <w:szCs w:val="20"/>
          <w:lang w:val="pt-BR"/>
        </w:rPr>
        <w:t xml:space="preserve"> </w:t>
      </w:r>
      <w:proofErr w:type="spellStart"/>
      <w:r>
        <w:rPr>
          <w:sz w:val="20"/>
          <w:szCs w:val="20"/>
          <w:lang w:val="pt-BR"/>
        </w:rPr>
        <w:t>un</w:t>
      </w:r>
      <w:proofErr w:type="spellEnd"/>
      <w:r>
        <w:rPr>
          <w:sz w:val="20"/>
          <w:szCs w:val="20"/>
          <w:lang w:val="pt-BR"/>
        </w:rPr>
        <w:t xml:space="preserve"> sindicalis</w:t>
      </w:r>
      <w:r>
        <w:rPr>
          <w:sz w:val="20"/>
          <w:szCs w:val="20"/>
          <w:lang w:val="pt-BR"/>
        </w:rPr>
        <w:t xml:space="preserve">mo fragmentado y de empresa, limitando </w:t>
      </w:r>
      <w:proofErr w:type="spellStart"/>
      <w:r>
        <w:rPr>
          <w:sz w:val="20"/>
          <w:szCs w:val="20"/>
          <w:lang w:val="pt-BR"/>
        </w:rPr>
        <w:t>la</w:t>
      </w:r>
      <w:proofErr w:type="spellEnd"/>
      <w:r>
        <w:rPr>
          <w:sz w:val="20"/>
          <w:szCs w:val="20"/>
          <w:lang w:val="pt-BR"/>
        </w:rPr>
        <w:t xml:space="preserve"> </w:t>
      </w:r>
      <w:proofErr w:type="spellStart"/>
      <w:r>
        <w:rPr>
          <w:sz w:val="20"/>
          <w:szCs w:val="20"/>
          <w:lang w:val="pt-BR"/>
        </w:rPr>
        <w:t>negociación</w:t>
      </w:r>
      <w:proofErr w:type="spellEnd"/>
      <w:r>
        <w:rPr>
          <w:sz w:val="20"/>
          <w:szCs w:val="20"/>
          <w:lang w:val="pt-BR"/>
        </w:rPr>
        <w:t xml:space="preserve"> </w:t>
      </w:r>
      <w:proofErr w:type="spellStart"/>
      <w:r>
        <w:rPr>
          <w:sz w:val="20"/>
          <w:szCs w:val="20"/>
          <w:lang w:val="pt-BR"/>
        </w:rPr>
        <w:t>colectiva</w:t>
      </w:r>
      <w:proofErr w:type="spellEnd"/>
      <w:r>
        <w:rPr>
          <w:sz w:val="20"/>
          <w:szCs w:val="20"/>
          <w:lang w:val="pt-BR"/>
        </w:rPr>
        <w:t xml:space="preserve"> a </w:t>
      </w:r>
      <w:proofErr w:type="spellStart"/>
      <w:r>
        <w:rPr>
          <w:sz w:val="20"/>
          <w:szCs w:val="20"/>
          <w:lang w:val="pt-BR"/>
        </w:rPr>
        <w:t>nivel</w:t>
      </w:r>
      <w:proofErr w:type="spellEnd"/>
      <w:r>
        <w:rPr>
          <w:sz w:val="20"/>
          <w:szCs w:val="20"/>
          <w:lang w:val="pt-BR"/>
        </w:rPr>
        <w:t xml:space="preserve"> micro, </w:t>
      </w:r>
      <w:proofErr w:type="spellStart"/>
      <w:r>
        <w:rPr>
          <w:sz w:val="20"/>
          <w:szCs w:val="20"/>
          <w:lang w:val="pt-BR"/>
        </w:rPr>
        <w:t>restringiendo</w:t>
      </w:r>
      <w:proofErr w:type="spellEnd"/>
      <w:r>
        <w:rPr>
          <w:sz w:val="20"/>
          <w:szCs w:val="20"/>
          <w:lang w:val="pt-BR"/>
        </w:rPr>
        <w:t xml:space="preserve"> </w:t>
      </w:r>
      <w:proofErr w:type="spellStart"/>
      <w:r>
        <w:rPr>
          <w:sz w:val="20"/>
          <w:szCs w:val="20"/>
          <w:lang w:val="pt-BR"/>
        </w:rPr>
        <w:t>la</w:t>
      </w:r>
      <w:proofErr w:type="spellEnd"/>
      <w:r>
        <w:rPr>
          <w:sz w:val="20"/>
          <w:szCs w:val="20"/>
          <w:lang w:val="pt-BR"/>
        </w:rPr>
        <w:t xml:space="preserve"> </w:t>
      </w:r>
      <w:proofErr w:type="spellStart"/>
      <w:r>
        <w:rPr>
          <w:sz w:val="20"/>
          <w:szCs w:val="20"/>
          <w:lang w:val="pt-BR"/>
        </w:rPr>
        <w:t>huelga</w:t>
      </w:r>
      <w:proofErr w:type="spellEnd"/>
      <w:r>
        <w:rPr>
          <w:sz w:val="20"/>
          <w:szCs w:val="20"/>
          <w:lang w:val="pt-BR"/>
        </w:rPr>
        <w:t xml:space="preserve"> a </w:t>
      </w:r>
      <w:proofErr w:type="spellStart"/>
      <w:r>
        <w:rPr>
          <w:sz w:val="20"/>
          <w:szCs w:val="20"/>
          <w:lang w:val="pt-BR"/>
        </w:rPr>
        <w:t>situaciones</w:t>
      </w:r>
      <w:proofErr w:type="spellEnd"/>
      <w:r>
        <w:rPr>
          <w:sz w:val="20"/>
          <w:szCs w:val="20"/>
          <w:lang w:val="pt-BR"/>
        </w:rPr>
        <w:t xml:space="preserve"> </w:t>
      </w:r>
      <w:proofErr w:type="spellStart"/>
      <w:r>
        <w:rPr>
          <w:sz w:val="20"/>
          <w:szCs w:val="20"/>
          <w:lang w:val="pt-BR"/>
        </w:rPr>
        <w:t>muy</w:t>
      </w:r>
      <w:proofErr w:type="spellEnd"/>
      <w:r>
        <w:rPr>
          <w:sz w:val="20"/>
          <w:szCs w:val="20"/>
          <w:lang w:val="pt-BR"/>
        </w:rPr>
        <w:t xml:space="preserve"> </w:t>
      </w:r>
      <w:proofErr w:type="spellStart"/>
      <w:r>
        <w:rPr>
          <w:sz w:val="20"/>
          <w:szCs w:val="20"/>
          <w:lang w:val="pt-BR"/>
        </w:rPr>
        <w:t>acotadas</w:t>
      </w:r>
      <w:proofErr w:type="spellEnd"/>
      <w:r>
        <w:rPr>
          <w:sz w:val="20"/>
          <w:szCs w:val="20"/>
          <w:lang w:val="pt-BR"/>
        </w:rPr>
        <w:t xml:space="preserve">, debilitando </w:t>
      </w:r>
      <w:proofErr w:type="spellStart"/>
      <w:r>
        <w:rPr>
          <w:sz w:val="20"/>
          <w:szCs w:val="20"/>
          <w:lang w:val="pt-BR"/>
        </w:rPr>
        <w:t>la</w:t>
      </w:r>
      <w:proofErr w:type="spellEnd"/>
      <w:r>
        <w:rPr>
          <w:sz w:val="20"/>
          <w:szCs w:val="20"/>
          <w:lang w:val="pt-BR"/>
        </w:rPr>
        <w:t xml:space="preserve"> </w:t>
      </w:r>
      <w:proofErr w:type="spellStart"/>
      <w:r>
        <w:rPr>
          <w:sz w:val="20"/>
          <w:szCs w:val="20"/>
          <w:lang w:val="pt-BR"/>
        </w:rPr>
        <w:t>organización</w:t>
      </w:r>
      <w:proofErr w:type="spellEnd"/>
      <w:r>
        <w:rPr>
          <w:sz w:val="20"/>
          <w:szCs w:val="20"/>
          <w:lang w:val="pt-BR"/>
        </w:rPr>
        <w:t xml:space="preserve"> y </w:t>
      </w:r>
      <w:proofErr w:type="spellStart"/>
      <w:r>
        <w:rPr>
          <w:sz w:val="20"/>
          <w:szCs w:val="20"/>
          <w:lang w:val="pt-BR"/>
        </w:rPr>
        <w:t>el</w:t>
      </w:r>
      <w:proofErr w:type="spellEnd"/>
      <w:r>
        <w:rPr>
          <w:sz w:val="20"/>
          <w:szCs w:val="20"/>
          <w:lang w:val="pt-BR"/>
        </w:rPr>
        <w:t xml:space="preserve"> poder sindical y precarizando </w:t>
      </w:r>
      <w:proofErr w:type="spellStart"/>
      <w:r>
        <w:rPr>
          <w:sz w:val="20"/>
          <w:szCs w:val="20"/>
          <w:lang w:val="pt-BR"/>
        </w:rPr>
        <w:t>las</w:t>
      </w:r>
      <w:proofErr w:type="spellEnd"/>
      <w:r>
        <w:rPr>
          <w:sz w:val="20"/>
          <w:szCs w:val="20"/>
          <w:lang w:val="pt-BR"/>
        </w:rPr>
        <w:t xml:space="preserve"> condiciones </w:t>
      </w:r>
      <w:proofErr w:type="spellStart"/>
      <w:r>
        <w:rPr>
          <w:sz w:val="20"/>
          <w:szCs w:val="20"/>
          <w:lang w:val="pt-BR"/>
        </w:rPr>
        <w:t>laborales</w:t>
      </w:r>
      <w:proofErr w:type="spellEnd"/>
      <w:r>
        <w:rPr>
          <w:sz w:val="20"/>
          <w:szCs w:val="20"/>
          <w:lang w:val="pt-BR"/>
        </w:rPr>
        <w:t xml:space="preserve"> de </w:t>
      </w:r>
      <w:proofErr w:type="spellStart"/>
      <w:r>
        <w:rPr>
          <w:sz w:val="20"/>
          <w:szCs w:val="20"/>
          <w:lang w:val="pt-BR"/>
        </w:rPr>
        <w:t>la</w:t>
      </w:r>
      <w:proofErr w:type="spellEnd"/>
      <w:r>
        <w:rPr>
          <w:sz w:val="20"/>
          <w:szCs w:val="20"/>
          <w:lang w:val="pt-BR"/>
        </w:rPr>
        <w:t xml:space="preserve"> </w:t>
      </w:r>
      <w:proofErr w:type="spellStart"/>
      <w:r>
        <w:rPr>
          <w:sz w:val="20"/>
          <w:szCs w:val="20"/>
          <w:lang w:val="pt-BR"/>
        </w:rPr>
        <w:t>clase</w:t>
      </w:r>
      <w:proofErr w:type="spellEnd"/>
      <w:r>
        <w:rPr>
          <w:sz w:val="20"/>
          <w:szCs w:val="20"/>
          <w:lang w:val="pt-BR"/>
        </w:rPr>
        <w:t xml:space="preserve"> </w:t>
      </w:r>
      <w:proofErr w:type="spellStart"/>
      <w:r>
        <w:rPr>
          <w:sz w:val="20"/>
          <w:szCs w:val="20"/>
          <w:lang w:val="pt-BR"/>
        </w:rPr>
        <w:t>trabajadora</w:t>
      </w:r>
      <w:proofErr w:type="spellEnd"/>
      <w:r>
        <w:rPr>
          <w:sz w:val="20"/>
          <w:szCs w:val="20"/>
          <w:lang w:val="pt-BR"/>
        </w:rPr>
        <w:t xml:space="preserve"> </w:t>
      </w:r>
      <w:proofErr w:type="spellStart"/>
      <w:r>
        <w:rPr>
          <w:sz w:val="20"/>
          <w:szCs w:val="20"/>
          <w:lang w:val="pt-BR"/>
        </w:rPr>
        <w:t>en</w:t>
      </w:r>
      <w:proofErr w:type="spellEnd"/>
      <w:r>
        <w:rPr>
          <w:sz w:val="20"/>
          <w:szCs w:val="20"/>
          <w:lang w:val="pt-BR"/>
        </w:rPr>
        <w:t xml:space="preserve"> </w:t>
      </w:r>
      <w:proofErr w:type="spellStart"/>
      <w:r>
        <w:rPr>
          <w:sz w:val="20"/>
          <w:szCs w:val="20"/>
          <w:lang w:val="pt-BR"/>
        </w:rPr>
        <w:t>su</w:t>
      </w:r>
      <w:proofErr w:type="spellEnd"/>
      <w:r>
        <w:rPr>
          <w:sz w:val="20"/>
          <w:szCs w:val="20"/>
          <w:lang w:val="pt-BR"/>
        </w:rPr>
        <w:t xml:space="preserve"> conjun</w:t>
      </w:r>
      <w:r>
        <w:rPr>
          <w:sz w:val="20"/>
          <w:szCs w:val="20"/>
          <w:lang w:val="pt-BR"/>
        </w:rPr>
        <w:t xml:space="preserve">to, que </w:t>
      </w:r>
      <w:proofErr w:type="spellStart"/>
      <w:r>
        <w:rPr>
          <w:sz w:val="20"/>
          <w:szCs w:val="20"/>
          <w:lang w:val="pt-BR"/>
        </w:rPr>
        <w:t>generan</w:t>
      </w:r>
      <w:proofErr w:type="spellEnd"/>
      <w:r>
        <w:rPr>
          <w:sz w:val="20"/>
          <w:szCs w:val="20"/>
          <w:lang w:val="pt-BR"/>
        </w:rPr>
        <w:t xml:space="preserve"> formas de </w:t>
      </w:r>
      <w:proofErr w:type="spellStart"/>
      <w:r>
        <w:rPr>
          <w:sz w:val="20"/>
          <w:szCs w:val="20"/>
          <w:lang w:val="pt-BR"/>
        </w:rPr>
        <w:t>la</w:t>
      </w:r>
      <w:proofErr w:type="spellEnd"/>
      <w:r>
        <w:rPr>
          <w:sz w:val="20"/>
          <w:szCs w:val="20"/>
          <w:lang w:val="pt-BR"/>
        </w:rPr>
        <w:t xml:space="preserve"> </w:t>
      </w:r>
      <w:proofErr w:type="spellStart"/>
      <w:r>
        <w:rPr>
          <w:sz w:val="20"/>
          <w:szCs w:val="20"/>
          <w:lang w:val="pt-BR"/>
        </w:rPr>
        <w:t>cuestión</w:t>
      </w:r>
      <w:proofErr w:type="spellEnd"/>
      <w:r>
        <w:rPr>
          <w:sz w:val="20"/>
          <w:szCs w:val="20"/>
          <w:lang w:val="pt-BR"/>
        </w:rPr>
        <w:t xml:space="preserve"> social </w:t>
      </w:r>
      <w:proofErr w:type="spellStart"/>
      <w:r>
        <w:rPr>
          <w:sz w:val="20"/>
          <w:szCs w:val="20"/>
          <w:lang w:val="pt-BR"/>
        </w:rPr>
        <w:t>hoy</w:t>
      </w:r>
      <w:proofErr w:type="spellEnd"/>
      <w:r>
        <w:rPr>
          <w:sz w:val="20"/>
          <w:szCs w:val="20"/>
          <w:lang w:val="pt-BR"/>
        </w:rPr>
        <w:t xml:space="preserve"> (Vidal, 2025, s/p).</w:t>
      </w:r>
    </w:p>
    <w:p w14:paraId="12759FEE" w14:textId="77777777" w:rsidR="0052620A" w:rsidRDefault="0052620A">
      <w:pPr>
        <w:spacing w:line="240" w:lineRule="auto"/>
        <w:ind w:left="2268" w:firstLine="709"/>
        <w:jc w:val="both"/>
        <w:rPr>
          <w:sz w:val="24"/>
          <w:szCs w:val="24"/>
          <w:lang w:val="pt-BR"/>
        </w:rPr>
      </w:pPr>
    </w:p>
    <w:p w14:paraId="45852EF3" w14:textId="77777777" w:rsidR="0052620A" w:rsidRDefault="00683BF7">
      <w:pPr>
        <w:spacing w:line="360" w:lineRule="auto"/>
        <w:ind w:firstLine="708"/>
        <w:jc w:val="both"/>
        <w:rPr>
          <w:sz w:val="24"/>
          <w:szCs w:val="24"/>
          <w:lang w:val="pt-BR"/>
        </w:rPr>
      </w:pPr>
      <w:r>
        <w:rPr>
          <w:sz w:val="24"/>
          <w:szCs w:val="24"/>
          <w:lang w:val="pt-BR"/>
        </w:rPr>
        <w:t>Isso também se expressa no âmbito da profissão, nas condições de trabalho do(a) Assistente Social, nas quais se observam: uma tendência crescente a contratos temporários e modalidades fl</w:t>
      </w:r>
      <w:r>
        <w:rPr>
          <w:sz w:val="24"/>
          <w:szCs w:val="24"/>
          <w:lang w:val="pt-BR"/>
        </w:rPr>
        <w:t xml:space="preserve">exíveis de contratação, com salários relativamente insuficientes — ainda que </w:t>
      </w:r>
      <w:proofErr w:type="spellStart"/>
      <w:r>
        <w:rPr>
          <w:sz w:val="24"/>
          <w:szCs w:val="24"/>
          <w:lang w:val="pt-BR"/>
        </w:rPr>
        <w:t>existam</w:t>
      </w:r>
      <w:proofErr w:type="spellEnd"/>
      <w:r>
        <w:rPr>
          <w:sz w:val="24"/>
          <w:szCs w:val="24"/>
          <w:lang w:val="pt-BR"/>
        </w:rPr>
        <w:t xml:space="preserve"> diferenças conforme o local de trabalho, a dependência institucional e a antiguidade —, aumento da carga laboral ou intensificação do trabalho, pluriemprego e limitações n</w:t>
      </w:r>
      <w:r>
        <w:rPr>
          <w:sz w:val="24"/>
          <w:szCs w:val="24"/>
          <w:lang w:val="pt-BR"/>
        </w:rPr>
        <w:t xml:space="preserve">os recursos materiais para a intervenção (Vidal, 2009; </w:t>
      </w:r>
      <w:proofErr w:type="spellStart"/>
      <w:r>
        <w:rPr>
          <w:sz w:val="24"/>
          <w:szCs w:val="24"/>
          <w:lang w:val="pt-BR"/>
        </w:rPr>
        <w:t>Muñoz</w:t>
      </w:r>
      <w:proofErr w:type="spellEnd"/>
      <w:r>
        <w:rPr>
          <w:sz w:val="24"/>
          <w:szCs w:val="24"/>
          <w:lang w:val="pt-BR"/>
        </w:rPr>
        <w:t>, 2021).</w:t>
      </w:r>
    </w:p>
    <w:p w14:paraId="2166F0AD" w14:textId="77777777" w:rsidR="0052620A" w:rsidRDefault="00683BF7">
      <w:pPr>
        <w:spacing w:line="360" w:lineRule="auto"/>
        <w:ind w:firstLine="708"/>
        <w:jc w:val="both"/>
        <w:rPr>
          <w:sz w:val="24"/>
          <w:szCs w:val="24"/>
          <w:lang w:val="pt-BR"/>
        </w:rPr>
      </w:pPr>
      <w:r>
        <w:rPr>
          <w:sz w:val="24"/>
          <w:szCs w:val="24"/>
          <w:lang w:val="pt-BR"/>
        </w:rPr>
        <w:t>Como aponta Vidal (2025), com a incorporação do desenvolvimento tecnológico e digital da informação,</w:t>
      </w:r>
    </w:p>
    <w:p w14:paraId="052BF2DF" w14:textId="77777777" w:rsidR="0052620A" w:rsidRDefault="00683BF7">
      <w:pPr>
        <w:spacing w:line="240" w:lineRule="auto"/>
        <w:ind w:left="2268"/>
        <w:jc w:val="both"/>
        <w:rPr>
          <w:lang w:val="pt-BR"/>
        </w:rPr>
      </w:pPr>
      <w:proofErr w:type="spellStart"/>
      <w:r>
        <w:rPr>
          <w:sz w:val="20"/>
          <w:szCs w:val="20"/>
          <w:lang w:val="pt-BR"/>
        </w:rPr>
        <w:t>la</w:t>
      </w:r>
      <w:proofErr w:type="spellEnd"/>
      <w:r>
        <w:rPr>
          <w:sz w:val="20"/>
          <w:szCs w:val="20"/>
          <w:lang w:val="pt-BR"/>
        </w:rPr>
        <w:t xml:space="preserve"> </w:t>
      </w:r>
      <w:proofErr w:type="spellStart"/>
      <w:r>
        <w:rPr>
          <w:sz w:val="20"/>
          <w:szCs w:val="20"/>
          <w:lang w:val="pt-BR"/>
        </w:rPr>
        <w:t>operacionalización</w:t>
      </w:r>
      <w:proofErr w:type="spellEnd"/>
      <w:r>
        <w:rPr>
          <w:sz w:val="20"/>
          <w:szCs w:val="20"/>
          <w:lang w:val="pt-BR"/>
        </w:rPr>
        <w:t xml:space="preserve"> de </w:t>
      </w:r>
      <w:proofErr w:type="spellStart"/>
      <w:r>
        <w:rPr>
          <w:sz w:val="20"/>
          <w:szCs w:val="20"/>
          <w:lang w:val="pt-BR"/>
        </w:rPr>
        <w:t>las</w:t>
      </w:r>
      <w:proofErr w:type="spellEnd"/>
      <w:r>
        <w:rPr>
          <w:sz w:val="20"/>
          <w:szCs w:val="20"/>
          <w:lang w:val="pt-BR"/>
        </w:rPr>
        <w:t xml:space="preserve"> políticas </w:t>
      </w:r>
      <w:proofErr w:type="spellStart"/>
      <w:r>
        <w:rPr>
          <w:sz w:val="20"/>
          <w:szCs w:val="20"/>
          <w:lang w:val="pt-BR"/>
        </w:rPr>
        <w:t>sociales</w:t>
      </w:r>
      <w:proofErr w:type="spellEnd"/>
      <w:r>
        <w:rPr>
          <w:sz w:val="20"/>
          <w:szCs w:val="20"/>
          <w:lang w:val="pt-BR"/>
        </w:rPr>
        <w:t xml:space="preserve">, </w:t>
      </w:r>
      <w:proofErr w:type="spellStart"/>
      <w:r>
        <w:rPr>
          <w:sz w:val="20"/>
          <w:szCs w:val="20"/>
          <w:lang w:val="pt-BR"/>
        </w:rPr>
        <w:t>en</w:t>
      </w:r>
      <w:proofErr w:type="spellEnd"/>
      <w:r>
        <w:rPr>
          <w:sz w:val="20"/>
          <w:szCs w:val="20"/>
          <w:lang w:val="pt-BR"/>
        </w:rPr>
        <w:t xml:space="preserve"> </w:t>
      </w:r>
      <w:proofErr w:type="spellStart"/>
      <w:r>
        <w:rPr>
          <w:sz w:val="20"/>
          <w:szCs w:val="20"/>
          <w:lang w:val="pt-BR"/>
        </w:rPr>
        <w:t>la</w:t>
      </w:r>
      <w:proofErr w:type="spellEnd"/>
      <w:r>
        <w:rPr>
          <w:sz w:val="20"/>
          <w:szCs w:val="20"/>
          <w:lang w:val="pt-BR"/>
        </w:rPr>
        <w:t xml:space="preserve"> </w:t>
      </w:r>
      <w:proofErr w:type="spellStart"/>
      <w:r>
        <w:rPr>
          <w:sz w:val="20"/>
          <w:szCs w:val="20"/>
          <w:lang w:val="pt-BR"/>
        </w:rPr>
        <w:t>mayoría</w:t>
      </w:r>
      <w:proofErr w:type="spellEnd"/>
      <w:r>
        <w:rPr>
          <w:sz w:val="20"/>
          <w:szCs w:val="20"/>
          <w:lang w:val="pt-BR"/>
        </w:rPr>
        <w:t xml:space="preserve"> definidas desde </w:t>
      </w:r>
      <w:proofErr w:type="spellStart"/>
      <w:r>
        <w:rPr>
          <w:sz w:val="20"/>
          <w:szCs w:val="20"/>
          <w:lang w:val="pt-BR"/>
        </w:rPr>
        <w:t>el</w:t>
      </w:r>
      <w:proofErr w:type="spellEnd"/>
      <w:r>
        <w:rPr>
          <w:sz w:val="20"/>
          <w:szCs w:val="20"/>
          <w:lang w:val="pt-BR"/>
        </w:rPr>
        <w:t xml:space="preserve"> </w:t>
      </w:r>
      <w:proofErr w:type="spellStart"/>
      <w:r>
        <w:rPr>
          <w:sz w:val="20"/>
          <w:szCs w:val="20"/>
          <w:lang w:val="pt-BR"/>
        </w:rPr>
        <w:t>nive</w:t>
      </w:r>
      <w:r>
        <w:rPr>
          <w:sz w:val="20"/>
          <w:szCs w:val="20"/>
          <w:lang w:val="pt-BR"/>
        </w:rPr>
        <w:t>l</w:t>
      </w:r>
      <w:proofErr w:type="spellEnd"/>
      <w:r>
        <w:rPr>
          <w:sz w:val="20"/>
          <w:szCs w:val="20"/>
          <w:lang w:val="pt-BR"/>
        </w:rPr>
        <w:t xml:space="preserve"> central o “desde arriba” </w:t>
      </w:r>
      <w:proofErr w:type="spellStart"/>
      <w:r>
        <w:rPr>
          <w:sz w:val="20"/>
          <w:szCs w:val="20"/>
          <w:lang w:val="pt-BR"/>
        </w:rPr>
        <w:t>en</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Estado, </w:t>
      </w:r>
      <w:proofErr w:type="spellStart"/>
      <w:r>
        <w:rPr>
          <w:sz w:val="20"/>
          <w:szCs w:val="20"/>
          <w:lang w:val="pt-BR"/>
        </w:rPr>
        <w:t>pasan</w:t>
      </w:r>
      <w:proofErr w:type="spellEnd"/>
      <w:r>
        <w:rPr>
          <w:sz w:val="20"/>
          <w:szCs w:val="20"/>
          <w:lang w:val="pt-BR"/>
        </w:rPr>
        <w:t xml:space="preserve"> a </w:t>
      </w:r>
      <w:proofErr w:type="spellStart"/>
      <w:r>
        <w:rPr>
          <w:sz w:val="20"/>
          <w:szCs w:val="20"/>
          <w:lang w:val="pt-BR"/>
        </w:rPr>
        <w:t>transformarse</w:t>
      </w:r>
      <w:proofErr w:type="spellEnd"/>
      <w:r>
        <w:rPr>
          <w:sz w:val="20"/>
          <w:szCs w:val="20"/>
          <w:lang w:val="pt-BR"/>
        </w:rPr>
        <w:t xml:space="preserve"> </w:t>
      </w:r>
      <w:proofErr w:type="spellStart"/>
      <w:r>
        <w:rPr>
          <w:sz w:val="20"/>
          <w:szCs w:val="20"/>
          <w:lang w:val="pt-BR"/>
        </w:rPr>
        <w:t>en</w:t>
      </w:r>
      <w:proofErr w:type="spellEnd"/>
      <w:r>
        <w:rPr>
          <w:sz w:val="20"/>
          <w:szCs w:val="20"/>
          <w:lang w:val="pt-BR"/>
        </w:rPr>
        <w:t xml:space="preserve"> </w:t>
      </w:r>
      <w:proofErr w:type="spellStart"/>
      <w:r>
        <w:rPr>
          <w:sz w:val="20"/>
          <w:szCs w:val="20"/>
          <w:lang w:val="pt-BR"/>
        </w:rPr>
        <w:t>un</w:t>
      </w:r>
      <w:proofErr w:type="spellEnd"/>
      <w:r>
        <w:rPr>
          <w:sz w:val="20"/>
          <w:szCs w:val="20"/>
          <w:lang w:val="pt-BR"/>
        </w:rPr>
        <w:t xml:space="preserve"> sistema </w:t>
      </w:r>
      <w:proofErr w:type="spellStart"/>
      <w:r>
        <w:rPr>
          <w:sz w:val="20"/>
          <w:szCs w:val="20"/>
          <w:lang w:val="pt-BR"/>
        </w:rPr>
        <w:t>con</w:t>
      </w:r>
      <w:proofErr w:type="spellEnd"/>
      <w:r>
        <w:rPr>
          <w:sz w:val="20"/>
          <w:szCs w:val="20"/>
          <w:lang w:val="pt-BR"/>
        </w:rPr>
        <w:t xml:space="preserve"> </w:t>
      </w:r>
      <w:proofErr w:type="spellStart"/>
      <w:r>
        <w:rPr>
          <w:sz w:val="20"/>
          <w:szCs w:val="20"/>
          <w:lang w:val="pt-BR"/>
        </w:rPr>
        <w:t>acciones</w:t>
      </w:r>
      <w:proofErr w:type="spellEnd"/>
      <w:r>
        <w:rPr>
          <w:sz w:val="20"/>
          <w:szCs w:val="20"/>
          <w:lang w:val="pt-BR"/>
        </w:rPr>
        <w:t xml:space="preserve"> técnicas y de </w:t>
      </w:r>
      <w:proofErr w:type="spellStart"/>
      <w:r>
        <w:rPr>
          <w:sz w:val="20"/>
          <w:szCs w:val="20"/>
          <w:lang w:val="pt-BR"/>
        </w:rPr>
        <w:t>control</w:t>
      </w:r>
      <w:proofErr w:type="spellEnd"/>
      <w:r>
        <w:rPr>
          <w:sz w:val="20"/>
          <w:szCs w:val="20"/>
          <w:lang w:val="pt-BR"/>
        </w:rPr>
        <w:t xml:space="preserve"> de </w:t>
      </w:r>
      <w:proofErr w:type="spellStart"/>
      <w:r>
        <w:rPr>
          <w:sz w:val="20"/>
          <w:szCs w:val="20"/>
          <w:lang w:val="pt-BR"/>
        </w:rPr>
        <w:t>los</w:t>
      </w:r>
      <w:proofErr w:type="spellEnd"/>
      <w:r>
        <w:rPr>
          <w:sz w:val="20"/>
          <w:szCs w:val="20"/>
          <w:lang w:val="pt-BR"/>
        </w:rPr>
        <w:t xml:space="preserve"> </w:t>
      </w:r>
      <w:proofErr w:type="spellStart"/>
      <w:r>
        <w:rPr>
          <w:sz w:val="20"/>
          <w:szCs w:val="20"/>
          <w:lang w:val="pt-BR"/>
        </w:rPr>
        <w:t>procesos</w:t>
      </w:r>
      <w:proofErr w:type="spellEnd"/>
      <w:r>
        <w:rPr>
          <w:sz w:val="20"/>
          <w:szCs w:val="20"/>
          <w:lang w:val="pt-BR"/>
        </w:rPr>
        <w:t xml:space="preserve"> de </w:t>
      </w:r>
      <w:proofErr w:type="spellStart"/>
      <w:r>
        <w:rPr>
          <w:sz w:val="20"/>
          <w:szCs w:val="20"/>
          <w:lang w:val="pt-BR"/>
        </w:rPr>
        <w:t>trabajo</w:t>
      </w:r>
      <w:proofErr w:type="spellEnd"/>
      <w:r>
        <w:rPr>
          <w:sz w:val="20"/>
          <w:szCs w:val="20"/>
          <w:lang w:val="pt-BR"/>
        </w:rPr>
        <w:t xml:space="preserve">, amparados bajo </w:t>
      </w:r>
      <w:proofErr w:type="spellStart"/>
      <w:r>
        <w:rPr>
          <w:sz w:val="20"/>
          <w:szCs w:val="20"/>
          <w:lang w:val="pt-BR"/>
        </w:rPr>
        <w:t>la</w:t>
      </w:r>
      <w:proofErr w:type="spellEnd"/>
      <w:r>
        <w:rPr>
          <w:sz w:val="20"/>
          <w:szCs w:val="20"/>
          <w:lang w:val="pt-BR"/>
        </w:rPr>
        <w:t xml:space="preserve"> </w:t>
      </w:r>
      <w:proofErr w:type="spellStart"/>
      <w:r>
        <w:rPr>
          <w:sz w:val="20"/>
          <w:szCs w:val="20"/>
          <w:lang w:val="pt-BR"/>
        </w:rPr>
        <w:t>idea</w:t>
      </w:r>
      <w:proofErr w:type="spellEnd"/>
      <w:r>
        <w:rPr>
          <w:sz w:val="20"/>
          <w:szCs w:val="20"/>
          <w:lang w:val="pt-BR"/>
        </w:rPr>
        <w:t xml:space="preserve"> de </w:t>
      </w:r>
      <w:proofErr w:type="spellStart"/>
      <w:r>
        <w:rPr>
          <w:sz w:val="20"/>
          <w:szCs w:val="20"/>
          <w:lang w:val="pt-BR"/>
        </w:rPr>
        <w:t>mayor</w:t>
      </w:r>
      <w:proofErr w:type="spellEnd"/>
      <w:r>
        <w:rPr>
          <w:sz w:val="20"/>
          <w:szCs w:val="20"/>
          <w:lang w:val="pt-BR"/>
        </w:rPr>
        <w:t xml:space="preserve"> </w:t>
      </w:r>
      <w:proofErr w:type="spellStart"/>
      <w:r>
        <w:rPr>
          <w:sz w:val="20"/>
          <w:szCs w:val="20"/>
          <w:lang w:val="pt-BR"/>
        </w:rPr>
        <w:t>eficiencia</w:t>
      </w:r>
      <w:proofErr w:type="spellEnd"/>
      <w:r>
        <w:rPr>
          <w:sz w:val="20"/>
          <w:szCs w:val="20"/>
          <w:lang w:val="pt-BR"/>
        </w:rPr>
        <w:t xml:space="preserve"> y </w:t>
      </w:r>
      <w:proofErr w:type="spellStart"/>
      <w:r>
        <w:rPr>
          <w:sz w:val="20"/>
          <w:szCs w:val="20"/>
          <w:lang w:val="pt-BR"/>
        </w:rPr>
        <w:t>eficacia</w:t>
      </w:r>
      <w:proofErr w:type="spellEnd"/>
      <w:r>
        <w:rPr>
          <w:sz w:val="20"/>
          <w:szCs w:val="20"/>
          <w:lang w:val="pt-BR"/>
        </w:rPr>
        <w:t xml:space="preserve">, que se impone como una </w:t>
      </w:r>
      <w:proofErr w:type="spellStart"/>
      <w:r>
        <w:rPr>
          <w:sz w:val="20"/>
          <w:szCs w:val="20"/>
          <w:lang w:val="pt-BR"/>
        </w:rPr>
        <w:t>racionalidad</w:t>
      </w:r>
      <w:proofErr w:type="spellEnd"/>
      <w:r>
        <w:rPr>
          <w:sz w:val="20"/>
          <w:szCs w:val="20"/>
          <w:lang w:val="pt-BR"/>
        </w:rPr>
        <w:t xml:space="preserve"> que imprime una </w:t>
      </w:r>
      <w:proofErr w:type="spellStart"/>
      <w:r>
        <w:rPr>
          <w:sz w:val="20"/>
          <w:szCs w:val="20"/>
          <w:lang w:val="pt-BR"/>
        </w:rPr>
        <w:t>nueva</w:t>
      </w:r>
      <w:proofErr w:type="spellEnd"/>
      <w:r>
        <w:rPr>
          <w:sz w:val="20"/>
          <w:szCs w:val="20"/>
          <w:lang w:val="pt-BR"/>
        </w:rPr>
        <w:t xml:space="preserve"> </w:t>
      </w:r>
      <w:proofErr w:type="spellStart"/>
      <w:r>
        <w:rPr>
          <w:sz w:val="20"/>
          <w:szCs w:val="20"/>
          <w:lang w:val="pt-BR"/>
        </w:rPr>
        <w:t>con</w:t>
      </w:r>
      <w:r>
        <w:rPr>
          <w:sz w:val="20"/>
          <w:szCs w:val="20"/>
          <w:lang w:val="pt-BR"/>
        </w:rPr>
        <w:t>figuración</w:t>
      </w:r>
      <w:proofErr w:type="spellEnd"/>
      <w:r>
        <w:rPr>
          <w:sz w:val="20"/>
          <w:szCs w:val="20"/>
          <w:lang w:val="pt-BR"/>
        </w:rPr>
        <w:t xml:space="preserve"> al </w:t>
      </w:r>
      <w:proofErr w:type="spellStart"/>
      <w:r>
        <w:rPr>
          <w:sz w:val="20"/>
          <w:szCs w:val="20"/>
          <w:lang w:val="pt-BR"/>
        </w:rPr>
        <w:t>trabajo</w:t>
      </w:r>
      <w:proofErr w:type="spellEnd"/>
      <w:r>
        <w:rPr>
          <w:sz w:val="20"/>
          <w:szCs w:val="20"/>
          <w:lang w:val="pt-BR"/>
        </w:rPr>
        <w:t xml:space="preserve"> </w:t>
      </w:r>
      <w:proofErr w:type="spellStart"/>
      <w:r>
        <w:rPr>
          <w:sz w:val="20"/>
          <w:szCs w:val="20"/>
          <w:lang w:val="pt-BR"/>
        </w:rPr>
        <w:t>profesional</w:t>
      </w:r>
      <w:proofErr w:type="spellEnd"/>
      <w:r>
        <w:rPr>
          <w:sz w:val="20"/>
          <w:szCs w:val="20"/>
          <w:lang w:val="pt-BR"/>
        </w:rPr>
        <w:t xml:space="preserve"> y a </w:t>
      </w:r>
      <w:proofErr w:type="spellStart"/>
      <w:r>
        <w:rPr>
          <w:sz w:val="20"/>
          <w:szCs w:val="20"/>
          <w:lang w:val="pt-BR"/>
        </w:rPr>
        <w:t>la</w:t>
      </w:r>
      <w:proofErr w:type="spellEnd"/>
      <w:r>
        <w:rPr>
          <w:sz w:val="20"/>
          <w:szCs w:val="20"/>
          <w:lang w:val="pt-BR"/>
        </w:rPr>
        <w:t xml:space="preserve"> oferta de </w:t>
      </w:r>
      <w:proofErr w:type="spellStart"/>
      <w:r>
        <w:rPr>
          <w:sz w:val="20"/>
          <w:szCs w:val="20"/>
          <w:lang w:val="pt-BR"/>
        </w:rPr>
        <w:t>estos</w:t>
      </w:r>
      <w:proofErr w:type="spellEnd"/>
      <w:r>
        <w:rPr>
          <w:sz w:val="20"/>
          <w:szCs w:val="20"/>
          <w:lang w:val="pt-BR"/>
        </w:rPr>
        <w:t xml:space="preserve"> </w:t>
      </w:r>
      <w:proofErr w:type="spellStart"/>
      <w:r>
        <w:rPr>
          <w:sz w:val="20"/>
          <w:szCs w:val="20"/>
          <w:lang w:val="pt-BR"/>
        </w:rPr>
        <w:t>servicios</w:t>
      </w:r>
      <w:proofErr w:type="spellEnd"/>
      <w:r>
        <w:rPr>
          <w:sz w:val="20"/>
          <w:szCs w:val="20"/>
          <w:lang w:val="pt-BR"/>
        </w:rPr>
        <w:t xml:space="preserve">. </w:t>
      </w:r>
      <w:proofErr w:type="spellStart"/>
      <w:r>
        <w:rPr>
          <w:sz w:val="20"/>
          <w:szCs w:val="20"/>
          <w:lang w:val="pt-BR"/>
        </w:rPr>
        <w:t>En</w:t>
      </w:r>
      <w:proofErr w:type="spellEnd"/>
      <w:r>
        <w:rPr>
          <w:sz w:val="20"/>
          <w:szCs w:val="20"/>
          <w:lang w:val="pt-BR"/>
        </w:rPr>
        <w:t xml:space="preserve"> estas condiciones de </w:t>
      </w:r>
      <w:proofErr w:type="spellStart"/>
      <w:r>
        <w:rPr>
          <w:sz w:val="20"/>
          <w:szCs w:val="20"/>
          <w:lang w:val="pt-BR"/>
        </w:rPr>
        <w:t>automatización</w:t>
      </w:r>
      <w:proofErr w:type="spellEnd"/>
      <w:r>
        <w:rPr>
          <w:sz w:val="20"/>
          <w:szCs w:val="20"/>
          <w:lang w:val="pt-BR"/>
        </w:rPr>
        <w:t xml:space="preserve"> de </w:t>
      </w:r>
      <w:proofErr w:type="spellStart"/>
      <w:r>
        <w:rPr>
          <w:sz w:val="20"/>
          <w:szCs w:val="20"/>
          <w:lang w:val="pt-BR"/>
        </w:rPr>
        <w:t>procesos</w:t>
      </w:r>
      <w:proofErr w:type="spellEnd"/>
      <w:r>
        <w:rPr>
          <w:sz w:val="20"/>
          <w:szCs w:val="20"/>
          <w:lang w:val="pt-BR"/>
        </w:rPr>
        <w:t xml:space="preserve">, </w:t>
      </w:r>
      <w:proofErr w:type="spellStart"/>
      <w:r>
        <w:rPr>
          <w:sz w:val="20"/>
          <w:szCs w:val="20"/>
          <w:lang w:val="pt-BR"/>
        </w:rPr>
        <w:t>rápidamente</w:t>
      </w:r>
      <w:proofErr w:type="spellEnd"/>
      <w:r>
        <w:rPr>
          <w:sz w:val="20"/>
          <w:szCs w:val="20"/>
          <w:lang w:val="pt-BR"/>
        </w:rPr>
        <w:t xml:space="preserve"> </w:t>
      </w:r>
      <w:proofErr w:type="spellStart"/>
      <w:r>
        <w:rPr>
          <w:sz w:val="20"/>
          <w:szCs w:val="20"/>
          <w:lang w:val="pt-BR"/>
        </w:rPr>
        <w:t>puede</w:t>
      </w:r>
      <w:proofErr w:type="spellEnd"/>
      <w:r>
        <w:rPr>
          <w:sz w:val="20"/>
          <w:szCs w:val="20"/>
          <w:lang w:val="pt-BR"/>
        </w:rPr>
        <w:t xml:space="preserve"> </w:t>
      </w:r>
      <w:proofErr w:type="spellStart"/>
      <w:r>
        <w:rPr>
          <w:sz w:val="20"/>
          <w:szCs w:val="20"/>
          <w:lang w:val="pt-BR"/>
        </w:rPr>
        <w:t>reemplazar</w:t>
      </w:r>
      <w:proofErr w:type="spellEnd"/>
      <w:r>
        <w:rPr>
          <w:sz w:val="20"/>
          <w:szCs w:val="20"/>
          <w:lang w:val="pt-BR"/>
        </w:rPr>
        <w:t xml:space="preserve"> </w:t>
      </w:r>
      <w:proofErr w:type="spellStart"/>
      <w:r>
        <w:rPr>
          <w:sz w:val="20"/>
          <w:szCs w:val="20"/>
          <w:lang w:val="pt-BR"/>
        </w:rPr>
        <w:t>el</w:t>
      </w:r>
      <w:proofErr w:type="spellEnd"/>
      <w:r>
        <w:rPr>
          <w:sz w:val="20"/>
          <w:szCs w:val="20"/>
          <w:lang w:val="pt-BR"/>
        </w:rPr>
        <w:t xml:space="preserve"> </w:t>
      </w:r>
      <w:proofErr w:type="spellStart"/>
      <w:r>
        <w:rPr>
          <w:sz w:val="20"/>
          <w:szCs w:val="20"/>
          <w:lang w:val="pt-BR"/>
        </w:rPr>
        <w:t>trabajo</w:t>
      </w:r>
      <w:proofErr w:type="spellEnd"/>
      <w:r>
        <w:rPr>
          <w:sz w:val="20"/>
          <w:szCs w:val="20"/>
          <w:lang w:val="pt-BR"/>
        </w:rPr>
        <w:t xml:space="preserve"> </w:t>
      </w:r>
      <w:proofErr w:type="spellStart"/>
      <w:r>
        <w:rPr>
          <w:sz w:val="20"/>
          <w:szCs w:val="20"/>
          <w:lang w:val="pt-BR"/>
        </w:rPr>
        <w:t>profesional</w:t>
      </w:r>
      <w:proofErr w:type="spellEnd"/>
      <w:r>
        <w:rPr>
          <w:sz w:val="20"/>
          <w:szCs w:val="20"/>
          <w:lang w:val="pt-BR"/>
        </w:rPr>
        <w:t xml:space="preserve"> por </w:t>
      </w:r>
      <w:proofErr w:type="spellStart"/>
      <w:r>
        <w:rPr>
          <w:sz w:val="20"/>
          <w:szCs w:val="20"/>
          <w:lang w:val="pt-BR"/>
        </w:rPr>
        <w:t>un</w:t>
      </w:r>
      <w:proofErr w:type="spellEnd"/>
      <w:r>
        <w:rPr>
          <w:sz w:val="20"/>
          <w:szCs w:val="20"/>
          <w:lang w:val="pt-BR"/>
        </w:rPr>
        <w:t xml:space="preserve"> técnico </w:t>
      </w:r>
      <w:proofErr w:type="spellStart"/>
      <w:r>
        <w:rPr>
          <w:sz w:val="20"/>
          <w:szCs w:val="20"/>
          <w:lang w:val="pt-BR"/>
        </w:rPr>
        <w:t>bien</w:t>
      </w:r>
      <w:proofErr w:type="spellEnd"/>
      <w:r>
        <w:rPr>
          <w:sz w:val="20"/>
          <w:szCs w:val="20"/>
          <w:lang w:val="pt-BR"/>
        </w:rPr>
        <w:t xml:space="preserve"> </w:t>
      </w:r>
      <w:proofErr w:type="spellStart"/>
      <w:r>
        <w:rPr>
          <w:sz w:val="20"/>
          <w:szCs w:val="20"/>
          <w:lang w:val="pt-BR"/>
        </w:rPr>
        <w:t>adiestrado</w:t>
      </w:r>
      <w:proofErr w:type="spellEnd"/>
      <w:r>
        <w:rPr>
          <w:sz w:val="20"/>
          <w:szCs w:val="20"/>
          <w:lang w:val="pt-BR"/>
        </w:rPr>
        <w:t xml:space="preserve">, es </w:t>
      </w:r>
      <w:proofErr w:type="spellStart"/>
      <w:r>
        <w:rPr>
          <w:sz w:val="20"/>
          <w:szCs w:val="20"/>
          <w:lang w:val="pt-BR"/>
        </w:rPr>
        <w:t>decir</w:t>
      </w:r>
      <w:proofErr w:type="spellEnd"/>
      <w:r>
        <w:rPr>
          <w:sz w:val="20"/>
          <w:szCs w:val="20"/>
          <w:lang w:val="pt-BR"/>
        </w:rPr>
        <w:t xml:space="preserve">, al o </w:t>
      </w:r>
      <w:proofErr w:type="spellStart"/>
      <w:r>
        <w:rPr>
          <w:sz w:val="20"/>
          <w:szCs w:val="20"/>
          <w:lang w:val="pt-BR"/>
        </w:rPr>
        <w:t>la</w:t>
      </w:r>
      <w:proofErr w:type="spellEnd"/>
      <w:r>
        <w:rPr>
          <w:sz w:val="20"/>
          <w:szCs w:val="20"/>
          <w:lang w:val="pt-BR"/>
        </w:rPr>
        <w:t xml:space="preserve"> </w:t>
      </w:r>
      <w:proofErr w:type="spellStart"/>
      <w:r>
        <w:rPr>
          <w:sz w:val="20"/>
          <w:szCs w:val="20"/>
          <w:lang w:val="pt-BR"/>
        </w:rPr>
        <w:t>profesional</w:t>
      </w:r>
      <w:proofErr w:type="spellEnd"/>
      <w:r>
        <w:rPr>
          <w:sz w:val="20"/>
          <w:szCs w:val="20"/>
          <w:lang w:val="pt-BR"/>
        </w:rPr>
        <w:t xml:space="preserve"> </w:t>
      </w:r>
      <w:proofErr w:type="spellStart"/>
      <w:r>
        <w:rPr>
          <w:sz w:val="20"/>
          <w:szCs w:val="20"/>
          <w:lang w:val="pt-BR"/>
        </w:rPr>
        <w:t>cualificada</w:t>
      </w:r>
      <w:proofErr w:type="spellEnd"/>
      <w:r>
        <w:rPr>
          <w:sz w:val="20"/>
          <w:szCs w:val="20"/>
          <w:lang w:val="pt-BR"/>
        </w:rPr>
        <w:t xml:space="preserve"> y </w:t>
      </w:r>
      <w:proofErr w:type="spellStart"/>
      <w:r>
        <w:rPr>
          <w:sz w:val="20"/>
          <w:szCs w:val="20"/>
          <w:lang w:val="pt-BR"/>
        </w:rPr>
        <w:t>su</w:t>
      </w:r>
      <w:proofErr w:type="spellEnd"/>
      <w:r>
        <w:rPr>
          <w:sz w:val="20"/>
          <w:szCs w:val="20"/>
          <w:lang w:val="pt-BR"/>
        </w:rPr>
        <w:t xml:space="preserve"> </w:t>
      </w:r>
      <w:proofErr w:type="spellStart"/>
      <w:r>
        <w:rPr>
          <w:sz w:val="20"/>
          <w:szCs w:val="20"/>
          <w:lang w:val="pt-BR"/>
        </w:rPr>
        <w:t>compr</w:t>
      </w:r>
      <w:r>
        <w:rPr>
          <w:sz w:val="20"/>
          <w:szCs w:val="20"/>
          <w:lang w:val="pt-BR"/>
        </w:rPr>
        <w:t>ensión</w:t>
      </w:r>
      <w:proofErr w:type="spellEnd"/>
      <w:r>
        <w:rPr>
          <w:sz w:val="20"/>
          <w:szCs w:val="20"/>
          <w:lang w:val="pt-BR"/>
        </w:rPr>
        <w:t xml:space="preserve"> teórica, crítica y técnica sobre </w:t>
      </w:r>
      <w:proofErr w:type="spellStart"/>
      <w:r>
        <w:rPr>
          <w:sz w:val="20"/>
          <w:szCs w:val="20"/>
          <w:lang w:val="pt-BR"/>
        </w:rPr>
        <w:t>las</w:t>
      </w:r>
      <w:proofErr w:type="spellEnd"/>
      <w:r>
        <w:rPr>
          <w:sz w:val="20"/>
          <w:szCs w:val="20"/>
          <w:lang w:val="pt-BR"/>
        </w:rPr>
        <w:t xml:space="preserve"> demandas </w:t>
      </w:r>
      <w:proofErr w:type="spellStart"/>
      <w:r>
        <w:rPr>
          <w:sz w:val="20"/>
          <w:szCs w:val="20"/>
          <w:lang w:val="pt-BR"/>
        </w:rPr>
        <w:t>del</w:t>
      </w:r>
      <w:proofErr w:type="spellEnd"/>
      <w:r>
        <w:rPr>
          <w:sz w:val="20"/>
          <w:szCs w:val="20"/>
          <w:lang w:val="pt-BR"/>
        </w:rPr>
        <w:t xml:space="preserve"> </w:t>
      </w:r>
      <w:proofErr w:type="spellStart"/>
      <w:r>
        <w:rPr>
          <w:sz w:val="20"/>
          <w:szCs w:val="20"/>
          <w:lang w:val="pt-BR"/>
        </w:rPr>
        <w:t>usuario</w:t>
      </w:r>
      <w:proofErr w:type="spellEnd"/>
      <w:r>
        <w:rPr>
          <w:sz w:val="20"/>
          <w:szCs w:val="20"/>
          <w:lang w:val="pt-BR"/>
        </w:rPr>
        <w:t>.</w:t>
      </w:r>
    </w:p>
    <w:p w14:paraId="0210F636" w14:textId="77777777" w:rsidR="0052620A" w:rsidRDefault="0052620A">
      <w:pPr>
        <w:spacing w:line="240" w:lineRule="auto"/>
        <w:jc w:val="both"/>
        <w:rPr>
          <w:lang w:val="pt-BR"/>
        </w:rPr>
      </w:pPr>
    </w:p>
    <w:p w14:paraId="5FC214A3" w14:textId="77777777" w:rsidR="0052620A" w:rsidRDefault="0052620A">
      <w:pPr>
        <w:spacing w:line="240" w:lineRule="auto"/>
        <w:ind w:left="2268"/>
        <w:jc w:val="both"/>
        <w:rPr>
          <w:lang w:val="pt-BR"/>
        </w:rPr>
      </w:pPr>
    </w:p>
    <w:p w14:paraId="339E92B3" w14:textId="77777777" w:rsidR="0052620A" w:rsidRDefault="00683BF7">
      <w:pPr>
        <w:spacing w:line="360" w:lineRule="auto"/>
        <w:ind w:firstLine="708"/>
        <w:jc w:val="both"/>
        <w:rPr>
          <w:sz w:val="24"/>
          <w:szCs w:val="24"/>
          <w:lang w:val="pt-BR"/>
        </w:rPr>
      </w:pPr>
      <w:r>
        <w:rPr>
          <w:sz w:val="24"/>
          <w:szCs w:val="24"/>
          <w:lang w:val="pt-BR"/>
        </w:rPr>
        <w:t xml:space="preserve">Esse marco societário desafia enormemente o Serviço Social no Chile, especialmente ao levantar questões sobre a possibilidade de perda de postos de trabalho, a afetação da </w:t>
      </w:r>
      <w:r>
        <w:rPr>
          <w:sz w:val="24"/>
          <w:szCs w:val="24"/>
          <w:lang w:val="pt-BR"/>
        </w:rPr>
        <w:t>autonomia profissional e a fragmentação do coletivo profissional, impactando as condições de saúde desses(as) trabalhadores(as), cujas consequências ainda estão por se revelar no campo da saúde, da organização coletiva e das lutas diante da crescente preca</w:t>
      </w:r>
      <w:r>
        <w:rPr>
          <w:sz w:val="24"/>
          <w:szCs w:val="24"/>
          <w:lang w:val="pt-BR"/>
        </w:rPr>
        <w:t>rização das condições laborais.</w:t>
      </w:r>
    </w:p>
    <w:p w14:paraId="656EB391" w14:textId="77777777" w:rsidR="0052620A" w:rsidRDefault="0052620A">
      <w:pPr>
        <w:spacing w:line="360" w:lineRule="auto"/>
        <w:ind w:firstLine="708"/>
        <w:jc w:val="both"/>
        <w:rPr>
          <w:sz w:val="24"/>
          <w:szCs w:val="24"/>
          <w:lang w:val="pt-BR"/>
        </w:rPr>
      </w:pPr>
    </w:p>
    <w:p w14:paraId="62EBBA02" w14:textId="77777777" w:rsidR="0052620A" w:rsidRDefault="00683BF7">
      <w:pPr>
        <w:spacing w:line="360" w:lineRule="auto"/>
        <w:ind w:firstLine="708"/>
        <w:jc w:val="both"/>
        <w:rPr>
          <w:sz w:val="24"/>
          <w:szCs w:val="24"/>
          <w:lang w:val="pt-BR"/>
        </w:rPr>
      </w:pPr>
      <w:r>
        <w:rPr>
          <w:sz w:val="24"/>
          <w:szCs w:val="24"/>
          <w:highlight w:val="white"/>
          <w:lang w:val="pt-BR"/>
        </w:rPr>
        <w:t xml:space="preserve">                    </w:t>
      </w:r>
    </w:p>
    <w:p w14:paraId="084BD3FE" w14:textId="77777777" w:rsidR="0052620A" w:rsidRDefault="00683BF7">
      <w:pPr>
        <w:spacing w:line="360" w:lineRule="auto"/>
        <w:jc w:val="both"/>
        <w:rPr>
          <w:sz w:val="24"/>
          <w:szCs w:val="24"/>
          <w:lang w:val="pt-BR"/>
        </w:rPr>
      </w:pPr>
      <w:r>
        <w:rPr>
          <w:b/>
          <w:sz w:val="24"/>
          <w:szCs w:val="24"/>
          <w:lang w:val="pt-BR"/>
        </w:rPr>
        <w:t>Referências</w:t>
      </w:r>
    </w:p>
    <w:p w14:paraId="60107503" w14:textId="77777777" w:rsidR="0052620A" w:rsidRDefault="0052620A">
      <w:pPr>
        <w:spacing w:line="360" w:lineRule="auto"/>
        <w:ind w:firstLine="709"/>
        <w:jc w:val="both"/>
        <w:rPr>
          <w:sz w:val="24"/>
          <w:szCs w:val="24"/>
          <w:lang w:val="pt-BR"/>
        </w:rPr>
      </w:pPr>
    </w:p>
    <w:p w14:paraId="7265E7B4" w14:textId="77777777" w:rsidR="0052620A" w:rsidRPr="002103BC" w:rsidRDefault="00683BF7">
      <w:pPr>
        <w:spacing w:before="170" w:line="240" w:lineRule="auto"/>
        <w:jc w:val="both"/>
        <w:rPr>
          <w:lang w:val="pt-BR"/>
        </w:rPr>
      </w:pPr>
      <w:r>
        <w:rPr>
          <w:sz w:val="24"/>
          <w:szCs w:val="24"/>
          <w:highlight w:val="white"/>
          <w:lang w:val="pt-BR"/>
        </w:rPr>
        <w:t xml:space="preserve">ABÍLIO, Ludmila </w:t>
      </w:r>
      <w:proofErr w:type="spellStart"/>
      <w:r>
        <w:rPr>
          <w:sz w:val="24"/>
          <w:szCs w:val="24"/>
          <w:highlight w:val="white"/>
          <w:lang w:val="pt-BR"/>
        </w:rPr>
        <w:t>Costhek</w:t>
      </w:r>
      <w:proofErr w:type="spellEnd"/>
      <w:r>
        <w:rPr>
          <w:sz w:val="24"/>
          <w:szCs w:val="24"/>
          <w:highlight w:val="white"/>
          <w:lang w:val="pt-BR"/>
        </w:rPr>
        <w:t xml:space="preserve">; amorim, Henrique; GROHMANN, Rafael. </w:t>
      </w:r>
      <w:proofErr w:type="spellStart"/>
      <w:r>
        <w:rPr>
          <w:sz w:val="24"/>
          <w:szCs w:val="24"/>
          <w:highlight w:val="white"/>
          <w:lang w:val="pt-BR"/>
        </w:rPr>
        <w:t>Uberização</w:t>
      </w:r>
      <w:proofErr w:type="spellEnd"/>
      <w:r>
        <w:rPr>
          <w:sz w:val="24"/>
          <w:szCs w:val="24"/>
          <w:highlight w:val="white"/>
          <w:lang w:val="pt-BR"/>
        </w:rPr>
        <w:t xml:space="preserve"> e </w:t>
      </w:r>
      <w:proofErr w:type="spellStart"/>
      <w:r>
        <w:rPr>
          <w:sz w:val="24"/>
          <w:szCs w:val="24"/>
          <w:highlight w:val="white"/>
          <w:lang w:val="pt-BR"/>
        </w:rPr>
        <w:t>plataformização</w:t>
      </w:r>
      <w:proofErr w:type="spellEnd"/>
      <w:r>
        <w:rPr>
          <w:sz w:val="24"/>
          <w:szCs w:val="24"/>
          <w:highlight w:val="white"/>
          <w:lang w:val="pt-BR"/>
        </w:rPr>
        <w:t xml:space="preserve"> do trabalho no Brasil: conceitos, processos e formas. Sociologias, Porto Alegre, ano 23, n. 57, </w:t>
      </w:r>
      <w:proofErr w:type="spellStart"/>
      <w:r>
        <w:rPr>
          <w:sz w:val="24"/>
          <w:szCs w:val="24"/>
          <w:highlight w:val="white"/>
          <w:lang w:val="pt-BR"/>
        </w:rPr>
        <w:t>mai</w:t>
      </w:r>
      <w:r>
        <w:rPr>
          <w:sz w:val="24"/>
          <w:szCs w:val="24"/>
          <w:highlight w:val="white"/>
          <w:lang w:val="pt-BR"/>
        </w:rPr>
        <w:t>-ago</w:t>
      </w:r>
      <w:proofErr w:type="spellEnd"/>
      <w:r>
        <w:rPr>
          <w:sz w:val="24"/>
          <w:szCs w:val="24"/>
          <w:highlight w:val="white"/>
          <w:lang w:val="pt-BR"/>
        </w:rPr>
        <w:t xml:space="preserve"> 2021, p. 26-56. Disponível em: </w:t>
      </w:r>
      <w:hyperlink r:id="rId15">
        <w:r>
          <w:rPr>
            <w:rStyle w:val="ListLabel11"/>
          </w:rPr>
          <w:t>https://www.scielo.br/j/soc/a/XDh9FZw9Bcy5GkYGzngPxwB/?format=pdf&amp;lang=pt</w:t>
        </w:r>
      </w:hyperlink>
      <w:r>
        <w:rPr>
          <w:sz w:val="24"/>
          <w:szCs w:val="24"/>
          <w:highlight w:val="white"/>
          <w:lang w:val="pt-BR"/>
        </w:rPr>
        <w:t>. Acesso em 13, jul. 2025.</w:t>
      </w:r>
    </w:p>
    <w:p w14:paraId="4A76C8A5" w14:textId="77777777" w:rsidR="0052620A" w:rsidRDefault="00683BF7">
      <w:pPr>
        <w:spacing w:before="170" w:line="240" w:lineRule="auto"/>
        <w:jc w:val="both"/>
        <w:rPr>
          <w:lang w:val="pt-BR"/>
        </w:rPr>
      </w:pPr>
      <w:r>
        <w:rPr>
          <w:sz w:val="24"/>
          <w:szCs w:val="24"/>
          <w:highlight w:val="white"/>
          <w:lang w:val="pt-BR"/>
        </w:rPr>
        <w:t>ANTUNES, Ricardo. O Privilé</w:t>
      </w:r>
      <w:r>
        <w:rPr>
          <w:sz w:val="24"/>
          <w:szCs w:val="24"/>
          <w:highlight w:val="white"/>
          <w:lang w:val="pt-BR"/>
        </w:rPr>
        <w:t xml:space="preserve">gio da Servidão: o novo proletariado de serviço na era digital. São Paulo: </w:t>
      </w:r>
      <w:proofErr w:type="spellStart"/>
      <w:r>
        <w:rPr>
          <w:sz w:val="24"/>
          <w:szCs w:val="24"/>
          <w:highlight w:val="white"/>
          <w:lang w:val="pt-BR"/>
        </w:rPr>
        <w:t>Boitempo</w:t>
      </w:r>
      <w:proofErr w:type="spellEnd"/>
      <w:r>
        <w:rPr>
          <w:sz w:val="24"/>
          <w:szCs w:val="24"/>
          <w:highlight w:val="white"/>
          <w:lang w:val="pt-BR"/>
        </w:rPr>
        <w:t>, 2018.</w:t>
      </w:r>
    </w:p>
    <w:p w14:paraId="49FC3D47" w14:textId="77777777" w:rsidR="0052620A" w:rsidRDefault="0052620A">
      <w:pPr>
        <w:spacing w:after="140" w:line="240" w:lineRule="auto"/>
        <w:rPr>
          <w:lang w:val="pt-BR"/>
        </w:rPr>
      </w:pPr>
    </w:p>
    <w:p w14:paraId="6CC7B6BD" w14:textId="77777777" w:rsidR="0052620A" w:rsidRDefault="00683BF7">
      <w:pPr>
        <w:spacing w:after="140" w:line="240" w:lineRule="auto"/>
      </w:pPr>
      <w:proofErr w:type="spellStart"/>
      <w:r>
        <w:rPr>
          <w:sz w:val="24"/>
          <w:szCs w:val="24"/>
          <w:highlight w:val="white"/>
          <w:lang w:val="pt-BR"/>
        </w:rPr>
        <w:t>Cazzaniga</w:t>
      </w:r>
      <w:proofErr w:type="spellEnd"/>
      <w:r>
        <w:rPr>
          <w:sz w:val="24"/>
          <w:szCs w:val="24"/>
          <w:highlight w:val="white"/>
          <w:lang w:val="pt-BR"/>
        </w:rPr>
        <w:t xml:space="preserve">, Mauro; </w:t>
      </w:r>
      <w:proofErr w:type="spellStart"/>
      <w:r>
        <w:rPr>
          <w:sz w:val="24"/>
          <w:szCs w:val="24"/>
          <w:highlight w:val="white"/>
          <w:lang w:val="pt-BR"/>
        </w:rPr>
        <w:t>Jaumotte</w:t>
      </w:r>
      <w:proofErr w:type="spellEnd"/>
      <w:r>
        <w:rPr>
          <w:sz w:val="24"/>
          <w:szCs w:val="24"/>
          <w:highlight w:val="white"/>
          <w:lang w:val="pt-BR"/>
        </w:rPr>
        <w:t xml:space="preserve">, Florence; Li, </w:t>
      </w:r>
      <w:proofErr w:type="spellStart"/>
      <w:r>
        <w:rPr>
          <w:sz w:val="24"/>
          <w:szCs w:val="24"/>
          <w:highlight w:val="white"/>
          <w:lang w:val="pt-BR"/>
        </w:rPr>
        <w:t>Longji</w:t>
      </w:r>
      <w:proofErr w:type="spellEnd"/>
      <w:r>
        <w:rPr>
          <w:sz w:val="24"/>
          <w:szCs w:val="24"/>
          <w:highlight w:val="white"/>
          <w:lang w:val="pt-BR"/>
        </w:rPr>
        <w:t xml:space="preserve">; Melina, Giovanni; </w:t>
      </w:r>
      <w:proofErr w:type="spellStart"/>
      <w:r>
        <w:rPr>
          <w:sz w:val="24"/>
          <w:szCs w:val="24"/>
          <w:highlight w:val="white"/>
          <w:lang w:val="pt-BR"/>
        </w:rPr>
        <w:t>Panton</w:t>
      </w:r>
      <w:proofErr w:type="spellEnd"/>
      <w:r>
        <w:rPr>
          <w:sz w:val="24"/>
          <w:szCs w:val="24"/>
          <w:highlight w:val="white"/>
          <w:lang w:val="pt-BR"/>
        </w:rPr>
        <w:t xml:space="preserve">, August; </w:t>
      </w:r>
      <w:proofErr w:type="spellStart"/>
      <w:r>
        <w:rPr>
          <w:sz w:val="24"/>
          <w:szCs w:val="24"/>
          <w:highlight w:val="white"/>
          <w:lang w:val="pt-BR"/>
        </w:rPr>
        <w:t>Pizzinelli</w:t>
      </w:r>
      <w:proofErr w:type="spellEnd"/>
      <w:r>
        <w:rPr>
          <w:sz w:val="24"/>
          <w:szCs w:val="24"/>
          <w:highlight w:val="white"/>
          <w:lang w:val="pt-BR"/>
        </w:rPr>
        <w:t xml:space="preserve">, Carlo; </w:t>
      </w:r>
      <w:proofErr w:type="spellStart"/>
      <w:r>
        <w:rPr>
          <w:sz w:val="24"/>
          <w:szCs w:val="24"/>
          <w:highlight w:val="white"/>
          <w:lang w:val="pt-BR"/>
        </w:rPr>
        <w:t>Rockall</w:t>
      </w:r>
      <w:proofErr w:type="spellEnd"/>
      <w:r>
        <w:rPr>
          <w:sz w:val="24"/>
          <w:szCs w:val="24"/>
          <w:highlight w:val="white"/>
          <w:lang w:val="pt-BR"/>
        </w:rPr>
        <w:t xml:space="preserve">, Emma </w:t>
      </w:r>
      <w:proofErr w:type="spellStart"/>
      <w:r>
        <w:rPr>
          <w:sz w:val="24"/>
          <w:szCs w:val="24"/>
          <w:highlight w:val="white"/>
          <w:lang w:val="pt-BR"/>
        </w:rPr>
        <w:t>and</w:t>
      </w:r>
      <w:proofErr w:type="spellEnd"/>
      <w:r>
        <w:rPr>
          <w:sz w:val="24"/>
          <w:szCs w:val="24"/>
          <w:highlight w:val="white"/>
          <w:lang w:val="pt-BR"/>
        </w:rPr>
        <w:t xml:space="preserve"> Mendes, Marina (2024). </w:t>
      </w:r>
      <w:r>
        <w:rPr>
          <w:sz w:val="24"/>
          <w:szCs w:val="24"/>
          <w:highlight w:val="white"/>
        </w:rPr>
        <w:t xml:space="preserve">"Gen-AI: Artificial </w:t>
      </w:r>
      <w:r>
        <w:rPr>
          <w:sz w:val="24"/>
          <w:szCs w:val="24"/>
          <w:highlight w:val="white"/>
        </w:rPr>
        <w:t>Intelligence and the Future of Work", </w:t>
      </w:r>
      <w:r>
        <w:rPr>
          <w:i/>
          <w:sz w:val="24"/>
          <w:szCs w:val="24"/>
          <w:highlight w:val="white"/>
        </w:rPr>
        <w:t>Staff Discussion Notes</w:t>
      </w:r>
      <w:r>
        <w:rPr>
          <w:sz w:val="24"/>
          <w:szCs w:val="24"/>
          <w:highlight w:val="white"/>
        </w:rPr>
        <w:t> 2024, 001, accessed September 17, 2025, </w:t>
      </w:r>
      <w:hyperlink r:id="rId16">
        <w:r>
          <w:rPr>
            <w:rStyle w:val="ListLabel13"/>
          </w:rPr>
          <w:t>https://doi.org/10.5089/9798400262548.006</w:t>
        </w:r>
      </w:hyperlink>
      <w:r>
        <w:rPr>
          <w:sz w:val="24"/>
          <w:szCs w:val="24"/>
        </w:rPr>
        <w:t xml:space="preserve"> </w:t>
      </w:r>
    </w:p>
    <w:p w14:paraId="44BA6AB8" w14:textId="77777777" w:rsidR="0052620A" w:rsidRPr="002103BC" w:rsidRDefault="00683BF7">
      <w:pPr>
        <w:spacing w:before="170" w:line="240" w:lineRule="auto"/>
        <w:jc w:val="both"/>
        <w:rPr>
          <w:lang w:val="pt-BR"/>
        </w:rPr>
      </w:pPr>
      <w:bookmarkStart w:id="1" w:name="_heading=h.vk0t6wb7mjnk"/>
      <w:bookmarkEnd w:id="1"/>
      <w:r>
        <w:rPr>
          <w:sz w:val="24"/>
          <w:szCs w:val="24"/>
          <w:lang w:val="pt-BR"/>
        </w:rPr>
        <w:t xml:space="preserve">Cea, Ignacio, </w:t>
      </w:r>
      <w:proofErr w:type="spellStart"/>
      <w:r>
        <w:rPr>
          <w:sz w:val="24"/>
          <w:szCs w:val="24"/>
          <w:lang w:val="pt-BR"/>
        </w:rPr>
        <w:t>Lueje</w:t>
      </w:r>
      <w:proofErr w:type="spellEnd"/>
      <w:r>
        <w:rPr>
          <w:sz w:val="24"/>
          <w:szCs w:val="24"/>
          <w:lang w:val="pt-BR"/>
        </w:rPr>
        <w:t xml:space="preserve">-Seeger, Anja, &amp; </w:t>
      </w:r>
      <w:proofErr w:type="spellStart"/>
      <w:r>
        <w:rPr>
          <w:sz w:val="24"/>
          <w:szCs w:val="24"/>
          <w:lang w:val="pt-BR"/>
        </w:rPr>
        <w:t>Wachter</w:t>
      </w:r>
      <w:proofErr w:type="spellEnd"/>
      <w:r>
        <w:rPr>
          <w:sz w:val="24"/>
          <w:szCs w:val="24"/>
          <w:lang w:val="pt-BR"/>
        </w:rPr>
        <w:t xml:space="preserve">, Thomas. (2024). </w:t>
      </w:r>
      <w:proofErr w:type="spellStart"/>
      <w:r>
        <w:rPr>
          <w:sz w:val="24"/>
          <w:szCs w:val="24"/>
          <w:lang w:val="pt-BR"/>
        </w:rPr>
        <w:t>Automatización</w:t>
      </w:r>
      <w:proofErr w:type="spellEnd"/>
      <w:r>
        <w:rPr>
          <w:sz w:val="24"/>
          <w:szCs w:val="24"/>
          <w:lang w:val="pt-BR"/>
        </w:rPr>
        <w:t xml:space="preserve"> y </w:t>
      </w:r>
      <w:proofErr w:type="spellStart"/>
      <w:r>
        <w:rPr>
          <w:sz w:val="24"/>
          <w:szCs w:val="24"/>
          <w:lang w:val="pt-BR"/>
        </w:rPr>
        <w:t>el</w:t>
      </w:r>
      <w:proofErr w:type="spellEnd"/>
      <w:r>
        <w:rPr>
          <w:sz w:val="24"/>
          <w:szCs w:val="24"/>
          <w:lang w:val="pt-BR"/>
        </w:rPr>
        <w:t xml:space="preserve"> futuro </w:t>
      </w:r>
      <w:proofErr w:type="spellStart"/>
      <w:r>
        <w:rPr>
          <w:sz w:val="24"/>
          <w:szCs w:val="24"/>
          <w:lang w:val="pt-BR"/>
        </w:rPr>
        <w:t>del</w:t>
      </w:r>
      <w:proofErr w:type="spellEnd"/>
      <w:r>
        <w:rPr>
          <w:sz w:val="24"/>
          <w:szCs w:val="24"/>
          <w:lang w:val="pt-BR"/>
        </w:rPr>
        <w:t xml:space="preserve"> </w:t>
      </w:r>
      <w:proofErr w:type="spellStart"/>
      <w:r>
        <w:rPr>
          <w:sz w:val="24"/>
          <w:szCs w:val="24"/>
          <w:lang w:val="pt-BR"/>
        </w:rPr>
        <w:t>empleo</w:t>
      </w:r>
      <w:proofErr w:type="spellEnd"/>
      <w:r>
        <w:rPr>
          <w:sz w:val="24"/>
          <w:szCs w:val="24"/>
          <w:lang w:val="pt-BR"/>
        </w:rPr>
        <w:t xml:space="preserve"> </w:t>
      </w:r>
      <w:proofErr w:type="spellStart"/>
      <w:r>
        <w:rPr>
          <w:sz w:val="24"/>
          <w:szCs w:val="24"/>
          <w:lang w:val="pt-BR"/>
        </w:rPr>
        <w:t>en</w:t>
      </w:r>
      <w:proofErr w:type="spellEnd"/>
      <w:r>
        <w:rPr>
          <w:sz w:val="24"/>
          <w:szCs w:val="24"/>
          <w:lang w:val="pt-BR"/>
        </w:rPr>
        <w:t xml:space="preserve"> Chile: una </w:t>
      </w:r>
      <w:proofErr w:type="spellStart"/>
      <w:r>
        <w:rPr>
          <w:sz w:val="24"/>
          <w:szCs w:val="24"/>
          <w:lang w:val="pt-BR"/>
        </w:rPr>
        <w:t>contribución</w:t>
      </w:r>
      <w:proofErr w:type="spellEnd"/>
      <w:r>
        <w:rPr>
          <w:sz w:val="24"/>
          <w:szCs w:val="24"/>
          <w:lang w:val="pt-BR"/>
        </w:rPr>
        <w:t xml:space="preserve"> a </w:t>
      </w:r>
      <w:proofErr w:type="spellStart"/>
      <w:r>
        <w:rPr>
          <w:sz w:val="24"/>
          <w:szCs w:val="24"/>
          <w:lang w:val="pt-BR"/>
        </w:rPr>
        <w:t>la</w:t>
      </w:r>
      <w:proofErr w:type="spellEnd"/>
      <w:r>
        <w:rPr>
          <w:sz w:val="24"/>
          <w:szCs w:val="24"/>
          <w:lang w:val="pt-BR"/>
        </w:rPr>
        <w:t xml:space="preserve"> política nacional de </w:t>
      </w:r>
      <w:proofErr w:type="spellStart"/>
      <w:r>
        <w:rPr>
          <w:sz w:val="24"/>
          <w:szCs w:val="24"/>
          <w:lang w:val="pt-BR"/>
        </w:rPr>
        <w:t>inteligencia</w:t>
      </w:r>
      <w:proofErr w:type="spellEnd"/>
      <w:r>
        <w:rPr>
          <w:sz w:val="24"/>
          <w:szCs w:val="24"/>
          <w:lang w:val="pt-BR"/>
        </w:rPr>
        <w:t xml:space="preserve"> artificial. </w:t>
      </w:r>
      <w:proofErr w:type="spellStart"/>
      <w:r>
        <w:rPr>
          <w:i/>
          <w:sz w:val="24"/>
          <w:szCs w:val="24"/>
          <w:lang w:val="pt-BR"/>
        </w:rPr>
        <w:t>Atenea</w:t>
      </w:r>
      <w:proofErr w:type="spellEnd"/>
      <w:r>
        <w:rPr>
          <w:i/>
          <w:sz w:val="24"/>
          <w:szCs w:val="24"/>
          <w:lang w:val="pt-BR"/>
        </w:rPr>
        <w:t xml:space="preserve"> (</w:t>
      </w:r>
      <w:proofErr w:type="spellStart"/>
      <w:r>
        <w:rPr>
          <w:i/>
          <w:sz w:val="24"/>
          <w:szCs w:val="24"/>
          <w:lang w:val="pt-BR"/>
        </w:rPr>
        <w:t>concepción</w:t>
      </w:r>
      <w:proofErr w:type="spellEnd"/>
      <w:r>
        <w:rPr>
          <w:i/>
          <w:sz w:val="24"/>
          <w:szCs w:val="24"/>
          <w:lang w:val="pt-BR"/>
        </w:rPr>
        <w:t>)</w:t>
      </w:r>
      <w:r>
        <w:rPr>
          <w:sz w:val="24"/>
          <w:szCs w:val="24"/>
          <w:lang w:val="pt-BR"/>
        </w:rPr>
        <w:t>, (529), 35-61. </w:t>
      </w:r>
      <w:hyperlink r:id="rId17">
        <w:r>
          <w:rPr>
            <w:rStyle w:val="ListLabel11"/>
          </w:rPr>
          <w:t>https://dx.doi.o</w:t>
        </w:r>
        <w:r>
          <w:rPr>
            <w:rStyle w:val="ListLabel11"/>
          </w:rPr>
          <w:t>rg/10.29393/at529-2afcs30002</w:t>
        </w:r>
      </w:hyperlink>
    </w:p>
    <w:p w14:paraId="3E9CEAA3" w14:textId="77777777" w:rsidR="0052620A" w:rsidRPr="002103BC" w:rsidRDefault="00683BF7">
      <w:pPr>
        <w:spacing w:before="170" w:line="240" w:lineRule="auto"/>
        <w:jc w:val="both"/>
        <w:rPr>
          <w:lang w:val="pt-BR"/>
        </w:rPr>
      </w:pPr>
      <w:proofErr w:type="spellStart"/>
      <w:r>
        <w:rPr>
          <w:sz w:val="24"/>
          <w:szCs w:val="24"/>
          <w:lang w:val="pt-BR"/>
        </w:rPr>
        <w:t>Consejo</w:t>
      </w:r>
      <w:proofErr w:type="spellEnd"/>
      <w:r>
        <w:rPr>
          <w:sz w:val="24"/>
          <w:szCs w:val="24"/>
          <w:lang w:val="pt-BR"/>
        </w:rPr>
        <w:t xml:space="preserve"> Minero; </w:t>
      </w:r>
      <w:proofErr w:type="spellStart"/>
      <w:r>
        <w:rPr>
          <w:sz w:val="24"/>
          <w:szCs w:val="24"/>
          <w:lang w:val="pt-BR"/>
        </w:rPr>
        <w:t>Fundación</w:t>
      </w:r>
      <w:proofErr w:type="spellEnd"/>
      <w:r>
        <w:rPr>
          <w:sz w:val="24"/>
          <w:szCs w:val="24"/>
          <w:lang w:val="pt-BR"/>
        </w:rPr>
        <w:t xml:space="preserve"> Chile y </w:t>
      </w:r>
      <w:proofErr w:type="spellStart"/>
      <w:r>
        <w:rPr>
          <w:sz w:val="24"/>
          <w:szCs w:val="24"/>
          <w:lang w:val="pt-BR"/>
        </w:rPr>
        <w:t>Corporación</w:t>
      </w:r>
      <w:proofErr w:type="spellEnd"/>
      <w:r>
        <w:rPr>
          <w:sz w:val="24"/>
          <w:szCs w:val="24"/>
          <w:lang w:val="pt-BR"/>
        </w:rPr>
        <w:t xml:space="preserve"> Alta </w:t>
      </w:r>
      <w:proofErr w:type="spellStart"/>
      <w:r>
        <w:rPr>
          <w:sz w:val="24"/>
          <w:szCs w:val="24"/>
          <w:lang w:val="pt-BR"/>
        </w:rPr>
        <w:t>Ley</w:t>
      </w:r>
      <w:proofErr w:type="spellEnd"/>
      <w:r>
        <w:rPr>
          <w:sz w:val="24"/>
          <w:szCs w:val="24"/>
          <w:lang w:val="pt-BR"/>
        </w:rPr>
        <w:t xml:space="preserve"> (2020). </w:t>
      </w:r>
      <w:proofErr w:type="spellStart"/>
      <w:r>
        <w:rPr>
          <w:sz w:val="24"/>
          <w:szCs w:val="24"/>
          <w:lang w:val="pt-BR"/>
        </w:rPr>
        <w:t>Roadmap</w:t>
      </w:r>
      <w:proofErr w:type="spellEnd"/>
      <w:r>
        <w:rPr>
          <w:sz w:val="24"/>
          <w:szCs w:val="24"/>
          <w:lang w:val="pt-BR"/>
        </w:rPr>
        <w:t xml:space="preserve"> </w:t>
      </w:r>
      <w:proofErr w:type="spellStart"/>
      <w:r>
        <w:rPr>
          <w:sz w:val="24"/>
          <w:szCs w:val="24"/>
          <w:lang w:val="pt-BR"/>
        </w:rPr>
        <w:t>Digitalización</w:t>
      </w:r>
      <w:proofErr w:type="spellEnd"/>
      <w:r>
        <w:rPr>
          <w:sz w:val="24"/>
          <w:szCs w:val="24"/>
          <w:lang w:val="pt-BR"/>
        </w:rPr>
        <w:t xml:space="preserve"> para una </w:t>
      </w:r>
      <w:proofErr w:type="spellStart"/>
      <w:r>
        <w:rPr>
          <w:sz w:val="24"/>
          <w:szCs w:val="24"/>
          <w:lang w:val="pt-BR"/>
        </w:rPr>
        <w:t>minería</w:t>
      </w:r>
      <w:proofErr w:type="spellEnd"/>
      <w:r>
        <w:rPr>
          <w:sz w:val="24"/>
          <w:szCs w:val="24"/>
          <w:lang w:val="pt-BR"/>
        </w:rPr>
        <w:t xml:space="preserve"> 4.0. </w:t>
      </w:r>
      <w:proofErr w:type="spellStart"/>
      <w:r>
        <w:rPr>
          <w:sz w:val="24"/>
          <w:szCs w:val="24"/>
          <w:lang w:val="pt-BR"/>
        </w:rPr>
        <w:t>En</w:t>
      </w:r>
      <w:proofErr w:type="spellEnd"/>
      <w:r>
        <w:rPr>
          <w:sz w:val="24"/>
          <w:szCs w:val="24"/>
          <w:lang w:val="pt-BR"/>
        </w:rPr>
        <w:t xml:space="preserve"> </w:t>
      </w:r>
      <w:hyperlink r:id="rId18">
        <w:r>
          <w:rPr>
            <w:rStyle w:val="ListLabel11"/>
          </w:rPr>
          <w:t>https://digitalizacionmineria.fch.cl/</w:t>
        </w:r>
      </w:hyperlink>
      <w:r>
        <w:rPr>
          <w:sz w:val="24"/>
          <w:szCs w:val="24"/>
          <w:lang w:val="pt-BR"/>
        </w:rPr>
        <w:t xml:space="preserve"> </w:t>
      </w:r>
    </w:p>
    <w:p w14:paraId="24E2483B" w14:textId="77777777" w:rsidR="0052620A" w:rsidRDefault="00683BF7">
      <w:pPr>
        <w:spacing w:before="170" w:line="240" w:lineRule="auto"/>
        <w:jc w:val="both"/>
        <w:rPr>
          <w:sz w:val="24"/>
          <w:szCs w:val="24"/>
          <w:lang w:val="pt-BR"/>
        </w:rPr>
      </w:pPr>
      <w:proofErr w:type="spellStart"/>
      <w:r>
        <w:rPr>
          <w:sz w:val="24"/>
          <w:szCs w:val="24"/>
          <w:lang w:val="pt-BR"/>
        </w:rPr>
        <w:t>Gontero</w:t>
      </w:r>
      <w:proofErr w:type="spellEnd"/>
      <w:r>
        <w:rPr>
          <w:sz w:val="24"/>
          <w:szCs w:val="24"/>
          <w:lang w:val="pt-BR"/>
        </w:rPr>
        <w:t xml:space="preserve">, Sonia; </w:t>
      </w:r>
      <w:proofErr w:type="spellStart"/>
      <w:r>
        <w:rPr>
          <w:sz w:val="24"/>
          <w:szCs w:val="24"/>
          <w:lang w:val="pt-BR"/>
        </w:rPr>
        <w:t>Rave</w:t>
      </w:r>
      <w:r>
        <w:rPr>
          <w:sz w:val="24"/>
          <w:szCs w:val="24"/>
          <w:lang w:val="pt-BR"/>
        </w:rPr>
        <w:t>st</w:t>
      </w:r>
      <w:proofErr w:type="spellEnd"/>
      <w:r>
        <w:rPr>
          <w:sz w:val="24"/>
          <w:szCs w:val="24"/>
          <w:lang w:val="pt-BR"/>
        </w:rPr>
        <w:t xml:space="preserve">, </w:t>
      </w:r>
      <w:proofErr w:type="spellStart"/>
      <w:r>
        <w:rPr>
          <w:sz w:val="24"/>
          <w:szCs w:val="24"/>
          <w:lang w:val="pt-BR"/>
        </w:rPr>
        <w:t>Javiera</w:t>
      </w:r>
      <w:proofErr w:type="spellEnd"/>
      <w:r>
        <w:rPr>
          <w:sz w:val="24"/>
          <w:szCs w:val="24"/>
          <w:lang w:val="pt-BR"/>
        </w:rPr>
        <w:t xml:space="preserve"> (2024). </w:t>
      </w:r>
      <w:proofErr w:type="spellStart"/>
      <w:r>
        <w:rPr>
          <w:sz w:val="24"/>
          <w:szCs w:val="24"/>
          <w:lang w:val="pt-BR"/>
        </w:rPr>
        <w:t>Empleo</w:t>
      </w:r>
      <w:proofErr w:type="spellEnd"/>
      <w:r>
        <w:rPr>
          <w:sz w:val="24"/>
          <w:szCs w:val="24"/>
          <w:lang w:val="pt-BR"/>
        </w:rPr>
        <w:t xml:space="preserve"> y condiciones </w:t>
      </w:r>
      <w:proofErr w:type="spellStart"/>
      <w:r>
        <w:rPr>
          <w:sz w:val="24"/>
          <w:szCs w:val="24"/>
          <w:lang w:val="pt-BR"/>
        </w:rPr>
        <w:t>laborales</w:t>
      </w:r>
      <w:proofErr w:type="spellEnd"/>
      <w:r>
        <w:rPr>
          <w:sz w:val="24"/>
          <w:szCs w:val="24"/>
          <w:lang w:val="pt-BR"/>
        </w:rPr>
        <w:t xml:space="preserve"> de </w:t>
      </w:r>
      <w:proofErr w:type="spellStart"/>
      <w:r>
        <w:rPr>
          <w:sz w:val="24"/>
          <w:szCs w:val="24"/>
          <w:lang w:val="pt-BR"/>
        </w:rPr>
        <w:t>las</w:t>
      </w:r>
      <w:proofErr w:type="spellEnd"/>
      <w:r>
        <w:rPr>
          <w:sz w:val="24"/>
          <w:szCs w:val="24"/>
          <w:lang w:val="pt-BR"/>
        </w:rPr>
        <w:t xml:space="preserve"> personas </w:t>
      </w:r>
      <w:proofErr w:type="spellStart"/>
      <w:r>
        <w:rPr>
          <w:sz w:val="24"/>
          <w:szCs w:val="24"/>
          <w:lang w:val="pt-BR"/>
        </w:rPr>
        <w:t>trabajadoras</w:t>
      </w:r>
      <w:proofErr w:type="spellEnd"/>
      <w:r>
        <w:rPr>
          <w:sz w:val="24"/>
          <w:szCs w:val="24"/>
          <w:lang w:val="pt-BR"/>
        </w:rPr>
        <w:t xml:space="preserve"> de plataforma </w:t>
      </w:r>
      <w:proofErr w:type="spellStart"/>
      <w:r>
        <w:rPr>
          <w:sz w:val="24"/>
          <w:szCs w:val="24"/>
          <w:lang w:val="pt-BR"/>
        </w:rPr>
        <w:t>digitales</w:t>
      </w:r>
      <w:proofErr w:type="spellEnd"/>
      <w:r>
        <w:rPr>
          <w:sz w:val="24"/>
          <w:szCs w:val="24"/>
          <w:lang w:val="pt-BR"/>
        </w:rPr>
        <w:t xml:space="preserve"> </w:t>
      </w:r>
      <w:proofErr w:type="spellStart"/>
      <w:r>
        <w:rPr>
          <w:sz w:val="24"/>
          <w:szCs w:val="24"/>
          <w:lang w:val="pt-BR"/>
        </w:rPr>
        <w:t>en</w:t>
      </w:r>
      <w:proofErr w:type="spellEnd"/>
      <w:r>
        <w:rPr>
          <w:sz w:val="24"/>
          <w:szCs w:val="24"/>
          <w:lang w:val="pt-BR"/>
        </w:rPr>
        <w:t xml:space="preserve"> Chile. Santiago: Oficina Internacional </w:t>
      </w:r>
      <w:proofErr w:type="spellStart"/>
      <w:r>
        <w:rPr>
          <w:sz w:val="24"/>
          <w:szCs w:val="24"/>
          <w:lang w:val="pt-BR"/>
        </w:rPr>
        <w:t>del</w:t>
      </w:r>
      <w:proofErr w:type="spellEnd"/>
      <w:r>
        <w:rPr>
          <w:sz w:val="24"/>
          <w:szCs w:val="24"/>
          <w:lang w:val="pt-BR"/>
        </w:rPr>
        <w:t xml:space="preserve"> </w:t>
      </w:r>
      <w:proofErr w:type="spellStart"/>
      <w:r>
        <w:rPr>
          <w:sz w:val="24"/>
          <w:szCs w:val="24"/>
          <w:lang w:val="pt-BR"/>
        </w:rPr>
        <w:t>Trabajo</w:t>
      </w:r>
      <w:proofErr w:type="spellEnd"/>
      <w:r>
        <w:rPr>
          <w:sz w:val="24"/>
          <w:szCs w:val="24"/>
          <w:lang w:val="pt-BR"/>
        </w:rPr>
        <w:t>.</w:t>
      </w:r>
    </w:p>
    <w:p w14:paraId="17F9D12F" w14:textId="77777777" w:rsidR="0052620A" w:rsidRPr="002103BC" w:rsidRDefault="00683BF7">
      <w:pPr>
        <w:spacing w:before="170" w:line="240" w:lineRule="auto"/>
        <w:jc w:val="both"/>
        <w:rPr>
          <w:lang w:val="pt-BR"/>
        </w:rPr>
      </w:pPr>
      <w:proofErr w:type="spellStart"/>
      <w:r>
        <w:rPr>
          <w:sz w:val="24"/>
          <w:szCs w:val="24"/>
          <w:lang w:val="pt-BR"/>
        </w:rPr>
        <w:t>Muñoz</w:t>
      </w:r>
      <w:proofErr w:type="spellEnd"/>
      <w:r>
        <w:rPr>
          <w:sz w:val="24"/>
          <w:szCs w:val="24"/>
          <w:lang w:val="pt-BR"/>
        </w:rPr>
        <w:t xml:space="preserve">-Arce, G., </w:t>
      </w:r>
      <w:proofErr w:type="spellStart"/>
      <w:r>
        <w:rPr>
          <w:sz w:val="24"/>
          <w:szCs w:val="24"/>
          <w:lang w:val="pt-BR"/>
        </w:rPr>
        <w:t>Reininger</w:t>
      </w:r>
      <w:proofErr w:type="spellEnd"/>
      <w:r>
        <w:rPr>
          <w:sz w:val="24"/>
          <w:szCs w:val="24"/>
          <w:lang w:val="pt-BR"/>
        </w:rPr>
        <w:t xml:space="preserve">, T., </w:t>
      </w:r>
      <w:proofErr w:type="spellStart"/>
      <w:r>
        <w:rPr>
          <w:sz w:val="24"/>
          <w:szCs w:val="24"/>
          <w:lang w:val="pt-BR"/>
        </w:rPr>
        <w:t>Villalobos-Dintrans</w:t>
      </w:r>
      <w:proofErr w:type="spellEnd"/>
      <w:r>
        <w:rPr>
          <w:sz w:val="24"/>
          <w:szCs w:val="24"/>
          <w:lang w:val="pt-BR"/>
        </w:rPr>
        <w:t xml:space="preserve">, C., y Morales-Torres, C. (2021). </w:t>
      </w:r>
      <w:proofErr w:type="spellStart"/>
      <w:r>
        <w:rPr>
          <w:sz w:val="24"/>
          <w:szCs w:val="24"/>
          <w:lang w:val="pt-BR"/>
        </w:rPr>
        <w:t>Análisis</w:t>
      </w:r>
      <w:proofErr w:type="spellEnd"/>
      <w:r>
        <w:rPr>
          <w:sz w:val="24"/>
          <w:szCs w:val="24"/>
          <w:lang w:val="pt-BR"/>
        </w:rPr>
        <w:t xml:space="preserve"> de </w:t>
      </w:r>
      <w:proofErr w:type="spellStart"/>
      <w:r>
        <w:rPr>
          <w:sz w:val="24"/>
          <w:szCs w:val="24"/>
          <w:lang w:val="pt-BR"/>
        </w:rPr>
        <w:t>las</w:t>
      </w:r>
      <w:proofErr w:type="spellEnd"/>
      <w:r>
        <w:rPr>
          <w:sz w:val="24"/>
          <w:szCs w:val="24"/>
          <w:lang w:val="pt-BR"/>
        </w:rPr>
        <w:t xml:space="preserve"> condiciones </w:t>
      </w:r>
      <w:proofErr w:type="spellStart"/>
      <w:r>
        <w:rPr>
          <w:sz w:val="24"/>
          <w:szCs w:val="24"/>
          <w:lang w:val="pt-BR"/>
        </w:rPr>
        <w:t>laborales</w:t>
      </w:r>
      <w:proofErr w:type="spellEnd"/>
      <w:r>
        <w:rPr>
          <w:sz w:val="24"/>
          <w:szCs w:val="24"/>
          <w:lang w:val="pt-BR"/>
        </w:rPr>
        <w:t xml:space="preserve"> de </w:t>
      </w:r>
      <w:proofErr w:type="spellStart"/>
      <w:r>
        <w:rPr>
          <w:sz w:val="24"/>
          <w:szCs w:val="24"/>
          <w:lang w:val="pt-BR"/>
        </w:rPr>
        <w:t>trabajadoras</w:t>
      </w:r>
      <w:proofErr w:type="spellEnd"/>
      <w:r>
        <w:rPr>
          <w:sz w:val="24"/>
          <w:szCs w:val="24"/>
          <w:lang w:val="pt-BR"/>
        </w:rPr>
        <w:t xml:space="preserve">/es </w:t>
      </w:r>
      <w:proofErr w:type="spellStart"/>
      <w:r>
        <w:rPr>
          <w:sz w:val="24"/>
          <w:szCs w:val="24"/>
          <w:lang w:val="pt-BR"/>
        </w:rPr>
        <w:t>sociales</w:t>
      </w:r>
      <w:proofErr w:type="spellEnd"/>
      <w:r>
        <w:rPr>
          <w:sz w:val="24"/>
          <w:szCs w:val="24"/>
          <w:lang w:val="pt-BR"/>
        </w:rPr>
        <w:t xml:space="preserve"> que </w:t>
      </w:r>
      <w:proofErr w:type="spellStart"/>
      <w:r>
        <w:rPr>
          <w:sz w:val="24"/>
          <w:szCs w:val="24"/>
          <w:lang w:val="pt-BR"/>
        </w:rPr>
        <w:t>implementan</w:t>
      </w:r>
      <w:proofErr w:type="spellEnd"/>
      <w:r>
        <w:rPr>
          <w:sz w:val="24"/>
          <w:szCs w:val="24"/>
          <w:lang w:val="pt-BR"/>
        </w:rPr>
        <w:t xml:space="preserve"> programas </w:t>
      </w:r>
      <w:proofErr w:type="spellStart"/>
      <w:r>
        <w:rPr>
          <w:sz w:val="24"/>
          <w:szCs w:val="24"/>
          <w:lang w:val="pt-BR"/>
        </w:rPr>
        <w:t>en</w:t>
      </w:r>
      <w:proofErr w:type="spellEnd"/>
      <w:r>
        <w:rPr>
          <w:sz w:val="24"/>
          <w:szCs w:val="24"/>
          <w:lang w:val="pt-BR"/>
        </w:rPr>
        <w:t xml:space="preserve"> Chile </w:t>
      </w:r>
      <w:proofErr w:type="spellStart"/>
      <w:r>
        <w:rPr>
          <w:sz w:val="24"/>
          <w:szCs w:val="24"/>
          <w:lang w:val="pt-BR"/>
        </w:rPr>
        <w:t>en</w:t>
      </w:r>
      <w:proofErr w:type="spellEnd"/>
      <w:r>
        <w:rPr>
          <w:sz w:val="24"/>
          <w:szCs w:val="24"/>
          <w:lang w:val="pt-BR"/>
        </w:rPr>
        <w:t xml:space="preserve"> </w:t>
      </w:r>
      <w:proofErr w:type="spellStart"/>
      <w:r>
        <w:rPr>
          <w:sz w:val="24"/>
          <w:szCs w:val="24"/>
          <w:lang w:val="pt-BR"/>
        </w:rPr>
        <w:t>tiempos</w:t>
      </w:r>
      <w:proofErr w:type="spellEnd"/>
      <w:r>
        <w:rPr>
          <w:sz w:val="24"/>
          <w:szCs w:val="24"/>
          <w:lang w:val="pt-BR"/>
        </w:rPr>
        <w:t xml:space="preserve"> de COVID-19. </w:t>
      </w:r>
      <w:proofErr w:type="spellStart"/>
      <w:r>
        <w:rPr>
          <w:sz w:val="24"/>
          <w:szCs w:val="24"/>
          <w:lang w:val="pt-BR"/>
        </w:rPr>
        <w:t>En</w:t>
      </w:r>
      <w:proofErr w:type="spellEnd"/>
      <w:r>
        <w:rPr>
          <w:sz w:val="24"/>
          <w:szCs w:val="24"/>
          <w:lang w:val="pt-BR"/>
        </w:rPr>
        <w:t xml:space="preserve"> S. </w:t>
      </w:r>
      <w:proofErr w:type="spellStart"/>
      <w:r>
        <w:rPr>
          <w:sz w:val="24"/>
          <w:szCs w:val="24"/>
          <w:lang w:val="pt-BR"/>
        </w:rPr>
        <w:t>Iturrieta</w:t>
      </w:r>
      <w:proofErr w:type="spellEnd"/>
      <w:r>
        <w:rPr>
          <w:sz w:val="24"/>
          <w:szCs w:val="24"/>
          <w:lang w:val="pt-BR"/>
        </w:rPr>
        <w:t xml:space="preserve"> (Ed.), </w:t>
      </w:r>
      <w:proofErr w:type="spellStart"/>
      <w:r>
        <w:rPr>
          <w:sz w:val="24"/>
          <w:szCs w:val="24"/>
          <w:lang w:val="pt-BR"/>
        </w:rPr>
        <w:t>Vivir</w:t>
      </w:r>
      <w:proofErr w:type="spellEnd"/>
      <w:r>
        <w:rPr>
          <w:sz w:val="24"/>
          <w:szCs w:val="24"/>
          <w:lang w:val="pt-BR"/>
        </w:rPr>
        <w:t xml:space="preserve"> </w:t>
      </w:r>
      <w:proofErr w:type="spellStart"/>
      <w:r>
        <w:rPr>
          <w:sz w:val="24"/>
          <w:szCs w:val="24"/>
          <w:lang w:val="pt-BR"/>
        </w:rPr>
        <w:t>en</w:t>
      </w:r>
      <w:proofErr w:type="spellEnd"/>
      <w:r>
        <w:rPr>
          <w:sz w:val="24"/>
          <w:szCs w:val="24"/>
          <w:lang w:val="pt-BR"/>
        </w:rPr>
        <w:t xml:space="preserve"> </w:t>
      </w:r>
      <w:proofErr w:type="spellStart"/>
      <w:r>
        <w:rPr>
          <w:sz w:val="24"/>
          <w:szCs w:val="24"/>
          <w:lang w:val="pt-BR"/>
        </w:rPr>
        <w:t>tiempos</w:t>
      </w:r>
      <w:proofErr w:type="spellEnd"/>
      <w:r>
        <w:rPr>
          <w:sz w:val="24"/>
          <w:szCs w:val="24"/>
          <w:lang w:val="pt-BR"/>
        </w:rPr>
        <w:t xml:space="preserve"> convulsionados. Reflexiones </w:t>
      </w:r>
      <w:proofErr w:type="spellStart"/>
      <w:r>
        <w:rPr>
          <w:sz w:val="24"/>
          <w:szCs w:val="24"/>
          <w:lang w:val="pt-BR"/>
        </w:rPr>
        <w:t>sociocríticas</w:t>
      </w:r>
      <w:proofErr w:type="spellEnd"/>
      <w:r>
        <w:rPr>
          <w:sz w:val="24"/>
          <w:szCs w:val="24"/>
          <w:lang w:val="pt-BR"/>
        </w:rPr>
        <w:t xml:space="preserve"> para </w:t>
      </w:r>
      <w:proofErr w:type="spellStart"/>
      <w:r>
        <w:rPr>
          <w:sz w:val="24"/>
          <w:szCs w:val="24"/>
          <w:lang w:val="pt-BR"/>
        </w:rPr>
        <w:t>propuestas</w:t>
      </w:r>
      <w:proofErr w:type="spellEnd"/>
      <w:r>
        <w:rPr>
          <w:sz w:val="24"/>
          <w:szCs w:val="24"/>
          <w:lang w:val="pt-BR"/>
        </w:rPr>
        <w:t xml:space="preserve"> de </w:t>
      </w:r>
      <w:proofErr w:type="spellStart"/>
      <w:r>
        <w:rPr>
          <w:sz w:val="24"/>
          <w:szCs w:val="24"/>
          <w:lang w:val="pt-BR"/>
        </w:rPr>
        <w:t>intervención</w:t>
      </w:r>
      <w:proofErr w:type="spellEnd"/>
      <w:r>
        <w:rPr>
          <w:sz w:val="24"/>
          <w:szCs w:val="24"/>
          <w:lang w:val="pt-BR"/>
        </w:rPr>
        <w:t xml:space="preserve"> social (pp. 101-122). Ariadna</w:t>
      </w:r>
      <w:r>
        <w:rPr>
          <w:sz w:val="24"/>
          <w:szCs w:val="24"/>
          <w:lang w:val="pt-BR"/>
        </w:rPr>
        <w:t xml:space="preserve"> </w:t>
      </w:r>
      <w:proofErr w:type="spellStart"/>
      <w:r>
        <w:rPr>
          <w:sz w:val="24"/>
          <w:szCs w:val="24"/>
          <w:lang w:val="pt-BR"/>
        </w:rPr>
        <w:t>Ediciones</w:t>
      </w:r>
      <w:proofErr w:type="spellEnd"/>
      <w:r>
        <w:rPr>
          <w:sz w:val="24"/>
          <w:szCs w:val="24"/>
          <w:lang w:val="pt-BR"/>
        </w:rPr>
        <w:t xml:space="preserve">. </w:t>
      </w:r>
      <w:hyperlink r:id="rId19">
        <w:r>
          <w:rPr>
            <w:rStyle w:val="ListLabel11"/>
          </w:rPr>
          <w:t>https://books.openedition.org/ariadnaediciones/11122</w:t>
        </w:r>
      </w:hyperlink>
      <w:r>
        <w:rPr>
          <w:sz w:val="24"/>
          <w:szCs w:val="24"/>
          <w:lang w:val="pt-BR"/>
        </w:rPr>
        <w:t>.</w:t>
      </w:r>
    </w:p>
    <w:p w14:paraId="65DAB211" w14:textId="77777777" w:rsidR="0052620A" w:rsidRDefault="00683BF7">
      <w:pPr>
        <w:spacing w:before="170" w:line="240" w:lineRule="auto"/>
        <w:jc w:val="both"/>
        <w:rPr>
          <w:sz w:val="24"/>
          <w:szCs w:val="24"/>
          <w:lang w:val="pt-BR"/>
        </w:rPr>
      </w:pPr>
      <w:r>
        <w:rPr>
          <w:sz w:val="24"/>
          <w:szCs w:val="24"/>
          <w:lang w:val="pt-BR"/>
        </w:rPr>
        <w:t xml:space="preserve">RAICHELIS, Raquel. O trabalho do assistente social na esfera estatal. In: CONSELHO FEDERAL DE SERVIÇO SOCIAL (CFESS); </w:t>
      </w:r>
      <w:r>
        <w:rPr>
          <w:sz w:val="24"/>
          <w:szCs w:val="24"/>
          <w:lang w:val="pt-BR"/>
        </w:rPr>
        <w:t xml:space="preserve">ASSOCIAÇÃO BRASILEIRA DE ENSINO E PESQUISA EM SERVIÇO SOCIAL (ABEPSS). </w:t>
      </w:r>
      <w:r>
        <w:rPr>
          <w:b/>
          <w:sz w:val="24"/>
          <w:szCs w:val="24"/>
          <w:lang w:val="pt-BR"/>
        </w:rPr>
        <w:t>Serviço Social:</w:t>
      </w:r>
      <w:r>
        <w:rPr>
          <w:sz w:val="24"/>
          <w:szCs w:val="24"/>
          <w:lang w:val="pt-BR"/>
        </w:rPr>
        <w:t xml:space="preserve"> direitos sociais e competências profissionais. Brasília: CFESS/ABEPSS, 2009. p. 377-392.</w:t>
      </w:r>
    </w:p>
    <w:p w14:paraId="11EE26A5" w14:textId="77777777" w:rsidR="0052620A" w:rsidRDefault="00683BF7">
      <w:pPr>
        <w:spacing w:before="170" w:line="240" w:lineRule="auto"/>
        <w:jc w:val="both"/>
        <w:rPr>
          <w:lang w:val="pt-BR"/>
        </w:rPr>
      </w:pPr>
      <w:r>
        <w:rPr>
          <w:sz w:val="24"/>
          <w:szCs w:val="24"/>
          <w:lang w:val="pt-BR"/>
        </w:rPr>
        <w:t>RAICHELIS, Raquel. O Serviço Social no Brasil: trabalho, formação profissional e</w:t>
      </w:r>
      <w:r>
        <w:rPr>
          <w:sz w:val="24"/>
          <w:szCs w:val="24"/>
          <w:lang w:val="pt-BR"/>
        </w:rPr>
        <w:t xml:space="preserve"> projeto ético-político. In: YAZBEK, Maria Carmelita; IAMAMOTO, Marilda Villela (org.). </w:t>
      </w:r>
      <w:r>
        <w:rPr>
          <w:b/>
          <w:sz w:val="24"/>
          <w:szCs w:val="24"/>
          <w:lang w:val="pt-BR"/>
        </w:rPr>
        <w:lastRenderedPageBreak/>
        <w:t>Serviço Social na história:</w:t>
      </w:r>
      <w:bookmarkStart w:id="2" w:name="bookmark=kix.8pqe003pmc6j"/>
      <w:bookmarkEnd w:id="2"/>
      <w:r>
        <w:rPr>
          <w:sz w:val="24"/>
          <w:szCs w:val="24"/>
          <w:lang w:val="pt-BR"/>
        </w:rPr>
        <w:t xml:space="preserve"> América Latina, África e Europa. São Paulo: Cortez, 2019. p. 62-85.</w:t>
      </w:r>
    </w:p>
    <w:p w14:paraId="784D5411" w14:textId="77777777" w:rsidR="0052620A" w:rsidRDefault="00683BF7">
      <w:pPr>
        <w:spacing w:before="170" w:line="240" w:lineRule="auto"/>
        <w:jc w:val="both"/>
        <w:rPr>
          <w:lang w:val="pt-BR"/>
        </w:rPr>
      </w:pPr>
      <w:r>
        <w:rPr>
          <w:sz w:val="24"/>
          <w:szCs w:val="24"/>
          <w:highlight w:val="white"/>
          <w:lang w:val="pt-BR"/>
        </w:rPr>
        <w:t xml:space="preserve">SOUZA, </w:t>
      </w:r>
      <w:proofErr w:type="spellStart"/>
      <w:r>
        <w:rPr>
          <w:sz w:val="24"/>
          <w:szCs w:val="24"/>
          <w:highlight w:val="white"/>
          <w:lang w:val="pt-BR"/>
        </w:rPr>
        <w:t>Edvânia</w:t>
      </w:r>
      <w:proofErr w:type="spellEnd"/>
      <w:r>
        <w:rPr>
          <w:sz w:val="24"/>
          <w:szCs w:val="24"/>
          <w:highlight w:val="white"/>
          <w:lang w:val="pt-BR"/>
        </w:rPr>
        <w:t xml:space="preserve"> Ângela de; MENDES, J.; WUNSCH, D. S.; REIDEL, T.; GOMES, </w:t>
      </w:r>
      <w:r>
        <w:rPr>
          <w:sz w:val="24"/>
          <w:szCs w:val="24"/>
          <w:highlight w:val="white"/>
          <w:lang w:val="pt-BR"/>
        </w:rPr>
        <w:t xml:space="preserve">V. </w:t>
      </w:r>
      <w:proofErr w:type="gramStart"/>
      <w:r>
        <w:rPr>
          <w:sz w:val="24"/>
          <w:szCs w:val="24"/>
          <w:highlight w:val="white"/>
          <w:lang w:val="pt-BR"/>
        </w:rPr>
        <w:t>L ;</w:t>
      </w:r>
      <w:proofErr w:type="gramEnd"/>
      <w:r>
        <w:rPr>
          <w:sz w:val="24"/>
          <w:szCs w:val="24"/>
          <w:highlight w:val="white"/>
          <w:lang w:val="pt-BR"/>
        </w:rPr>
        <w:t xml:space="preserve"> CARDOSO, W. S.; CASTILHO, D. R.. </w:t>
      </w:r>
      <w:r>
        <w:rPr>
          <w:b/>
          <w:sz w:val="24"/>
          <w:szCs w:val="24"/>
          <w:highlight w:val="white"/>
          <w:lang w:val="pt-BR"/>
        </w:rPr>
        <w:t>Cativeiro Neoliberal</w:t>
      </w:r>
      <w:r>
        <w:rPr>
          <w:sz w:val="24"/>
          <w:szCs w:val="24"/>
          <w:highlight w:val="white"/>
          <w:lang w:val="pt-BR"/>
        </w:rPr>
        <w:t>: análise das Condições de Trabalho e de Saúde de Assistentes Sociais, ed.01. Campinas: Papel Social, 2023, v.500., p.278.</w:t>
      </w:r>
    </w:p>
    <w:p w14:paraId="499EFEFF" w14:textId="77777777" w:rsidR="0052620A" w:rsidRDefault="00683BF7">
      <w:pPr>
        <w:spacing w:before="170" w:line="240" w:lineRule="auto"/>
        <w:jc w:val="both"/>
        <w:rPr>
          <w:lang w:val="pt-BR"/>
        </w:rPr>
      </w:pPr>
      <w:r>
        <w:rPr>
          <w:sz w:val="24"/>
          <w:szCs w:val="24"/>
          <w:lang w:val="pt-BR"/>
        </w:rPr>
        <w:t xml:space="preserve">SOUZA, </w:t>
      </w:r>
      <w:proofErr w:type="spellStart"/>
      <w:r>
        <w:rPr>
          <w:sz w:val="24"/>
          <w:szCs w:val="24"/>
          <w:lang w:val="pt-BR"/>
        </w:rPr>
        <w:t>Edvânia</w:t>
      </w:r>
      <w:proofErr w:type="spellEnd"/>
      <w:r>
        <w:rPr>
          <w:sz w:val="24"/>
          <w:szCs w:val="24"/>
          <w:lang w:val="pt-BR"/>
        </w:rPr>
        <w:t xml:space="preserve"> Ângela de. A pandemia da COVID-19 e o teletrabalho na Prev</w:t>
      </w:r>
      <w:r>
        <w:rPr>
          <w:sz w:val="24"/>
          <w:szCs w:val="24"/>
          <w:lang w:val="pt-BR"/>
        </w:rPr>
        <w:t xml:space="preserve">idência Social. Caderno </w:t>
      </w:r>
      <w:r>
        <w:rPr>
          <w:b/>
          <w:sz w:val="24"/>
          <w:szCs w:val="24"/>
          <w:lang w:val="pt-BR"/>
        </w:rPr>
        <w:t xml:space="preserve">CRH, N. 34. </w:t>
      </w:r>
      <w:r>
        <w:rPr>
          <w:sz w:val="24"/>
          <w:szCs w:val="24"/>
          <w:lang w:val="pt-BR"/>
        </w:rPr>
        <w:t>Disponível em: https://periodicos.ufba.br/index.php/crh/article/view/42160. Acesso em: 15, dez. 2023.</w:t>
      </w:r>
    </w:p>
    <w:p w14:paraId="73A948FC" w14:textId="77777777" w:rsidR="0052620A" w:rsidRPr="002103BC" w:rsidRDefault="00683BF7">
      <w:pPr>
        <w:spacing w:before="170" w:line="240" w:lineRule="auto"/>
        <w:jc w:val="both"/>
        <w:rPr>
          <w:lang w:val="pt-BR"/>
        </w:rPr>
      </w:pPr>
      <w:r>
        <w:rPr>
          <w:sz w:val="24"/>
          <w:szCs w:val="24"/>
          <w:lang w:val="pt-BR"/>
        </w:rPr>
        <w:t xml:space="preserve">Vidal, Paula (2008). Una </w:t>
      </w:r>
      <w:proofErr w:type="spellStart"/>
      <w:r>
        <w:rPr>
          <w:sz w:val="24"/>
          <w:szCs w:val="24"/>
          <w:lang w:val="pt-BR"/>
        </w:rPr>
        <w:t>aproximación</w:t>
      </w:r>
      <w:proofErr w:type="spellEnd"/>
      <w:r>
        <w:rPr>
          <w:sz w:val="24"/>
          <w:szCs w:val="24"/>
          <w:lang w:val="pt-BR"/>
        </w:rPr>
        <w:t xml:space="preserve"> a </w:t>
      </w:r>
      <w:proofErr w:type="spellStart"/>
      <w:r>
        <w:rPr>
          <w:sz w:val="24"/>
          <w:szCs w:val="24"/>
          <w:lang w:val="pt-BR"/>
        </w:rPr>
        <w:t>las</w:t>
      </w:r>
      <w:proofErr w:type="spellEnd"/>
      <w:r>
        <w:rPr>
          <w:sz w:val="24"/>
          <w:szCs w:val="24"/>
          <w:lang w:val="pt-BR"/>
        </w:rPr>
        <w:t xml:space="preserve"> condiciones </w:t>
      </w:r>
      <w:proofErr w:type="spellStart"/>
      <w:r>
        <w:rPr>
          <w:sz w:val="24"/>
          <w:szCs w:val="24"/>
          <w:lang w:val="pt-BR"/>
        </w:rPr>
        <w:t>laborales</w:t>
      </w:r>
      <w:proofErr w:type="spellEnd"/>
      <w:r>
        <w:rPr>
          <w:sz w:val="24"/>
          <w:szCs w:val="24"/>
          <w:lang w:val="pt-BR"/>
        </w:rPr>
        <w:t xml:space="preserve"> de </w:t>
      </w:r>
      <w:proofErr w:type="spellStart"/>
      <w:r>
        <w:rPr>
          <w:sz w:val="24"/>
          <w:szCs w:val="24"/>
          <w:lang w:val="pt-BR"/>
        </w:rPr>
        <w:t>trabajo</w:t>
      </w:r>
      <w:proofErr w:type="spellEnd"/>
      <w:r>
        <w:rPr>
          <w:sz w:val="24"/>
          <w:szCs w:val="24"/>
          <w:lang w:val="pt-BR"/>
        </w:rPr>
        <w:t xml:space="preserve"> social: </w:t>
      </w:r>
      <w:proofErr w:type="spellStart"/>
      <w:r>
        <w:rPr>
          <w:sz w:val="24"/>
          <w:szCs w:val="24"/>
          <w:lang w:val="pt-BR"/>
        </w:rPr>
        <w:t>un</w:t>
      </w:r>
      <w:proofErr w:type="spellEnd"/>
      <w:r>
        <w:rPr>
          <w:sz w:val="24"/>
          <w:szCs w:val="24"/>
          <w:lang w:val="pt-BR"/>
        </w:rPr>
        <w:t xml:space="preserve"> insumo para </w:t>
      </w:r>
      <w:proofErr w:type="spellStart"/>
      <w:r>
        <w:rPr>
          <w:sz w:val="24"/>
          <w:szCs w:val="24"/>
          <w:lang w:val="pt-BR"/>
        </w:rPr>
        <w:t>el</w:t>
      </w:r>
      <w:proofErr w:type="spellEnd"/>
      <w:r>
        <w:rPr>
          <w:sz w:val="24"/>
          <w:szCs w:val="24"/>
          <w:lang w:val="pt-BR"/>
        </w:rPr>
        <w:t xml:space="preserve"> debate </w:t>
      </w:r>
      <w:proofErr w:type="spellStart"/>
      <w:r>
        <w:rPr>
          <w:sz w:val="24"/>
          <w:szCs w:val="24"/>
          <w:lang w:val="pt-BR"/>
        </w:rPr>
        <w:t>en</w:t>
      </w:r>
      <w:proofErr w:type="spellEnd"/>
      <w:r>
        <w:rPr>
          <w:sz w:val="24"/>
          <w:szCs w:val="24"/>
          <w:lang w:val="pt-BR"/>
        </w:rPr>
        <w:t xml:space="preserve"> </w:t>
      </w:r>
      <w:proofErr w:type="spellStart"/>
      <w:r>
        <w:rPr>
          <w:sz w:val="24"/>
          <w:szCs w:val="24"/>
          <w:lang w:val="pt-BR"/>
        </w:rPr>
        <w:t>la</w:t>
      </w:r>
      <w:proofErr w:type="spellEnd"/>
      <w:r>
        <w:rPr>
          <w:sz w:val="24"/>
          <w:szCs w:val="24"/>
          <w:lang w:val="pt-BR"/>
        </w:rPr>
        <w:t xml:space="preserve"> </w:t>
      </w:r>
      <w:proofErr w:type="spellStart"/>
      <w:r>
        <w:rPr>
          <w:sz w:val="24"/>
          <w:szCs w:val="24"/>
          <w:lang w:val="pt-BR"/>
        </w:rPr>
        <w:t>ac</w:t>
      </w:r>
      <w:r>
        <w:rPr>
          <w:sz w:val="24"/>
          <w:szCs w:val="24"/>
          <w:lang w:val="pt-BR"/>
        </w:rPr>
        <w:t>tualidad</w:t>
      </w:r>
      <w:proofErr w:type="spellEnd"/>
      <w:r>
        <w:rPr>
          <w:sz w:val="24"/>
          <w:szCs w:val="24"/>
          <w:lang w:val="pt-BR"/>
        </w:rPr>
        <w:t xml:space="preserve"> </w:t>
      </w:r>
      <w:proofErr w:type="spellStart"/>
      <w:r>
        <w:rPr>
          <w:sz w:val="24"/>
          <w:szCs w:val="24"/>
          <w:lang w:val="pt-BR"/>
        </w:rPr>
        <w:t>delejercicio</w:t>
      </w:r>
      <w:proofErr w:type="spellEnd"/>
      <w:r>
        <w:rPr>
          <w:sz w:val="24"/>
          <w:szCs w:val="24"/>
          <w:lang w:val="pt-BR"/>
        </w:rPr>
        <w:t xml:space="preserve"> professional. Revista PERSPECTIVAS Nº 19, pp. 129-155. </w:t>
      </w:r>
      <w:proofErr w:type="spellStart"/>
      <w:r>
        <w:rPr>
          <w:sz w:val="24"/>
          <w:szCs w:val="24"/>
          <w:lang w:val="pt-BR"/>
        </w:rPr>
        <w:t>En</w:t>
      </w:r>
      <w:proofErr w:type="spellEnd"/>
      <w:r>
        <w:rPr>
          <w:sz w:val="24"/>
          <w:szCs w:val="24"/>
          <w:lang w:val="pt-BR"/>
        </w:rPr>
        <w:t xml:space="preserve">  </w:t>
      </w:r>
      <w:hyperlink r:id="rId20">
        <w:r>
          <w:rPr>
            <w:rStyle w:val="ListLabel11"/>
          </w:rPr>
          <w:t>https://www.researchgate.net/publication/329061664_Una_aproximacion_a_las_condiciones_laborales_de_trabajo_social_un_insumo_para_el_debate_en_la_actualidad_del_ejercicio_profesional</w:t>
        </w:r>
      </w:hyperlink>
      <w:r>
        <w:rPr>
          <w:sz w:val="24"/>
          <w:szCs w:val="24"/>
          <w:lang w:val="pt-BR"/>
        </w:rPr>
        <w:t xml:space="preserve"> </w:t>
      </w:r>
    </w:p>
    <w:p w14:paraId="4061EF45" w14:textId="77777777" w:rsidR="0052620A" w:rsidRPr="002103BC" w:rsidRDefault="00683BF7">
      <w:pPr>
        <w:spacing w:before="170" w:line="240" w:lineRule="auto"/>
        <w:rPr>
          <w:lang w:val="pt-BR"/>
        </w:rPr>
      </w:pPr>
      <w:r>
        <w:rPr>
          <w:sz w:val="24"/>
          <w:szCs w:val="24"/>
          <w:lang w:val="pt-BR"/>
        </w:rPr>
        <w:t xml:space="preserve">Vidal, Paula (2025). 100 </w:t>
      </w:r>
      <w:proofErr w:type="spellStart"/>
      <w:r>
        <w:rPr>
          <w:sz w:val="24"/>
          <w:szCs w:val="24"/>
          <w:lang w:val="pt-BR"/>
        </w:rPr>
        <w:t>años</w:t>
      </w:r>
      <w:proofErr w:type="spellEnd"/>
      <w:r>
        <w:rPr>
          <w:sz w:val="24"/>
          <w:szCs w:val="24"/>
          <w:lang w:val="pt-BR"/>
        </w:rPr>
        <w:t xml:space="preserve"> </w:t>
      </w:r>
      <w:proofErr w:type="spellStart"/>
      <w:r>
        <w:rPr>
          <w:sz w:val="24"/>
          <w:szCs w:val="24"/>
          <w:lang w:val="pt-BR"/>
        </w:rPr>
        <w:t>del</w:t>
      </w:r>
      <w:proofErr w:type="spellEnd"/>
      <w:r>
        <w:rPr>
          <w:sz w:val="24"/>
          <w:szCs w:val="24"/>
          <w:lang w:val="pt-BR"/>
        </w:rPr>
        <w:t xml:space="preserve"> </w:t>
      </w:r>
      <w:proofErr w:type="spellStart"/>
      <w:r>
        <w:rPr>
          <w:sz w:val="24"/>
          <w:szCs w:val="24"/>
          <w:lang w:val="pt-BR"/>
        </w:rPr>
        <w:t>Trabajo</w:t>
      </w:r>
      <w:proofErr w:type="spellEnd"/>
      <w:r>
        <w:rPr>
          <w:sz w:val="24"/>
          <w:szCs w:val="24"/>
          <w:lang w:val="pt-BR"/>
        </w:rPr>
        <w:t xml:space="preserve"> Social Chileno (1925-2025): problemas y </w:t>
      </w:r>
      <w:proofErr w:type="spellStart"/>
      <w:r>
        <w:rPr>
          <w:sz w:val="24"/>
          <w:szCs w:val="24"/>
          <w:lang w:val="pt-BR"/>
        </w:rPr>
        <w:t>desafíos</w:t>
      </w:r>
      <w:proofErr w:type="spellEnd"/>
      <w:r>
        <w:rPr>
          <w:sz w:val="24"/>
          <w:szCs w:val="24"/>
          <w:lang w:val="pt-BR"/>
        </w:rPr>
        <w:t xml:space="preserve"> </w:t>
      </w:r>
      <w:proofErr w:type="spellStart"/>
      <w:r>
        <w:rPr>
          <w:sz w:val="24"/>
          <w:szCs w:val="24"/>
          <w:lang w:val="pt-BR"/>
        </w:rPr>
        <w:t>pendientes</w:t>
      </w:r>
      <w:proofErr w:type="spellEnd"/>
      <w:r>
        <w:rPr>
          <w:sz w:val="24"/>
          <w:szCs w:val="24"/>
          <w:lang w:val="pt-BR"/>
        </w:rPr>
        <w:t xml:space="preserve"> bajo </w:t>
      </w:r>
      <w:proofErr w:type="spellStart"/>
      <w:r>
        <w:rPr>
          <w:sz w:val="24"/>
          <w:szCs w:val="24"/>
          <w:lang w:val="pt-BR"/>
        </w:rPr>
        <w:t>el</w:t>
      </w:r>
      <w:proofErr w:type="spellEnd"/>
      <w:r>
        <w:rPr>
          <w:sz w:val="24"/>
          <w:szCs w:val="24"/>
          <w:lang w:val="pt-BR"/>
        </w:rPr>
        <w:t xml:space="preserve"> Neoliberalismo. </w:t>
      </w:r>
      <w:proofErr w:type="spellStart"/>
      <w:r>
        <w:rPr>
          <w:sz w:val="24"/>
          <w:szCs w:val="24"/>
          <w:lang w:val="pt-BR"/>
        </w:rPr>
        <w:t>Disponible</w:t>
      </w:r>
      <w:proofErr w:type="spellEnd"/>
      <w:r>
        <w:rPr>
          <w:sz w:val="24"/>
          <w:szCs w:val="24"/>
          <w:lang w:val="pt-BR"/>
        </w:rPr>
        <w:t xml:space="preserve"> </w:t>
      </w:r>
      <w:proofErr w:type="spellStart"/>
      <w:r>
        <w:rPr>
          <w:sz w:val="24"/>
          <w:szCs w:val="24"/>
          <w:lang w:val="pt-BR"/>
        </w:rPr>
        <w:t>en</w:t>
      </w:r>
      <w:proofErr w:type="spellEnd"/>
      <w:r>
        <w:rPr>
          <w:sz w:val="24"/>
          <w:szCs w:val="24"/>
          <w:lang w:val="pt-BR"/>
        </w:rPr>
        <w:t xml:space="preserve"> </w:t>
      </w:r>
      <w:hyperlink r:id="rId21">
        <w:r>
          <w:rPr>
            <w:rStyle w:val="ListLabel11"/>
          </w:rPr>
          <w:t>https://radio.uchile.cl/2025/09/15/100-anos-del-trabajo-social-chileno-1925-2015-problemas-y-desafios-pendientes-bajo-el-neoliberalismo/</w:t>
        </w:r>
      </w:hyperlink>
      <w:r>
        <w:rPr>
          <w:sz w:val="24"/>
          <w:szCs w:val="24"/>
          <w:lang w:val="pt-BR"/>
        </w:rPr>
        <w:t xml:space="preserve"> </w:t>
      </w:r>
    </w:p>
    <w:p w14:paraId="0825107F" w14:textId="77777777" w:rsidR="0052620A" w:rsidRPr="002103BC" w:rsidRDefault="00683BF7">
      <w:pPr>
        <w:spacing w:before="170" w:line="240" w:lineRule="auto"/>
        <w:jc w:val="both"/>
        <w:rPr>
          <w:lang w:val="pt-BR"/>
        </w:rPr>
      </w:pPr>
      <w:r>
        <w:rPr>
          <w:sz w:val="24"/>
          <w:szCs w:val="24"/>
          <w:highlight w:val="white"/>
          <w:lang w:val="pt-BR"/>
        </w:rPr>
        <w:t xml:space="preserve">Vidal, P., Ansaldo </w:t>
      </w:r>
      <w:proofErr w:type="spellStart"/>
      <w:r>
        <w:rPr>
          <w:sz w:val="24"/>
          <w:szCs w:val="24"/>
          <w:highlight w:val="white"/>
          <w:lang w:val="pt-BR"/>
        </w:rPr>
        <w:t>Roloff</w:t>
      </w:r>
      <w:proofErr w:type="spellEnd"/>
      <w:r>
        <w:rPr>
          <w:sz w:val="24"/>
          <w:szCs w:val="24"/>
          <w:highlight w:val="white"/>
          <w:lang w:val="pt-BR"/>
        </w:rPr>
        <w:t xml:space="preserve">, M., Vidal, V. L., &amp; </w:t>
      </w:r>
      <w:proofErr w:type="spellStart"/>
      <w:r>
        <w:rPr>
          <w:sz w:val="24"/>
          <w:szCs w:val="24"/>
          <w:highlight w:val="white"/>
          <w:lang w:val="pt-BR"/>
        </w:rPr>
        <w:t>Durán</w:t>
      </w:r>
      <w:proofErr w:type="spellEnd"/>
      <w:r>
        <w:rPr>
          <w:sz w:val="24"/>
          <w:szCs w:val="24"/>
          <w:highlight w:val="white"/>
          <w:lang w:val="pt-BR"/>
        </w:rPr>
        <w:t xml:space="preserve"> </w:t>
      </w:r>
      <w:proofErr w:type="spellStart"/>
      <w:r>
        <w:rPr>
          <w:sz w:val="24"/>
          <w:szCs w:val="24"/>
          <w:highlight w:val="white"/>
          <w:lang w:val="pt-BR"/>
        </w:rPr>
        <w:t>Sanhueza</w:t>
      </w:r>
      <w:proofErr w:type="spellEnd"/>
      <w:r>
        <w:rPr>
          <w:sz w:val="24"/>
          <w:szCs w:val="24"/>
          <w:highlight w:val="white"/>
          <w:lang w:val="pt-BR"/>
        </w:rPr>
        <w:t>, G. (2025). El m</w:t>
      </w:r>
      <w:r>
        <w:rPr>
          <w:sz w:val="24"/>
          <w:szCs w:val="24"/>
          <w:highlight w:val="white"/>
          <w:lang w:val="pt-BR"/>
        </w:rPr>
        <w:t xml:space="preserve">ito </w:t>
      </w:r>
      <w:proofErr w:type="spellStart"/>
      <w:r>
        <w:rPr>
          <w:sz w:val="24"/>
          <w:szCs w:val="24"/>
          <w:highlight w:val="white"/>
          <w:lang w:val="pt-BR"/>
        </w:rPr>
        <w:t>del</w:t>
      </w:r>
      <w:proofErr w:type="spellEnd"/>
      <w:r>
        <w:rPr>
          <w:sz w:val="24"/>
          <w:szCs w:val="24"/>
          <w:highlight w:val="white"/>
          <w:lang w:val="pt-BR"/>
        </w:rPr>
        <w:t xml:space="preserve"> </w:t>
      </w:r>
      <w:proofErr w:type="spellStart"/>
      <w:r>
        <w:rPr>
          <w:sz w:val="24"/>
          <w:szCs w:val="24"/>
          <w:highlight w:val="white"/>
          <w:lang w:val="pt-BR"/>
        </w:rPr>
        <w:t>emprendimiento</w:t>
      </w:r>
      <w:proofErr w:type="spellEnd"/>
      <w:r>
        <w:rPr>
          <w:sz w:val="24"/>
          <w:szCs w:val="24"/>
          <w:highlight w:val="white"/>
          <w:lang w:val="pt-BR"/>
        </w:rPr>
        <w:t xml:space="preserve"> </w:t>
      </w:r>
      <w:proofErr w:type="spellStart"/>
      <w:r>
        <w:rPr>
          <w:sz w:val="24"/>
          <w:szCs w:val="24"/>
          <w:highlight w:val="white"/>
          <w:lang w:val="pt-BR"/>
        </w:rPr>
        <w:t>en</w:t>
      </w:r>
      <w:proofErr w:type="spellEnd"/>
      <w:r>
        <w:rPr>
          <w:sz w:val="24"/>
          <w:szCs w:val="24"/>
          <w:highlight w:val="white"/>
          <w:lang w:val="pt-BR"/>
        </w:rPr>
        <w:t xml:space="preserve"> </w:t>
      </w:r>
      <w:proofErr w:type="spellStart"/>
      <w:r>
        <w:rPr>
          <w:sz w:val="24"/>
          <w:szCs w:val="24"/>
          <w:highlight w:val="white"/>
          <w:lang w:val="pt-BR"/>
        </w:rPr>
        <w:t>la</w:t>
      </w:r>
      <w:proofErr w:type="spellEnd"/>
      <w:r>
        <w:rPr>
          <w:sz w:val="24"/>
          <w:szCs w:val="24"/>
          <w:highlight w:val="white"/>
          <w:lang w:val="pt-BR"/>
        </w:rPr>
        <w:t xml:space="preserve"> época de </w:t>
      </w:r>
      <w:proofErr w:type="spellStart"/>
      <w:r>
        <w:rPr>
          <w:sz w:val="24"/>
          <w:szCs w:val="24"/>
          <w:highlight w:val="white"/>
          <w:lang w:val="pt-BR"/>
        </w:rPr>
        <w:t>la</w:t>
      </w:r>
      <w:proofErr w:type="spellEnd"/>
      <w:r>
        <w:rPr>
          <w:sz w:val="24"/>
          <w:szCs w:val="24"/>
          <w:highlight w:val="white"/>
          <w:lang w:val="pt-BR"/>
        </w:rPr>
        <w:t xml:space="preserve"> Industria 4.0: </w:t>
      </w:r>
      <w:proofErr w:type="spellStart"/>
      <w:r>
        <w:rPr>
          <w:sz w:val="24"/>
          <w:szCs w:val="24"/>
          <w:highlight w:val="white"/>
          <w:lang w:val="pt-BR"/>
        </w:rPr>
        <w:t>los</w:t>
      </w:r>
      <w:proofErr w:type="spellEnd"/>
      <w:r>
        <w:rPr>
          <w:sz w:val="24"/>
          <w:szCs w:val="24"/>
          <w:highlight w:val="white"/>
          <w:lang w:val="pt-BR"/>
        </w:rPr>
        <w:t xml:space="preserve"> casos de Brasil y Chile. </w:t>
      </w:r>
      <w:proofErr w:type="spellStart"/>
      <w:r>
        <w:rPr>
          <w:sz w:val="24"/>
          <w:szCs w:val="24"/>
          <w:highlight w:val="white"/>
          <w:lang w:val="pt-BR"/>
        </w:rPr>
        <w:t>Kera</w:t>
      </w:r>
      <w:proofErr w:type="spellEnd"/>
      <w:r>
        <w:rPr>
          <w:sz w:val="24"/>
          <w:szCs w:val="24"/>
          <w:highlight w:val="white"/>
          <w:lang w:val="pt-BR"/>
        </w:rPr>
        <w:t xml:space="preserve"> </w:t>
      </w:r>
      <w:proofErr w:type="spellStart"/>
      <w:r>
        <w:rPr>
          <w:sz w:val="24"/>
          <w:szCs w:val="24"/>
          <w:highlight w:val="white"/>
          <w:lang w:val="pt-BR"/>
        </w:rPr>
        <w:t>Yvoty</w:t>
      </w:r>
      <w:proofErr w:type="spellEnd"/>
      <w:r>
        <w:rPr>
          <w:sz w:val="24"/>
          <w:szCs w:val="24"/>
          <w:highlight w:val="white"/>
          <w:lang w:val="pt-BR"/>
        </w:rPr>
        <w:t xml:space="preserve">: Reflexiones Sobre La </w:t>
      </w:r>
      <w:proofErr w:type="spellStart"/>
      <w:proofErr w:type="gramStart"/>
      <w:r>
        <w:rPr>
          <w:sz w:val="24"/>
          <w:szCs w:val="24"/>
          <w:highlight w:val="white"/>
          <w:lang w:val="pt-BR"/>
        </w:rPr>
        <w:t>cuestión</w:t>
      </w:r>
      <w:proofErr w:type="spellEnd"/>
      <w:r>
        <w:rPr>
          <w:sz w:val="24"/>
          <w:szCs w:val="24"/>
          <w:highlight w:val="white"/>
          <w:lang w:val="pt-BR"/>
        </w:rPr>
        <w:t xml:space="preserve"> Social</w:t>
      </w:r>
      <w:proofErr w:type="gramEnd"/>
      <w:r>
        <w:rPr>
          <w:sz w:val="24"/>
          <w:szCs w:val="24"/>
          <w:highlight w:val="white"/>
          <w:lang w:val="pt-BR"/>
        </w:rPr>
        <w:t xml:space="preserve">, 10, e5293. </w:t>
      </w:r>
      <w:hyperlink r:id="rId22">
        <w:r>
          <w:rPr>
            <w:rStyle w:val="LinkdaInternet"/>
            <w:sz w:val="24"/>
            <w:szCs w:val="24"/>
            <w:highlight w:val="white"/>
            <w:lang w:val="pt-BR"/>
          </w:rPr>
          <w:t>https://doi.org/10.54549/ky.2025.10.e5293</w:t>
        </w:r>
      </w:hyperlink>
      <w:r>
        <w:rPr>
          <w:sz w:val="24"/>
          <w:szCs w:val="24"/>
          <w:highlight w:val="white"/>
          <w:lang w:val="pt-BR"/>
        </w:rPr>
        <w:t>.</w:t>
      </w:r>
    </w:p>
    <w:p w14:paraId="10F6973B" w14:textId="77777777" w:rsidR="0052620A" w:rsidRDefault="0052620A">
      <w:pPr>
        <w:spacing w:before="170" w:line="240" w:lineRule="auto"/>
        <w:jc w:val="both"/>
        <w:rPr>
          <w:sz w:val="24"/>
          <w:szCs w:val="24"/>
          <w:highlight w:val="white"/>
          <w:lang w:val="pt-BR"/>
        </w:rPr>
      </w:pPr>
    </w:p>
    <w:p w14:paraId="5F1463A9" w14:textId="77777777" w:rsidR="0052620A" w:rsidRDefault="0052620A">
      <w:pPr>
        <w:spacing w:before="170" w:line="240" w:lineRule="auto"/>
        <w:jc w:val="both"/>
        <w:rPr>
          <w:b/>
          <w:bCs/>
          <w:sz w:val="24"/>
          <w:szCs w:val="24"/>
          <w:highlight w:val="white"/>
          <w:lang w:val="pt-BR"/>
        </w:rPr>
      </w:pPr>
    </w:p>
    <w:p w14:paraId="2C403133" w14:textId="77777777" w:rsidR="0052620A" w:rsidRDefault="0052620A">
      <w:pPr>
        <w:spacing w:before="170" w:line="240" w:lineRule="auto"/>
        <w:jc w:val="both"/>
        <w:rPr>
          <w:b/>
          <w:bCs/>
          <w:sz w:val="24"/>
          <w:szCs w:val="24"/>
          <w:highlight w:val="white"/>
          <w:lang w:val="pt-BR"/>
        </w:rPr>
      </w:pPr>
    </w:p>
    <w:p w14:paraId="35AC2D19" w14:textId="77777777" w:rsidR="0052620A" w:rsidRDefault="0052620A">
      <w:pPr>
        <w:spacing w:before="170" w:line="240" w:lineRule="auto"/>
        <w:jc w:val="both"/>
        <w:rPr>
          <w:b/>
          <w:bCs/>
          <w:sz w:val="24"/>
          <w:szCs w:val="24"/>
          <w:highlight w:val="white"/>
          <w:lang w:val="pt-BR"/>
        </w:rPr>
      </w:pPr>
    </w:p>
    <w:p w14:paraId="294ADB12" w14:textId="77777777" w:rsidR="0052620A" w:rsidRDefault="0052620A">
      <w:pPr>
        <w:spacing w:before="170" w:line="240" w:lineRule="auto"/>
        <w:jc w:val="both"/>
        <w:rPr>
          <w:b/>
          <w:bCs/>
          <w:sz w:val="24"/>
          <w:szCs w:val="24"/>
          <w:highlight w:val="white"/>
          <w:lang w:val="pt-BR"/>
        </w:rPr>
      </w:pPr>
    </w:p>
    <w:p w14:paraId="37C303DA" w14:textId="77777777" w:rsidR="0052620A" w:rsidRDefault="0052620A">
      <w:pPr>
        <w:spacing w:before="170" w:line="240" w:lineRule="auto"/>
        <w:jc w:val="both"/>
        <w:rPr>
          <w:b/>
          <w:bCs/>
          <w:sz w:val="24"/>
          <w:szCs w:val="24"/>
          <w:highlight w:val="white"/>
          <w:lang w:val="pt-BR"/>
        </w:rPr>
      </w:pPr>
    </w:p>
    <w:p w14:paraId="4F779285" w14:textId="77777777" w:rsidR="0052620A" w:rsidRDefault="0052620A">
      <w:pPr>
        <w:spacing w:before="170" w:line="240" w:lineRule="auto"/>
        <w:jc w:val="both"/>
        <w:rPr>
          <w:b/>
          <w:bCs/>
          <w:sz w:val="24"/>
          <w:szCs w:val="24"/>
          <w:highlight w:val="white"/>
          <w:lang w:val="pt-BR"/>
        </w:rPr>
      </w:pPr>
    </w:p>
    <w:p w14:paraId="393CC75E" w14:textId="77777777" w:rsidR="0052620A" w:rsidRDefault="0052620A">
      <w:pPr>
        <w:spacing w:before="170" w:line="240" w:lineRule="auto"/>
        <w:jc w:val="both"/>
        <w:rPr>
          <w:b/>
          <w:bCs/>
          <w:sz w:val="24"/>
          <w:szCs w:val="24"/>
          <w:highlight w:val="white"/>
          <w:lang w:val="pt-BR"/>
        </w:rPr>
      </w:pPr>
    </w:p>
    <w:p w14:paraId="6BB92CD3" w14:textId="77777777" w:rsidR="0052620A" w:rsidRDefault="0052620A">
      <w:pPr>
        <w:spacing w:before="170" w:line="240" w:lineRule="auto"/>
        <w:jc w:val="both"/>
        <w:rPr>
          <w:b/>
          <w:bCs/>
          <w:sz w:val="24"/>
          <w:szCs w:val="24"/>
          <w:highlight w:val="white"/>
          <w:lang w:val="pt-BR"/>
        </w:rPr>
      </w:pPr>
    </w:p>
    <w:p w14:paraId="39F98606" w14:textId="77777777" w:rsidR="0052620A" w:rsidRDefault="0052620A">
      <w:pPr>
        <w:spacing w:before="170" w:line="240" w:lineRule="auto"/>
        <w:jc w:val="both"/>
        <w:rPr>
          <w:b/>
          <w:bCs/>
          <w:sz w:val="24"/>
          <w:szCs w:val="24"/>
          <w:highlight w:val="white"/>
          <w:lang w:val="pt-BR"/>
        </w:rPr>
      </w:pPr>
    </w:p>
    <w:p w14:paraId="34977942" w14:textId="77777777" w:rsidR="0052620A" w:rsidRDefault="00683BF7">
      <w:pPr>
        <w:spacing w:before="170" w:line="240" w:lineRule="auto"/>
        <w:jc w:val="both"/>
        <w:rPr>
          <w:b/>
          <w:bCs/>
          <w:sz w:val="24"/>
          <w:szCs w:val="24"/>
          <w:highlight w:val="white"/>
          <w:lang w:val="pt-BR"/>
        </w:rPr>
      </w:pPr>
      <w:r>
        <w:rPr>
          <w:b/>
          <w:bCs/>
          <w:sz w:val="24"/>
          <w:szCs w:val="24"/>
          <w:highlight w:val="white"/>
          <w:lang w:val="pt-BR"/>
        </w:rPr>
        <w:t xml:space="preserve">Texto 3      </w:t>
      </w:r>
    </w:p>
    <w:p w14:paraId="3213B417" w14:textId="77777777" w:rsidR="0052620A" w:rsidRDefault="0052620A">
      <w:pPr>
        <w:spacing w:before="170" w:line="240" w:lineRule="auto"/>
        <w:jc w:val="both"/>
        <w:rPr>
          <w:b/>
          <w:bCs/>
          <w:sz w:val="24"/>
          <w:szCs w:val="24"/>
          <w:highlight w:val="white"/>
          <w:lang w:val="pt-BR"/>
        </w:rPr>
      </w:pPr>
    </w:p>
    <w:p w14:paraId="38F0AB66" w14:textId="77777777" w:rsidR="0052620A" w:rsidRPr="002103BC" w:rsidRDefault="00683BF7">
      <w:pPr>
        <w:spacing w:line="360" w:lineRule="auto"/>
        <w:rPr>
          <w:b/>
          <w:sz w:val="24"/>
          <w:szCs w:val="24"/>
          <w:lang w:val="pt-BR"/>
        </w:rPr>
      </w:pPr>
      <w:r w:rsidRPr="002103BC">
        <w:rPr>
          <w:b/>
          <w:sz w:val="24"/>
          <w:szCs w:val="24"/>
          <w:lang w:val="pt-BR"/>
        </w:rPr>
        <w:t>Estranhamento do trabalho capitalista em tempo de quarta revolução industrial</w:t>
      </w:r>
      <w:r w:rsidRPr="002103BC">
        <w:rPr>
          <w:b/>
          <w:sz w:val="24"/>
          <w:szCs w:val="24"/>
          <w:lang w:val="pt-BR"/>
        </w:rPr>
        <w:br/>
      </w:r>
      <w:proofErr w:type="spellStart"/>
      <w:r w:rsidRPr="002103BC">
        <w:rPr>
          <w:b/>
          <w:sz w:val="24"/>
          <w:szCs w:val="24"/>
          <w:lang w:val="pt-BR"/>
        </w:rPr>
        <w:t>Estrangement</w:t>
      </w:r>
      <w:proofErr w:type="spellEnd"/>
      <w:r w:rsidRPr="002103BC">
        <w:rPr>
          <w:b/>
          <w:sz w:val="24"/>
          <w:szCs w:val="24"/>
          <w:lang w:val="pt-BR"/>
        </w:rPr>
        <w:t xml:space="preserve"> </w:t>
      </w:r>
      <w:proofErr w:type="spellStart"/>
      <w:r w:rsidRPr="002103BC">
        <w:rPr>
          <w:b/>
          <w:sz w:val="24"/>
          <w:szCs w:val="24"/>
          <w:lang w:val="pt-BR"/>
        </w:rPr>
        <w:t>of</w:t>
      </w:r>
      <w:proofErr w:type="spellEnd"/>
      <w:r w:rsidRPr="002103BC">
        <w:rPr>
          <w:b/>
          <w:sz w:val="24"/>
          <w:szCs w:val="24"/>
          <w:lang w:val="pt-BR"/>
        </w:rPr>
        <w:t xml:space="preserve"> </w:t>
      </w:r>
      <w:proofErr w:type="spellStart"/>
      <w:r w:rsidRPr="002103BC">
        <w:rPr>
          <w:b/>
          <w:sz w:val="24"/>
          <w:szCs w:val="24"/>
          <w:lang w:val="pt-BR"/>
        </w:rPr>
        <w:t>Capitalist</w:t>
      </w:r>
      <w:proofErr w:type="spellEnd"/>
      <w:r w:rsidRPr="002103BC">
        <w:rPr>
          <w:b/>
          <w:sz w:val="24"/>
          <w:szCs w:val="24"/>
          <w:lang w:val="pt-BR"/>
        </w:rPr>
        <w:t xml:space="preserve"> Labor in </w:t>
      </w:r>
      <w:proofErr w:type="spellStart"/>
      <w:proofErr w:type="gramStart"/>
      <w:r w:rsidRPr="002103BC">
        <w:rPr>
          <w:b/>
          <w:sz w:val="24"/>
          <w:szCs w:val="24"/>
          <w:lang w:val="pt-BR"/>
        </w:rPr>
        <w:t>the</w:t>
      </w:r>
      <w:proofErr w:type="spellEnd"/>
      <w:r w:rsidRPr="002103BC">
        <w:rPr>
          <w:b/>
          <w:sz w:val="24"/>
          <w:szCs w:val="24"/>
          <w:lang w:val="pt-BR"/>
        </w:rPr>
        <w:t xml:space="preserve"> Age</w:t>
      </w:r>
      <w:proofErr w:type="gramEnd"/>
      <w:r w:rsidRPr="002103BC">
        <w:rPr>
          <w:b/>
          <w:sz w:val="24"/>
          <w:szCs w:val="24"/>
          <w:lang w:val="pt-BR"/>
        </w:rPr>
        <w:t xml:space="preserve"> </w:t>
      </w:r>
      <w:proofErr w:type="spellStart"/>
      <w:r w:rsidRPr="002103BC">
        <w:rPr>
          <w:b/>
          <w:sz w:val="24"/>
          <w:szCs w:val="24"/>
          <w:lang w:val="pt-BR"/>
        </w:rPr>
        <w:t>of</w:t>
      </w:r>
      <w:proofErr w:type="spellEnd"/>
      <w:r w:rsidRPr="002103BC">
        <w:rPr>
          <w:b/>
          <w:sz w:val="24"/>
          <w:szCs w:val="24"/>
          <w:lang w:val="pt-BR"/>
        </w:rPr>
        <w:t xml:space="preserve"> </w:t>
      </w:r>
      <w:proofErr w:type="spellStart"/>
      <w:r w:rsidRPr="002103BC">
        <w:rPr>
          <w:b/>
          <w:sz w:val="24"/>
          <w:szCs w:val="24"/>
          <w:lang w:val="pt-BR"/>
        </w:rPr>
        <w:t>the</w:t>
      </w:r>
      <w:proofErr w:type="spellEnd"/>
      <w:r w:rsidRPr="002103BC">
        <w:rPr>
          <w:b/>
          <w:sz w:val="24"/>
          <w:szCs w:val="24"/>
          <w:lang w:val="pt-BR"/>
        </w:rPr>
        <w:t xml:space="preserve"> </w:t>
      </w:r>
      <w:proofErr w:type="spellStart"/>
      <w:r w:rsidRPr="002103BC">
        <w:rPr>
          <w:b/>
          <w:sz w:val="24"/>
          <w:szCs w:val="24"/>
          <w:lang w:val="pt-BR"/>
        </w:rPr>
        <w:t>Fourth</w:t>
      </w:r>
      <w:proofErr w:type="spellEnd"/>
      <w:r w:rsidRPr="002103BC">
        <w:rPr>
          <w:b/>
          <w:sz w:val="24"/>
          <w:szCs w:val="24"/>
          <w:lang w:val="pt-BR"/>
        </w:rPr>
        <w:t xml:space="preserve"> Industrial Revolution</w:t>
      </w:r>
    </w:p>
    <w:p w14:paraId="03EC481E" w14:textId="77777777" w:rsidR="0052620A" w:rsidRPr="002103BC" w:rsidRDefault="00683BF7">
      <w:pPr>
        <w:spacing w:line="240" w:lineRule="auto"/>
        <w:ind w:left="2835"/>
        <w:jc w:val="right"/>
        <w:rPr>
          <w:sz w:val="20"/>
          <w:szCs w:val="20"/>
          <w:lang w:val="pt-BR"/>
        </w:rPr>
      </w:pPr>
      <w:r w:rsidRPr="002103BC">
        <w:rPr>
          <w:sz w:val="20"/>
          <w:szCs w:val="20"/>
          <w:lang w:val="pt-BR"/>
        </w:rPr>
        <w:t>Roberto Coelho do Carmo</w:t>
      </w:r>
    </w:p>
    <w:p w14:paraId="1A975522" w14:textId="77777777" w:rsidR="0052620A" w:rsidRPr="002103BC" w:rsidRDefault="0052620A">
      <w:pPr>
        <w:spacing w:line="240" w:lineRule="auto"/>
        <w:ind w:left="2835"/>
        <w:jc w:val="right"/>
        <w:rPr>
          <w:b/>
          <w:sz w:val="20"/>
          <w:szCs w:val="20"/>
          <w:lang w:val="pt-BR"/>
        </w:rPr>
      </w:pPr>
    </w:p>
    <w:p w14:paraId="3AA9AF9A" w14:textId="77777777" w:rsidR="0052620A" w:rsidRPr="002103BC" w:rsidRDefault="00683BF7">
      <w:pPr>
        <w:spacing w:line="240" w:lineRule="auto"/>
        <w:ind w:left="2835"/>
        <w:jc w:val="both"/>
        <w:rPr>
          <w:b/>
          <w:sz w:val="20"/>
          <w:szCs w:val="20"/>
          <w:lang w:val="pt-BR"/>
        </w:rPr>
      </w:pPr>
      <w:r w:rsidRPr="002103BC">
        <w:rPr>
          <w:b/>
          <w:sz w:val="20"/>
          <w:szCs w:val="20"/>
          <w:lang w:val="pt-BR"/>
        </w:rPr>
        <w:t>Resumo</w:t>
      </w:r>
    </w:p>
    <w:p w14:paraId="1AC26DE8" w14:textId="77777777" w:rsidR="0052620A" w:rsidRPr="002103BC" w:rsidRDefault="00683BF7">
      <w:pPr>
        <w:spacing w:line="240" w:lineRule="auto"/>
        <w:ind w:left="2835"/>
        <w:jc w:val="both"/>
        <w:rPr>
          <w:sz w:val="20"/>
          <w:szCs w:val="20"/>
          <w:lang w:val="pt-BR"/>
        </w:rPr>
      </w:pPr>
      <w:r w:rsidRPr="002103BC">
        <w:rPr>
          <w:sz w:val="20"/>
          <w:szCs w:val="20"/>
          <w:lang w:val="pt-BR"/>
        </w:rPr>
        <w:t>O artigo reafirma a atualidade da teoria do va</w:t>
      </w:r>
      <w:r w:rsidRPr="002103BC">
        <w:rPr>
          <w:sz w:val="20"/>
          <w:szCs w:val="20"/>
          <w:lang w:val="pt-BR"/>
        </w:rPr>
        <w:t>lor-trabalho e da categoria de estranhamento para interpretar o trabalho na Quarta Revolução Industrial. A aceleração tecnológica intensifica a subsunção real do trabalho, agrava o desemprego estrutural e oculta a base social da produção de valor. A classe</w:t>
      </w:r>
      <w:r w:rsidRPr="002103BC">
        <w:rPr>
          <w:sz w:val="20"/>
          <w:szCs w:val="20"/>
          <w:lang w:val="pt-BR"/>
        </w:rPr>
        <w:t xml:space="preserve"> trabalhadora mostra-se heterogênea, com distinção entre o trabalho produtivo de mais-valia (“dentro do nó”) e formas reprodutivas essenciais à acumulação. Argumenta-se que apenas uma crítica negativa, capaz de questionar os fundamentos da sociabilidade ca</w:t>
      </w:r>
      <w:r w:rsidRPr="002103BC">
        <w:rPr>
          <w:sz w:val="20"/>
          <w:szCs w:val="20"/>
          <w:lang w:val="pt-BR"/>
        </w:rPr>
        <w:t>pitalista, possui potencial emancipatório. Defende-se, por fim, um “novo Esclarecimento” de base socialista, orientado à superação histórica do estranhamento.</w:t>
      </w:r>
    </w:p>
    <w:p w14:paraId="2FFF1148" w14:textId="77777777" w:rsidR="0052620A" w:rsidRPr="002103BC" w:rsidRDefault="00683BF7">
      <w:pPr>
        <w:spacing w:line="240" w:lineRule="auto"/>
        <w:ind w:left="2835"/>
        <w:jc w:val="both"/>
        <w:rPr>
          <w:lang w:val="pt-BR"/>
        </w:rPr>
      </w:pPr>
      <w:r w:rsidRPr="002103BC">
        <w:rPr>
          <w:b/>
          <w:sz w:val="20"/>
          <w:szCs w:val="20"/>
          <w:lang w:val="pt-BR"/>
        </w:rPr>
        <w:t>Palavras-chave</w:t>
      </w:r>
      <w:r w:rsidRPr="002103BC">
        <w:rPr>
          <w:sz w:val="20"/>
          <w:szCs w:val="20"/>
          <w:lang w:val="pt-BR"/>
        </w:rPr>
        <w:t>: Estranhamento; Teoria do Valor; trabalho; Quarta Revolução Industrial; classe tra</w:t>
      </w:r>
      <w:r w:rsidRPr="002103BC">
        <w:rPr>
          <w:sz w:val="20"/>
          <w:szCs w:val="20"/>
          <w:lang w:val="pt-BR"/>
        </w:rPr>
        <w:t>balhadora.</w:t>
      </w:r>
    </w:p>
    <w:p w14:paraId="6746D33E" w14:textId="77777777" w:rsidR="0052620A" w:rsidRPr="002103BC" w:rsidRDefault="0052620A">
      <w:pPr>
        <w:spacing w:line="240" w:lineRule="auto"/>
        <w:ind w:left="2835"/>
        <w:jc w:val="both"/>
        <w:rPr>
          <w:sz w:val="20"/>
          <w:szCs w:val="20"/>
          <w:lang w:val="pt-BR"/>
        </w:rPr>
      </w:pPr>
    </w:p>
    <w:p w14:paraId="2322D46E" w14:textId="77777777" w:rsidR="0052620A" w:rsidRDefault="00683BF7">
      <w:pPr>
        <w:spacing w:line="240" w:lineRule="auto"/>
        <w:ind w:left="2835"/>
        <w:jc w:val="both"/>
        <w:rPr>
          <w:b/>
          <w:sz w:val="20"/>
          <w:szCs w:val="20"/>
        </w:rPr>
      </w:pPr>
      <w:r>
        <w:rPr>
          <w:b/>
          <w:sz w:val="20"/>
          <w:szCs w:val="20"/>
        </w:rPr>
        <w:t>Abstract</w:t>
      </w:r>
    </w:p>
    <w:p w14:paraId="0A3C50D0" w14:textId="77777777" w:rsidR="0052620A" w:rsidRDefault="00683BF7">
      <w:pPr>
        <w:spacing w:line="240" w:lineRule="auto"/>
        <w:ind w:left="2835"/>
        <w:jc w:val="both"/>
        <w:rPr>
          <w:sz w:val="20"/>
          <w:szCs w:val="20"/>
        </w:rPr>
      </w:pPr>
      <w:r>
        <w:rPr>
          <w:sz w:val="20"/>
          <w:szCs w:val="20"/>
        </w:rPr>
        <w:t>The article reaffirms the contemporary relevance of Marx’s labor-value theory and the category of estrangement to interpret transformations in the world of work within the Fourth Industrial Revolution. Technological acceleration intens</w:t>
      </w:r>
      <w:r>
        <w:rPr>
          <w:sz w:val="20"/>
          <w:szCs w:val="20"/>
        </w:rPr>
        <w:t>ifies the real subsumption of labor, deepens structural unemployment, and obscures the social basis of value production. The working class appears increasingly heterogeneous, with a distinction between labor that directly produces surplus value (“inside th</w:t>
      </w:r>
      <w:r>
        <w:rPr>
          <w:sz w:val="20"/>
          <w:szCs w:val="20"/>
        </w:rPr>
        <w:t>e node”) and reproductive forms of labor essential to capital accumulation. The argument holds that only a negative critique—one that questions the very foundations of capitalist sociability—has emancipatory potential. The article thus advocates a new soci</w:t>
      </w:r>
      <w:r>
        <w:rPr>
          <w:sz w:val="20"/>
          <w:szCs w:val="20"/>
        </w:rPr>
        <w:t xml:space="preserve">alist “Enlightenment” capable of unveiling abstract forms of domination and reconstructing class consciousness toward the historical overcoming of estrangement. </w:t>
      </w:r>
    </w:p>
    <w:p w14:paraId="46F4EEAA" w14:textId="77777777" w:rsidR="0052620A" w:rsidRDefault="00683BF7">
      <w:pPr>
        <w:spacing w:line="240" w:lineRule="auto"/>
        <w:ind w:left="2835"/>
        <w:jc w:val="both"/>
      </w:pPr>
      <w:r>
        <w:rPr>
          <w:b/>
          <w:sz w:val="20"/>
          <w:szCs w:val="20"/>
        </w:rPr>
        <w:t>Keywords</w:t>
      </w:r>
      <w:r>
        <w:rPr>
          <w:sz w:val="20"/>
          <w:szCs w:val="20"/>
        </w:rPr>
        <w:t xml:space="preserve">: </w:t>
      </w:r>
      <w:proofErr w:type="spellStart"/>
      <w:r>
        <w:rPr>
          <w:sz w:val="20"/>
          <w:szCs w:val="20"/>
        </w:rPr>
        <w:t>Strangening</w:t>
      </w:r>
      <w:proofErr w:type="spellEnd"/>
      <w:r>
        <w:rPr>
          <w:sz w:val="20"/>
          <w:szCs w:val="20"/>
        </w:rPr>
        <w:t>; Theory of Value; labor; Fourth Industrial Revolution; working class.</w:t>
      </w:r>
    </w:p>
    <w:p w14:paraId="3D74C4F4" w14:textId="77777777" w:rsidR="0052620A" w:rsidRDefault="0052620A">
      <w:pPr>
        <w:spacing w:line="360" w:lineRule="auto"/>
        <w:rPr>
          <w:b/>
        </w:rPr>
      </w:pPr>
    </w:p>
    <w:p w14:paraId="43B48C46" w14:textId="77777777" w:rsidR="0052620A" w:rsidRPr="002103BC" w:rsidRDefault="00683BF7">
      <w:pPr>
        <w:spacing w:line="360" w:lineRule="auto"/>
        <w:rPr>
          <w:sz w:val="24"/>
          <w:szCs w:val="24"/>
          <w:lang w:val="pt-BR"/>
        </w:rPr>
      </w:pPr>
      <w:r w:rsidRPr="002103BC">
        <w:rPr>
          <w:b/>
          <w:sz w:val="24"/>
          <w:szCs w:val="24"/>
          <w:lang w:val="pt-BR"/>
        </w:rPr>
        <w:t>Introdução</w:t>
      </w:r>
    </w:p>
    <w:p w14:paraId="007625C9" w14:textId="77777777" w:rsidR="0052620A" w:rsidRPr="002103BC" w:rsidRDefault="0052620A">
      <w:pPr>
        <w:spacing w:line="360" w:lineRule="auto"/>
        <w:rPr>
          <w:b/>
          <w:lang w:val="pt-BR"/>
        </w:rPr>
      </w:pPr>
    </w:p>
    <w:p w14:paraId="4F944704" w14:textId="77777777" w:rsidR="0052620A" w:rsidRPr="002103BC" w:rsidRDefault="00683BF7">
      <w:pPr>
        <w:spacing w:line="360" w:lineRule="auto"/>
        <w:ind w:firstLine="709"/>
        <w:jc w:val="both"/>
        <w:rPr>
          <w:lang w:val="pt-BR"/>
        </w:rPr>
      </w:pPr>
      <w:r w:rsidRPr="002103BC">
        <w:rPr>
          <w:rFonts w:eastAsia="NSimSun"/>
          <w:kern w:val="2"/>
          <w:sz w:val="24"/>
          <w:szCs w:val="24"/>
          <w:lang w:val="pt-BR"/>
        </w:rPr>
        <w:t xml:space="preserve">O que gostaria de expor aqui, apresenta-se como um ensaio de ideias. Ideias dialogadas com a professora Maria Fernanda em artigo </w:t>
      </w:r>
      <w:proofErr w:type="spellStart"/>
      <w:r w:rsidRPr="002103BC">
        <w:rPr>
          <w:rFonts w:eastAsia="NSimSun"/>
          <w:kern w:val="2"/>
          <w:sz w:val="24"/>
          <w:szCs w:val="24"/>
          <w:lang w:val="pt-BR"/>
        </w:rPr>
        <w:t>anterior</w:t>
      </w:r>
      <w:r w:rsidRPr="002103BC">
        <w:rPr>
          <w:rStyle w:val="Caracteresdenotadefim"/>
          <w:rFonts w:eastAsia="NSimSun"/>
          <w:kern w:val="2"/>
          <w:sz w:val="24"/>
          <w:szCs w:val="24"/>
          <w:vertAlign w:val="superscript"/>
          <w:lang w:val="pt-BR"/>
        </w:rPr>
        <w:t>i</w:t>
      </w:r>
      <w:proofErr w:type="spellEnd"/>
      <w:r w:rsidRPr="002103BC">
        <w:rPr>
          <w:rFonts w:eastAsia="NSimSun"/>
          <w:kern w:val="2"/>
          <w:sz w:val="24"/>
          <w:szCs w:val="24"/>
          <w:lang w:val="pt-BR"/>
        </w:rPr>
        <w:t xml:space="preserve"> e que sigo aqui recuperando o diálogo com a colega que afirma a questão central do capital não é a distri</w:t>
      </w:r>
      <w:r w:rsidRPr="002103BC">
        <w:rPr>
          <w:rFonts w:eastAsia="NSimSun"/>
          <w:kern w:val="2"/>
          <w:sz w:val="24"/>
          <w:szCs w:val="24"/>
          <w:lang w:val="pt-BR"/>
        </w:rPr>
        <w:t xml:space="preserve">buição. Quer dizer, se o problema de uma sociabilidade que gera riqueza em </w:t>
      </w:r>
      <w:r w:rsidRPr="002103BC">
        <w:rPr>
          <w:rFonts w:eastAsia="NSimSun"/>
          <w:kern w:val="2"/>
          <w:sz w:val="24"/>
          <w:szCs w:val="24"/>
          <w:lang w:val="pt-BR"/>
        </w:rPr>
        <w:lastRenderedPageBreak/>
        <w:t>escala é a miséria, a determinante poderia ser a distribuição da riqueza, contudo, ao radicalizar a análise, procuramos a determinação da lógica que sustenta a má distribuição e pod</w:t>
      </w:r>
      <w:r w:rsidRPr="002103BC">
        <w:rPr>
          <w:rFonts w:eastAsia="NSimSun"/>
          <w:kern w:val="2"/>
          <w:sz w:val="24"/>
          <w:szCs w:val="24"/>
          <w:lang w:val="pt-BR"/>
        </w:rPr>
        <w:t>eria explicar de forma mais precisa, dentre outras coisas, como a classe trabalhadora atua para reproduzir sua própria dominação.</w:t>
      </w:r>
    </w:p>
    <w:p w14:paraId="06754ABC" w14:textId="77777777" w:rsidR="0052620A" w:rsidRPr="002103BC" w:rsidRDefault="00683BF7">
      <w:pPr>
        <w:spacing w:line="360" w:lineRule="auto"/>
        <w:ind w:firstLine="709"/>
        <w:jc w:val="both"/>
        <w:rPr>
          <w:rFonts w:eastAsia="NSimSun"/>
          <w:kern w:val="2"/>
          <w:sz w:val="24"/>
          <w:szCs w:val="24"/>
          <w:lang w:val="pt-BR"/>
        </w:rPr>
      </w:pPr>
      <w:r w:rsidRPr="002103BC">
        <w:rPr>
          <w:rFonts w:eastAsia="NSimSun"/>
          <w:kern w:val="2"/>
          <w:sz w:val="24"/>
          <w:szCs w:val="24"/>
          <w:lang w:val="pt-BR"/>
        </w:rPr>
        <w:t>Seguindo este ensaio de ideias, gostaria de reafirmar a importância da teoria do valor para análise dos fenômenos sociais na ó</w:t>
      </w:r>
      <w:r w:rsidRPr="002103BC">
        <w:rPr>
          <w:rFonts w:eastAsia="NSimSun"/>
          <w:kern w:val="2"/>
          <w:sz w:val="24"/>
          <w:szCs w:val="24"/>
          <w:lang w:val="pt-BR"/>
        </w:rPr>
        <w:t>rbita do capital. Esta teoria tem, na minha leitura, duas chaves de leitura fundamentais. Ao afirmar que o valor de uma mercadoria é igual ao tempo socialmente necessário à sua produção, recortamos os elementos “tempo” e “socialmente”, para defender a atua</w:t>
      </w:r>
      <w:r w:rsidRPr="002103BC">
        <w:rPr>
          <w:rFonts w:eastAsia="NSimSun"/>
          <w:kern w:val="2"/>
          <w:sz w:val="24"/>
          <w:szCs w:val="24"/>
          <w:lang w:val="pt-BR"/>
        </w:rPr>
        <w:t>lidade dessa teoria em tempo de quarta revolução industrial.</w:t>
      </w:r>
    </w:p>
    <w:p w14:paraId="5CC0CAEA" w14:textId="77777777" w:rsidR="0052620A" w:rsidRPr="002103BC" w:rsidRDefault="00683BF7">
      <w:pPr>
        <w:spacing w:line="360" w:lineRule="auto"/>
        <w:ind w:firstLine="737"/>
        <w:jc w:val="both"/>
        <w:rPr>
          <w:rFonts w:eastAsia="NSimSun"/>
          <w:kern w:val="2"/>
          <w:sz w:val="24"/>
          <w:szCs w:val="24"/>
          <w:lang w:val="pt-BR"/>
        </w:rPr>
      </w:pPr>
      <w:r w:rsidRPr="002103BC">
        <w:rPr>
          <w:rFonts w:eastAsia="NSimSun"/>
          <w:kern w:val="2"/>
          <w:sz w:val="24"/>
          <w:szCs w:val="24"/>
          <w:lang w:val="pt-BR"/>
        </w:rPr>
        <w:t>Com isso, nosso primeiro passo é entender que em sua obra prima, Marx faz uma crítica do trabalho no capitalismo, e não uma crítica do capitalismo do ponto de vista do trabalho (</w:t>
      </w:r>
      <w:proofErr w:type="spellStart"/>
      <w:r w:rsidRPr="002103BC">
        <w:rPr>
          <w:rFonts w:eastAsia="NSimSun"/>
          <w:kern w:val="2"/>
          <w:sz w:val="24"/>
          <w:szCs w:val="24"/>
          <w:lang w:val="pt-BR"/>
        </w:rPr>
        <w:t>Duayer</w:t>
      </w:r>
      <w:proofErr w:type="spellEnd"/>
      <w:r w:rsidRPr="002103BC">
        <w:rPr>
          <w:rFonts w:eastAsia="NSimSun"/>
          <w:kern w:val="2"/>
          <w:sz w:val="24"/>
          <w:szCs w:val="24"/>
          <w:lang w:val="pt-BR"/>
        </w:rPr>
        <w:t xml:space="preserve">, 2011). É </w:t>
      </w:r>
      <w:r w:rsidRPr="002103BC">
        <w:rPr>
          <w:rFonts w:eastAsia="NSimSun"/>
          <w:kern w:val="2"/>
          <w:sz w:val="24"/>
          <w:szCs w:val="24"/>
          <w:lang w:val="pt-BR"/>
        </w:rPr>
        <w:t xml:space="preserve">a partir dessa leitura crítica do valor na sociabilidade do capital que buscaremos realizar nossas análises subsequentes. Para tanto, primeiro buscaremos a compreender a natureza da crítica. Quer dizer, a crítica positiva é crítica na medida em que requer </w:t>
      </w:r>
      <w:r w:rsidRPr="002103BC">
        <w:rPr>
          <w:rFonts w:eastAsia="NSimSun"/>
          <w:kern w:val="2"/>
          <w:sz w:val="24"/>
          <w:szCs w:val="24"/>
          <w:lang w:val="pt-BR"/>
        </w:rPr>
        <w:t xml:space="preserve">ao objeto criticado uma relação mais humana, contudo, ela não é capaz de propor uma solução radical a problemas que são, em última instância, estruturais. A crítica positiva é crítica, mas que se constrói dentro da ontologia do próprio objeto criticado, </w:t>
      </w:r>
      <w:proofErr w:type="gramStart"/>
      <w:r w:rsidRPr="002103BC">
        <w:rPr>
          <w:rFonts w:eastAsia="NSimSun"/>
          <w:kern w:val="2"/>
          <w:sz w:val="24"/>
          <w:szCs w:val="24"/>
          <w:lang w:val="pt-BR"/>
        </w:rPr>
        <w:t>i.</w:t>
      </w:r>
      <w:r w:rsidRPr="002103BC">
        <w:rPr>
          <w:rFonts w:eastAsia="NSimSun"/>
          <w:kern w:val="2"/>
          <w:sz w:val="24"/>
          <w:szCs w:val="24"/>
          <w:lang w:val="pt-BR"/>
        </w:rPr>
        <w:t>e.</w:t>
      </w:r>
      <w:proofErr w:type="gramEnd"/>
      <w:r w:rsidRPr="002103BC">
        <w:rPr>
          <w:rFonts w:eastAsia="NSimSun"/>
          <w:kern w:val="2"/>
          <w:sz w:val="24"/>
          <w:szCs w:val="24"/>
          <w:lang w:val="pt-BR"/>
        </w:rPr>
        <w:t xml:space="preserve"> não é crítica, destrutiva. Não tem a capacidade de corroer as bases de sustentação do objeto criticado. Não é esta a natureza da crítica de Marx em O capital. Para </w:t>
      </w:r>
      <w:proofErr w:type="spellStart"/>
      <w:r w:rsidRPr="002103BC">
        <w:rPr>
          <w:rFonts w:eastAsia="NSimSun"/>
          <w:kern w:val="2"/>
          <w:sz w:val="24"/>
          <w:szCs w:val="24"/>
          <w:lang w:val="pt-BR"/>
        </w:rPr>
        <w:t>Duayer</w:t>
      </w:r>
      <w:proofErr w:type="spellEnd"/>
      <w:r w:rsidRPr="002103BC">
        <w:rPr>
          <w:rFonts w:eastAsia="NSimSun"/>
          <w:kern w:val="2"/>
          <w:sz w:val="24"/>
          <w:szCs w:val="24"/>
          <w:lang w:val="pt-BR"/>
        </w:rPr>
        <w:t xml:space="preserve"> (2011), o que Marx faz ao seu objeto, o capital/capitalismo, é uma crítica negativ</w:t>
      </w:r>
      <w:r w:rsidRPr="002103BC">
        <w:rPr>
          <w:rFonts w:eastAsia="NSimSun"/>
          <w:kern w:val="2"/>
          <w:sz w:val="24"/>
          <w:szCs w:val="24"/>
          <w:lang w:val="pt-BR"/>
        </w:rPr>
        <w:t>a, o que significa que faz crítica a seus dispositivos fundamentais. É crítica que se realiza a partir de uma outra ontologia, e, neste caso, crítica destrutiva, transformadora, revolucionária.</w:t>
      </w:r>
    </w:p>
    <w:p w14:paraId="6B354AD2" w14:textId="77777777" w:rsidR="0052620A" w:rsidRPr="002103BC" w:rsidRDefault="00683BF7">
      <w:pPr>
        <w:spacing w:line="360" w:lineRule="auto"/>
        <w:ind w:firstLine="737"/>
        <w:jc w:val="both"/>
        <w:rPr>
          <w:lang w:val="pt-BR"/>
        </w:rPr>
      </w:pPr>
      <w:r w:rsidRPr="002103BC">
        <w:rPr>
          <w:rFonts w:eastAsia="NSimSun"/>
          <w:kern w:val="2"/>
          <w:sz w:val="24"/>
          <w:szCs w:val="24"/>
          <w:lang w:val="pt-BR"/>
        </w:rPr>
        <w:t xml:space="preserve">Com este entendimento, recuperaremos os pontos que </w:t>
      </w:r>
      <w:r w:rsidRPr="002103BC">
        <w:rPr>
          <w:rFonts w:eastAsia="NSimSun"/>
          <w:kern w:val="2"/>
          <w:sz w:val="24"/>
          <w:szCs w:val="24"/>
          <w:lang w:val="pt-BR"/>
        </w:rPr>
        <w:t xml:space="preserve">determinam a sociabilidade do capital, sua ontologia. Com estes elementos, poderemos submeter nossos distintos objetos à análise rigorosa, reconhecendo o papel estratégico da crítica positiva (como aquele oferecido por muitas das nossas políticas sociais) </w:t>
      </w:r>
      <w:r w:rsidRPr="002103BC">
        <w:rPr>
          <w:rFonts w:eastAsia="NSimSun"/>
          <w:kern w:val="2"/>
          <w:sz w:val="24"/>
          <w:szCs w:val="24"/>
          <w:lang w:val="pt-BR"/>
        </w:rPr>
        <w:t xml:space="preserve">e sua potencial articulação com uma intencionalidade que nega o </w:t>
      </w:r>
      <w:proofErr w:type="spellStart"/>
      <w:r w:rsidRPr="002103BC">
        <w:rPr>
          <w:rFonts w:eastAsia="NSimSun"/>
          <w:kern w:val="2"/>
          <w:sz w:val="24"/>
          <w:szCs w:val="24"/>
          <w:lang w:val="pt-BR"/>
        </w:rPr>
        <w:t>capital</w:t>
      </w:r>
      <w:r w:rsidRPr="002103BC">
        <w:rPr>
          <w:rFonts w:eastAsia="NSimSun"/>
          <w:kern w:val="2"/>
          <w:sz w:val="24"/>
          <w:szCs w:val="24"/>
          <w:vertAlign w:val="superscript"/>
          <w:lang w:val="pt-BR"/>
        </w:rPr>
        <w:t>ii</w:t>
      </w:r>
      <w:proofErr w:type="spellEnd"/>
      <w:r w:rsidRPr="002103BC">
        <w:rPr>
          <w:rFonts w:eastAsia="NSimSun"/>
          <w:kern w:val="2"/>
          <w:sz w:val="24"/>
          <w:szCs w:val="24"/>
          <w:lang w:val="pt-BR"/>
        </w:rPr>
        <w:t>.</w:t>
      </w:r>
    </w:p>
    <w:p w14:paraId="768455FE" w14:textId="77777777" w:rsidR="0052620A" w:rsidRPr="002103BC" w:rsidRDefault="0052620A">
      <w:pPr>
        <w:spacing w:line="360" w:lineRule="auto"/>
        <w:jc w:val="both"/>
        <w:rPr>
          <w:rFonts w:eastAsia="NSimSun"/>
          <w:kern w:val="2"/>
          <w:sz w:val="24"/>
          <w:szCs w:val="24"/>
          <w:lang w:val="pt-BR"/>
        </w:rPr>
      </w:pPr>
    </w:p>
    <w:p w14:paraId="4DE3ED47" w14:textId="77777777" w:rsidR="0052620A" w:rsidRPr="002103BC" w:rsidRDefault="00683BF7">
      <w:pPr>
        <w:spacing w:line="360" w:lineRule="auto"/>
        <w:jc w:val="both"/>
        <w:rPr>
          <w:lang w:val="pt-BR"/>
        </w:rPr>
      </w:pPr>
      <w:r w:rsidRPr="002103BC">
        <w:rPr>
          <w:rFonts w:ascii="Arial-BoldMT" w:eastAsia="Arial-BoldMT" w:hAnsi="Arial-BoldMT" w:cs="Arial-BoldMT"/>
          <w:b/>
          <w:bCs/>
          <w:color w:val="000000"/>
          <w:sz w:val="24"/>
          <w:szCs w:val="24"/>
          <w:lang w:val="pt-BR"/>
        </w:rPr>
        <w:t>Dominação abstrata no centro do debate contemporâneo</w:t>
      </w:r>
    </w:p>
    <w:p w14:paraId="3C12AE4F" w14:textId="77777777" w:rsidR="0052620A" w:rsidRPr="002103BC" w:rsidRDefault="0052620A">
      <w:pPr>
        <w:spacing w:line="360" w:lineRule="auto"/>
        <w:jc w:val="both"/>
        <w:rPr>
          <w:b/>
          <w:sz w:val="24"/>
          <w:szCs w:val="24"/>
          <w:lang w:val="pt-BR"/>
        </w:rPr>
      </w:pPr>
    </w:p>
    <w:p w14:paraId="33B5EDA8" w14:textId="77777777" w:rsidR="0052620A" w:rsidRPr="002103BC" w:rsidRDefault="00683BF7">
      <w:pPr>
        <w:spacing w:line="360" w:lineRule="auto"/>
        <w:ind w:firstLine="720"/>
        <w:jc w:val="both"/>
        <w:rPr>
          <w:lang w:val="pt-BR"/>
        </w:rPr>
      </w:pPr>
      <w:r w:rsidRPr="002103BC">
        <w:rPr>
          <w:sz w:val="24"/>
          <w:szCs w:val="24"/>
          <w:lang w:val="pt-BR"/>
        </w:rPr>
        <w:t>Feitas estas considerações, recuperamos que na última década, a dúvida sobre a produtividade do trabalho recaiu para algumas p</w:t>
      </w:r>
      <w:r w:rsidRPr="002103BC">
        <w:rPr>
          <w:sz w:val="24"/>
          <w:szCs w:val="24"/>
          <w:lang w:val="pt-BR"/>
        </w:rPr>
        <w:t>rofissões, a questão que se colocava era de se a ação profissional seria ou não trabalho. Ou, mais a fundo, como se delineia a classe revolucionária, aquela classe produtora de mais valor. Entretanto, acredito que o debate foi recolocado de forma deslocada</w:t>
      </w:r>
      <w:r w:rsidRPr="002103BC">
        <w:rPr>
          <w:sz w:val="24"/>
          <w:szCs w:val="24"/>
          <w:lang w:val="pt-BR"/>
        </w:rPr>
        <w:t xml:space="preserve"> da sua importância tanto em termos de análise crítica da eliminação das formas de dominação – o que dialoga sobremaneira com o nosso PEP do Serviço Social –, como também da leitura que importa para a análise dos processos de trabalho e o serviço social, p</w:t>
      </w:r>
      <w:r w:rsidRPr="002103BC">
        <w:rPr>
          <w:sz w:val="24"/>
          <w:szCs w:val="24"/>
          <w:lang w:val="pt-BR"/>
        </w:rPr>
        <w:t xml:space="preserve">or exemplo. No primeiro caso trata-se de pensar a forma de dominação característica da ordem burguesa, no segundo caso, falamos de reconhecer as características postas de alienação/estranhamento do trabalho da assistente social, para analisar sua inserção </w:t>
      </w:r>
      <w:r w:rsidRPr="002103BC">
        <w:rPr>
          <w:sz w:val="24"/>
          <w:szCs w:val="24"/>
          <w:lang w:val="pt-BR"/>
        </w:rPr>
        <w:t>nos diferentes processos de trabalho. Afinal, é nos espaços sócio-ocupacionais que confluem e refluem os saberes, competências (tecno-operativas, ético-políticas e teórico-metodológicas) meios e objetos de trabalho. Tudo isso sob a determinação do contrata</w:t>
      </w:r>
      <w:r w:rsidRPr="002103BC">
        <w:rPr>
          <w:sz w:val="24"/>
          <w:szCs w:val="24"/>
          <w:lang w:val="pt-BR"/>
        </w:rPr>
        <w:t>nte que espera um resultado específico do processo de trabalho sob o qual deve exercer controle como “</w:t>
      </w:r>
      <w:proofErr w:type="spellStart"/>
      <w:proofErr w:type="gramStart"/>
      <w:r w:rsidRPr="002103BC">
        <w:rPr>
          <w:sz w:val="24"/>
          <w:szCs w:val="24"/>
          <w:lang w:val="pt-BR"/>
        </w:rPr>
        <w:t>proprietário”</w:t>
      </w:r>
      <w:r w:rsidRPr="002103BC">
        <w:rPr>
          <w:sz w:val="24"/>
          <w:szCs w:val="24"/>
          <w:vertAlign w:val="superscript"/>
          <w:lang w:val="pt-BR"/>
        </w:rPr>
        <w:t>iii</w:t>
      </w:r>
      <w:proofErr w:type="spellEnd"/>
      <w:proofErr w:type="gramEnd"/>
      <w:r w:rsidRPr="002103BC">
        <w:rPr>
          <w:sz w:val="24"/>
          <w:szCs w:val="24"/>
          <w:lang w:val="pt-BR"/>
        </w:rPr>
        <w:t xml:space="preserve"> dos meios para a realização do fim pretendido.</w:t>
      </w:r>
    </w:p>
    <w:p w14:paraId="656B2184" w14:textId="77777777" w:rsidR="0052620A" w:rsidRPr="002103BC" w:rsidRDefault="00683BF7">
      <w:pPr>
        <w:spacing w:line="360" w:lineRule="auto"/>
        <w:ind w:firstLine="720"/>
        <w:jc w:val="both"/>
        <w:rPr>
          <w:sz w:val="24"/>
          <w:szCs w:val="24"/>
          <w:lang w:val="pt-BR"/>
        </w:rPr>
      </w:pPr>
      <w:r w:rsidRPr="002103BC">
        <w:rPr>
          <w:sz w:val="24"/>
          <w:szCs w:val="24"/>
          <w:lang w:val="pt-BR"/>
        </w:rPr>
        <w:t>Tudo isso converge hoje com um cenário de revolução industrial, quer dizer, com uma mudanç</w:t>
      </w:r>
      <w:r w:rsidRPr="002103BC">
        <w:rPr>
          <w:sz w:val="24"/>
          <w:szCs w:val="24"/>
          <w:lang w:val="pt-BR"/>
        </w:rPr>
        <w:t xml:space="preserve">a significativa das capacidades produtivas do capitalismo, - marcada pela tecnologia capaz de plasmar o mundo digital, o mundo físico e a própria fisiologia humana, características definidoras da quarta revolução industrial segundo </w:t>
      </w:r>
      <w:proofErr w:type="spellStart"/>
      <w:r w:rsidRPr="002103BC">
        <w:rPr>
          <w:sz w:val="24"/>
          <w:szCs w:val="24"/>
          <w:lang w:val="pt-BR"/>
        </w:rPr>
        <w:t>Schwab</w:t>
      </w:r>
      <w:proofErr w:type="spellEnd"/>
      <w:r w:rsidRPr="002103BC">
        <w:rPr>
          <w:sz w:val="24"/>
          <w:szCs w:val="24"/>
          <w:lang w:val="pt-BR"/>
        </w:rPr>
        <w:t xml:space="preserve"> (2016), - que imp</w:t>
      </w:r>
      <w:r w:rsidRPr="002103BC">
        <w:rPr>
          <w:sz w:val="24"/>
          <w:szCs w:val="24"/>
          <w:lang w:val="pt-BR"/>
        </w:rPr>
        <w:t>actam o tempo médio para a realização do trabalho e, é claro, a valorização. Cumpre recuperar que, como característica comum a todas as revoluções industriais, está o encurtamento do ciclo produtivo. No caso particular desta quarta revolução, recursos como</w:t>
      </w:r>
      <w:r w:rsidRPr="002103BC">
        <w:rPr>
          <w:sz w:val="24"/>
          <w:szCs w:val="24"/>
          <w:lang w:val="pt-BR"/>
        </w:rPr>
        <w:t xml:space="preserve"> Inteligência Artificial e plataformas digitais estão operando não apenas para acelerar processos da produção, mais também na circulação de </w:t>
      </w:r>
      <w:r w:rsidRPr="002103BC">
        <w:rPr>
          <w:sz w:val="24"/>
          <w:szCs w:val="24"/>
          <w:lang w:val="pt-BR"/>
        </w:rPr>
        <w:lastRenderedPageBreak/>
        <w:t xml:space="preserve">mercadorias. O que se processa com isso é uma acelerada mudança de forma da mercadoria, da sua forma monetária, pra </w:t>
      </w:r>
      <w:r w:rsidRPr="002103BC">
        <w:rPr>
          <w:sz w:val="24"/>
          <w:szCs w:val="24"/>
          <w:lang w:val="pt-BR"/>
        </w:rPr>
        <w:t>forma mercadoria e vice versa. Isso torna a realização do mais valor muito mais rápida, o que por consequência reinicia o ciclo produtivo acentuando as consequências da produção capitalista, seja em termos de produção de valor, seja reverberando como paupe</w:t>
      </w:r>
      <w:r w:rsidRPr="002103BC">
        <w:rPr>
          <w:sz w:val="24"/>
          <w:szCs w:val="24"/>
          <w:lang w:val="pt-BR"/>
        </w:rPr>
        <w:t>rismo. O que evidencia tendências já expostas por Marx (2014) de concentração e centralização de capital.</w:t>
      </w:r>
    </w:p>
    <w:p w14:paraId="59F1BCD6" w14:textId="77777777" w:rsidR="0052620A" w:rsidRPr="002103BC" w:rsidRDefault="00683BF7">
      <w:pPr>
        <w:spacing w:line="360" w:lineRule="auto"/>
        <w:ind w:firstLine="720"/>
        <w:jc w:val="both"/>
        <w:rPr>
          <w:lang w:val="pt-BR"/>
        </w:rPr>
      </w:pPr>
      <w:r w:rsidRPr="002103BC">
        <w:rPr>
          <w:sz w:val="24"/>
          <w:szCs w:val="24"/>
          <w:lang w:val="pt-BR"/>
        </w:rPr>
        <w:t>Afinal, é neste cenário de máquinas substituindo o trabalho humano pela inteligência artificial e/ou por uma automação inigualável em tempos idos da t</w:t>
      </w:r>
      <w:r w:rsidRPr="002103BC">
        <w:rPr>
          <w:sz w:val="24"/>
          <w:szCs w:val="24"/>
          <w:lang w:val="pt-BR"/>
        </w:rPr>
        <w:t xml:space="preserve">erceira revolução que a produtividade do trabalho deve ganhar relevo no debate acadêmico novamente, com vista a análise dos limites </w:t>
      </w:r>
      <w:proofErr w:type="spellStart"/>
      <w:r w:rsidRPr="002103BC">
        <w:rPr>
          <w:sz w:val="24"/>
          <w:szCs w:val="24"/>
          <w:lang w:val="pt-BR"/>
        </w:rPr>
        <w:t>absolutos</w:t>
      </w:r>
      <w:r w:rsidRPr="002103BC">
        <w:rPr>
          <w:sz w:val="24"/>
          <w:szCs w:val="24"/>
          <w:vertAlign w:val="superscript"/>
          <w:lang w:val="pt-BR"/>
        </w:rPr>
        <w:t>iv</w:t>
      </w:r>
      <w:proofErr w:type="spellEnd"/>
      <w:r w:rsidRPr="002103BC">
        <w:rPr>
          <w:sz w:val="24"/>
          <w:szCs w:val="24"/>
          <w:lang w:val="pt-BR"/>
        </w:rPr>
        <w:t xml:space="preserve"> do capital e suas consequências em termos da reprodução de capital para a classe trabalhadora.</w:t>
      </w:r>
    </w:p>
    <w:p w14:paraId="29E64F8F" w14:textId="77777777" w:rsidR="0052620A" w:rsidRPr="002103BC" w:rsidRDefault="00683BF7">
      <w:pPr>
        <w:spacing w:line="360" w:lineRule="auto"/>
        <w:ind w:firstLine="720"/>
        <w:jc w:val="both"/>
        <w:rPr>
          <w:lang w:val="pt-BR"/>
        </w:rPr>
      </w:pPr>
      <w:r w:rsidRPr="002103BC">
        <w:rPr>
          <w:sz w:val="24"/>
          <w:szCs w:val="24"/>
          <w:lang w:val="pt-BR"/>
        </w:rPr>
        <w:t>Com isso gostaria</w:t>
      </w:r>
      <w:r w:rsidRPr="002103BC">
        <w:rPr>
          <w:sz w:val="24"/>
          <w:szCs w:val="24"/>
          <w:lang w:val="pt-BR"/>
        </w:rPr>
        <w:t xml:space="preserve"> de atualizar a necessidade da problematização, do aprofundamento crítico do tema da alienação e do estranhamento, que, de partida, apontamos como fenômeno central para a interpretação da forma capitalista de dominação do trabalho, dominação que se process</w:t>
      </w:r>
      <w:r w:rsidRPr="002103BC">
        <w:rPr>
          <w:sz w:val="24"/>
          <w:szCs w:val="24"/>
          <w:lang w:val="pt-BR"/>
        </w:rPr>
        <w:t>a pela particularidade do trabalho abstrato (</w:t>
      </w:r>
      <w:proofErr w:type="spellStart"/>
      <w:r w:rsidRPr="002103BC">
        <w:rPr>
          <w:sz w:val="24"/>
          <w:szCs w:val="24"/>
          <w:lang w:val="pt-BR"/>
        </w:rPr>
        <w:t>Duayer</w:t>
      </w:r>
      <w:proofErr w:type="spellEnd"/>
      <w:r w:rsidRPr="002103BC">
        <w:rPr>
          <w:sz w:val="24"/>
          <w:szCs w:val="24"/>
          <w:lang w:val="pt-BR"/>
        </w:rPr>
        <w:t>, 2011). Ou, como apresenta Ranieri (2006) é no debate do estranhamento que poderemos analisar tanto os “obstáculos práticos quanto intelectuais às ditas lutas emancipatórias” (Ranieri, 2006, p. 1).</w:t>
      </w:r>
    </w:p>
    <w:p w14:paraId="0386F76C" w14:textId="77777777" w:rsidR="0052620A" w:rsidRDefault="00683BF7">
      <w:pPr>
        <w:spacing w:line="360" w:lineRule="auto"/>
        <w:ind w:firstLine="720"/>
        <w:jc w:val="both"/>
        <w:rPr>
          <w:sz w:val="24"/>
          <w:szCs w:val="24"/>
        </w:rPr>
      </w:pPr>
      <w:r w:rsidRPr="002103BC">
        <w:rPr>
          <w:sz w:val="24"/>
          <w:szCs w:val="24"/>
          <w:lang w:val="pt-BR"/>
        </w:rPr>
        <w:t>Com is</w:t>
      </w:r>
      <w:r w:rsidRPr="002103BC">
        <w:rPr>
          <w:sz w:val="24"/>
          <w:szCs w:val="24"/>
          <w:lang w:val="pt-BR"/>
        </w:rPr>
        <w:t xml:space="preserve">so, gostaríamos de tematizar que não é a exploração a categoria central, apesar de ser das mais importantes mediações dentro da teoria de Marx. </w:t>
      </w:r>
      <w:r>
        <w:rPr>
          <w:sz w:val="24"/>
          <w:szCs w:val="24"/>
        </w:rPr>
        <w:t xml:space="preserve">Mas sim o </w:t>
      </w:r>
      <w:proofErr w:type="spellStart"/>
      <w:r>
        <w:rPr>
          <w:sz w:val="24"/>
          <w:szCs w:val="24"/>
        </w:rPr>
        <w:t>estranhamento</w:t>
      </w:r>
      <w:proofErr w:type="spellEnd"/>
      <w:r>
        <w:rPr>
          <w:sz w:val="24"/>
          <w:szCs w:val="24"/>
        </w:rPr>
        <w:t xml:space="preserve">, expresso sob </w:t>
      </w:r>
      <w:proofErr w:type="spellStart"/>
      <w:r>
        <w:rPr>
          <w:sz w:val="24"/>
          <w:szCs w:val="24"/>
        </w:rPr>
        <w:t>dominação</w:t>
      </w:r>
      <w:proofErr w:type="spellEnd"/>
      <w:r>
        <w:rPr>
          <w:sz w:val="24"/>
          <w:szCs w:val="24"/>
        </w:rPr>
        <w:t xml:space="preserve"> </w:t>
      </w:r>
      <w:proofErr w:type="spellStart"/>
      <w:r>
        <w:rPr>
          <w:sz w:val="24"/>
          <w:szCs w:val="24"/>
        </w:rPr>
        <w:t>abstrata</w:t>
      </w:r>
      <w:proofErr w:type="spellEnd"/>
      <w:r>
        <w:rPr>
          <w:sz w:val="24"/>
          <w:szCs w:val="24"/>
        </w:rPr>
        <w:t xml:space="preserve">, e que </w:t>
      </w:r>
      <w:proofErr w:type="spellStart"/>
      <w:r>
        <w:rPr>
          <w:sz w:val="24"/>
          <w:szCs w:val="24"/>
        </w:rPr>
        <w:t>condiciona</w:t>
      </w:r>
      <w:proofErr w:type="spellEnd"/>
      <w:r>
        <w:rPr>
          <w:sz w:val="24"/>
          <w:szCs w:val="24"/>
        </w:rPr>
        <w:t xml:space="preserve"> a </w:t>
      </w:r>
      <w:proofErr w:type="spellStart"/>
      <w:r>
        <w:rPr>
          <w:sz w:val="24"/>
          <w:szCs w:val="24"/>
        </w:rPr>
        <w:t>sua</w:t>
      </w:r>
      <w:proofErr w:type="spellEnd"/>
      <w:r>
        <w:rPr>
          <w:sz w:val="24"/>
          <w:szCs w:val="24"/>
        </w:rPr>
        <w:t xml:space="preserve"> </w:t>
      </w:r>
      <w:proofErr w:type="spellStart"/>
      <w:r>
        <w:rPr>
          <w:sz w:val="24"/>
          <w:szCs w:val="24"/>
        </w:rPr>
        <w:t>própria</w:t>
      </w:r>
      <w:proofErr w:type="spellEnd"/>
      <w:r>
        <w:rPr>
          <w:sz w:val="24"/>
          <w:szCs w:val="24"/>
        </w:rPr>
        <w:t xml:space="preserve"> </w:t>
      </w:r>
      <w:proofErr w:type="spellStart"/>
      <w:r>
        <w:rPr>
          <w:sz w:val="24"/>
          <w:szCs w:val="24"/>
        </w:rPr>
        <w:t>reprodução</w:t>
      </w:r>
      <w:proofErr w:type="spellEnd"/>
      <w:r>
        <w:rPr>
          <w:sz w:val="24"/>
          <w:szCs w:val="24"/>
        </w:rPr>
        <w:t xml:space="preserve"> </w:t>
      </w:r>
      <w:proofErr w:type="spellStart"/>
      <w:r>
        <w:rPr>
          <w:sz w:val="24"/>
          <w:szCs w:val="24"/>
        </w:rPr>
        <w:t>enquanto</w:t>
      </w:r>
      <w:proofErr w:type="spellEnd"/>
      <w:r>
        <w:rPr>
          <w:sz w:val="24"/>
          <w:szCs w:val="24"/>
        </w:rPr>
        <w:t xml:space="preserve"> for</w:t>
      </w:r>
      <w:r>
        <w:rPr>
          <w:sz w:val="24"/>
          <w:szCs w:val="24"/>
        </w:rPr>
        <w:t xml:space="preserve">ma de </w:t>
      </w:r>
      <w:proofErr w:type="spellStart"/>
      <w:r>
        <w:rPr>
          <w:sz w:val="24"/>
          <w:szCs w:val="24"/>
        </w:rPr>
        <w:t>dominação</w:t>
      </w:r>
      <w:proofErr w:type="spellEnd"/>
      <w:r>
        <w:rPr>
          <w:sz w:val="24"/>
          <w:szCs w:val="24"/>
        </w:rPr>
        <w:t>.</w:t>
      </w:r>
    </w:p>
    <w:p w14:paraId="6BCE8EDF" w14:textId="77777777" w:rsidR="0052620A" w:rsidRDefault="0052620A">
      <w:pPr>
        <w:spacing w:line="360" w:lineRule="auto"/>
        <w:ind w:firstLine="720"/>
        <w:jc w:val="both"/>
        <w:rPr>
          <w:sz w:val="24"/>
          <w:szCs w:val="24"/>
        </w:rPr>
      </w:pPr>
    </w:p>
    <w:p w14:paraId="6E4BFA65" w14:textId="77777777" w:rsidR="0052620A" w:rsidRPr="002103BC" w:rsidRDefault="00683BF7">
      <w:pPr>
        <w:spacing w:line="360" w:lineRule="auto"/>
        <w:jc w:val="both"/>
        <w:rPr>
          <w:lang w:val="pt-BR"/>
        </w:rPr>
      </w:pPr>
      <w:r w:rsidRPr="002103BC">
        <w:rPr>
          <w:rFonts w:ascii="Arial-BoldMT" w:eastAsia="Arial-BoldMT" w:hAnsi="Arial-BoldMT" w:cs="Arial-BoldMT"/>
          <w:b/>
          <w:bCs/>
          <w:color w:val="000000"/>
          <w:sz w:val="24"/>
          <w:szCs w:val="24"/>
          <w:lang w:val="pt-BR"/>
        </w:rPr>
        <w:t>O tempo social de produção na quarta revolução industrial</w:t>
      </w:r>
    </w:p>
    <w:p w14:paraId="73D1D86B" w14:textId="77777777" w:rsidR="0052620A" w:rsidRPr="002103BC" w:rsidRDefault="0052620A">
      <w:pPr>
        <w:spacing w:line="360" w:lineRule="auto"/>
        <w:jc w:val="both"/>
        <w:rPr>
          <w:b/>
          <w:sz w:val="24"/>
          <w:szCs w:val="24"/>
          <w:lang w:val="pt-BR"/>
        </w:rPr>
      </w:pPr>
    </w:p>
    <w:p w14:paraId="54687815" w14:textId="77777777" w:rsidR="0052620A" w:rsidRPr="002103BC" w:rsidRDefault="00683BF7">
      <w:pPr>
        <w:spacing w:line="360" w:lineRule="auto"/>
        <w:jc w:val="both"/>
        <w:rPr>
          <w:lang w:val="pt-BR"/>
        </w:rPr>
      </w:pPr>
      <w:r w:rsidRPr="002103BC">
        <w:rPr>
          <w:b/>
          <w:sz w:val="24"/>
          <w:szCs w:val="24"/>
          <w:lang w:val="pt-BR"/>
        </w:rPr>
        <w:tab/>
      </w:r>
      <w:r w:rsidRPr="002103BC">
        <w:rPr>
          <w:bCs/>
          <w:sz w:val="24"/>
          <w:szCs w:val="24"/>
          <w:lang w:val="pt-BR"/>
        </w:rPr>
        <w:t>Na obra de Marx uma confusão está presente, especialmente quando falamos das traduções, e traduções de traduções, qual seja, a temática da alienação e estranhamento. Afinal, como</w:t>
      </w:r>
      <w:r w:rsidRPr="002103BC">
        <w:rPr>
          <w:bCs/>
          <w:sz w:val="24"/>
          <w:szCs w:val="24"/>
          <w:lang w:val="pt-BR"/>
        </w:rPr>
        <w:t xml:space="preserve"> diriam os italianos “</w:t>
      </w:r>
      <w:proofErr w:type="spellStart"/>
      <w:r w:rsidRPr="002103BC">
        <w:rPr>
          <w:bCs/>
          <w:sz w:val="24"/>
          <w:szCs w:val="24"/>
          <w:lang w:val="pt-BR"/>
        </w:rPr>
        <w:t>traduttore</w:t>
      </w:r>
      <w:proofErr w:type="spellEnd"/>
      <w:r w:rsidRPr="002103BC">
        <w:rPr>
          <w:bCs/>
          <w:sz w:val="24"/>
          <w:szCs w:val="24"/>
          <w:lang w:val="pt-BR"/>
        </w:rPr>
        <w:t xml:space="preserve">, </w:t>
      </w:r>
      <w:proofErr w:type="spellStart"/>
      <w:r w:rsidRPr="002103BC">
        <w:rPr>
          <w:bCs/>
          <w:sz w:val="24"/>
          <w:szCs w:val="24"/>
          <w:lang w:val="pt-BR"/>
        </w:rPr>
        <w:t>traditore</w:t>
      </w:r>
      <w:proofErr w:type="spellEnd"/>
      <w:r w:rsidRPr="002103BC">
        <w:rPr>
          <w:bCs/>
          <w:sz w:val="24"/>
          <w:szCs w:val="24"/>
          <w:lang w:val="pt-BR"/>
        </w:rPr>
        <w:t>”. O tema foi, inclusive, tratado adequadamente na obra A Câmara Escura de Jesus Ranieri.</w:t>
      </w:r>
    </w:p>
    <w:p w14:paraId="46D3972B" w14:textId="77777777" w:rsidR="0052620A" w:rsidRPr="002103BC" w:rsidRDefault="00683BF7">
      <w:pPr>
        <w:spacing w:line="360" w:lineRule="auto"/>
        <w:ind w:firstLine="720"/>
        <w:jc w:val="both"/>
        <w:rPr>
          <w:bCs/>
          <w:sz w:val="24"/>
          <w:szCs w:val="24"/>
          <w:lang w:val="pt-BR"/>
        </w:rPr>
      </w:pPr>
      <w:r w:rsidRPr="002103BC">
        <w:rPr>
          <w:bCs/>
          <w:sz w:val="24"/>
          <w:szCs w:val="24"/>
          <w:lang w:val="pt-BR"/>
        </w:rPr>
        <w:lastRenderedPageBreak/>
        <w:t>Isso posto, cabe-nos de partira equalizar a questão do que se quer dizer ao tratar cada termo.</w:t>
      </w:r>
    </w:p>
    <w:p w14:paraId="3E5B28C9" w14:textId="77777777" w:rsidR="0052620A" w:rsidRPr="002103BC" w:rsidRDefault="00683BF7">
      <w:pPr>
        <w:spacing w:line="240" w:lineRule="auto"/>
        <w:ind w:left="2268"/>
        <w:jc w:val="both"/>
        <w:rPr>
          <w:lang w:val="pt-BR"/>
        </w:rPr>
      </w:pPr>
      <w:r w:rsidRPr="002103BC">
        <w:rPr>
          <w:bCs/>
          <w:sz w:val="20"/>
          <w:szCs w:val="20"/>
          <w:lang w:val="pt-BR"/>
        </w:rPr>
        <w:t xml:space="preserve">aquilo que Marx designa por </w:t>
      </w:r>
      <w:r w:rsidRPr="002103BC">
        <w:rPr>
          <w:bCs/>
          <w:sz w:val="20"/>
          <w:szCs w:val="20"/>
          <w:lang w:val="pt-BR"/>
        </w:rPr>
        <w:t xml:space="preserve">alienação (ou exteriorização, extrusão, </w:t>
      </w:r>
      <w:proofErr w:type="spellStart"/>
      <w:r w:rsidRPr="002103BC">
        <w:rPr>
          <w:bCs/>
          <w:sz w:val="20"/>
          <w:szCs w:val="20"/>
          <w:lang w:val="pt-BR"/>
        </w:rPr>
        <w:t>Entäusserung</w:t>
      </w:r>
      <w:proofErr w:type="spellEnd"/>
      <w:r w:rsidRPr="002103BC">
        <w:rPr>
          <w:bCs/>
          <w:sz w:val="20"/>
          <w:szCs w:val="20"/>
          <w:lang w:val="pt-BR"/>
        </w:rPr>
        <w:t>) tem a ver com atividade, objetivações do ser humano na história, ao mesmo tempo em que estranhamento, pelo contrário, compõe-se dos obstáculos sociais que impedem que aquela atividade se realize em conf</w:t>
      </w:r>
      <w:r w:rsidRPr="002103BC">
        <w:rPr>
          <w:bCs/>
          <w:sz w:val="20"/>
          <w:szCs w:val="20"/>
          <w:lang w:val="pt-BR"/>
        </w:rPr>
        <w:t>ormidade com as potencialidades humanas, obstáculos que, dadas as formas históricas de apropriação do trabalho e também de sua organização por meio da propriedade privada, faz com que a alienação apareça como um fenômeno concêntrico ao estranhamento (Ranie</w:t>
      </w:r>
      <w:r w:rsidRPr="002103BC">
        <w:rPr>
          <w:bCs/>
          <w:sz w:val="20"/>
          <w:szCs w:val="20"/>
          <w:lang w:val="pt-BR"/>
        </w:rPr>
        <w:t>ri, 2006, p. 1).</w:t>
      </w:r>
    </w:p>
    <w:p w14:paraId="4A386A88" w14:textId="77777777" w:rsidR="0052620A" w:rsidRPr="002103BC" w:rsidRDefault="0052620A">
      <w:pPr>
        <w:spacing w:line="240" w:lineRule="auto"/>
        <w:jc w:val="both"/>
        <w:rPr>
          <w:bCs/>
          <w:sz w:val="20"/>
          <w:szCs w:val="20"/>
          <w:lang w:val="pt-BR"/>
        </w:rPr>
      </w:pPr>
    </w:p>
    <w:p w14:paraId="715BB021" w14:textId="77777777" w:rsidR="0052620A" w:rsidRPr="002103BC" w:rsidRDefault="00683BF7">
      <w:pPr>
        <w:spacing w:line="360" w:lineRule="auto"/>
        <w:ind w:firstLine="720"/>
        <w:jc w:val="both"/>
        <w:rPr>
          <w:bCs/>
          <w:sz w:val="24"/>
          <w:szCs w:val="24"/>
          <w:lang w:val="pt-BR"/>
        </w:rPr>
      </w:pPr>
      <w:r w:rsidRPr="002103BC">
        <w:rPr>
          <w:bCs/>
          <w:sz w:val="24"/>
          <w:szCs w:val="24"/>
          <w:lang w:val="pt-BR"/>
        </w:rPr>
        <w:t>Quer dizer, sempre que falamos estranhamento, estamos tratando de um fenômeno da manifestação do ser social em um tempo histórico específico, onde se processa a luta de classes entre capital e trabalho.</w:t>
      </w:r>
    </w:p>
    <w:p w14:paraId="6580E230" w14:textId="77777777" w:rsidR="0052620A" w:rsidRPr="002103BC" w:rsidRDefault="00683BF7">
      <w:pPr>
        <w:spacing w:line="360" w:lineRule="auto"/>
        <w:ind w:firstLine="720"/>
        <w:jc w:val="both"/>
        <w:rPr>
          <w:bCs/>
          <w:sz w:val="24"/>
          <w:szCs w:val="24"/>
          <w:lang w:val="pt-BR"/>
        </w:rPr>
      </w:pPr>
      <w:r w:rsidRPr="002103BC">
        <w:rPr>
          <w:bCs/>
          <w:sz w:val="24"/>
          <w:szCs w:val="24"/>
          <w:lang w:val="pt-BR"/>
        </w:rPr>
        <w:t xml:space="preserve">O trabalho como categoria </w:t>
      </w:r>
      <w:r w:rsidRPr="002103BC">
        <w:rPr>
          <w:bCs/>
          <w:sz w:val="24"/>
          <w:szCs w:val="24"/>
          <w:lang w:val="pt-BR"/>
        </w:rPr>
        <w:t xml:space="preserve">simples, tratado na obra de </w:t>
      </w:r>
      <w:proofErr w:type="spellStart"/>
      <w:r w:rsidRPr="002103BC">
        <w:rPr>
          <w:bCs/>
          <w:sz w:val="24"/>
          <w:szCs w:val="24"/>
          <w:lang w:val="pt-BR"/>
        </w:rPr>
        <w:t>Luckács</w:t>
      </w:r>
      <w:proofErr w:type="spellEnd"/>
      <w:r w:rsidRPr="002103BC">
        <w:rPr>
          <w:bCs/>
          <w:sz w:val="24"/>
          <w:szCs w:val="24"/>
          <w:lang w:val="pt-BR"/>
        </w:rPr>
        <w:t xml:space="preserve"> (2013) como uma categoria de ligação entre a objetividade do mundo e a subjetividade do ser, e que permitiu ao ser natural o salto ontológico a ser social, é expressão da humanidade. No fim, o trabalho expressa algo que </w:t>
      </w:r>
      <w:r w:rsidRPr="002103BC">
        <w:rPr>
          <w:bCs/>
          <w:sz w:val="24"/>
          <w:szCs w:val="24"/>
          <w:lang w:val="pt-BR"/>
        </w:rPr>
        <w:t>estava na subjetividade do ser. Contudo, o trabalho no capitalismo, por mais que preserve estas características gerais apresenta particularidades históricas. No fim do processo de trabalho capitalista está o salário e não um resultado do trabalho reconhecí</w:t>
      </w:r>
      <w:r w:rsidRPr="002103BC">
        <w:rPr>
          <w:bCs/>
          <w:sz w:val="24"/>
          <w:szCs w:val="24"/>
          <w:lang w:val="pt-BR"/>
        </w:rPr>
        <w:t>vel pelo trabalhador. O dinheiro aqui representa uma quantidade de trabalho abstrato, ou seja, mero gasto de energia humana indiferenciada. O que, a meu ver, torna recupera a importância deste debate é que, quanto mais complexa é a divisão social do trabal</w:t>
      </w:r>
      <w:r w:rsidRPr="002103BC">
        <w:rPr>
          <w:bCs/>
          <w:sz w:val="24"/>
          <w:szCs w:val="24"/>
          <w:lang w:val="pt-BR"/>
        </w:rPr>
        <w:t>ho – tendência posta com os avanços tecnológicos – mais enraizada estará esta relação estranha, pois, mais distante estará o trabalhador do resultado do seu trabalho.</w:t>
      </w:r>
    </w:p>
    <w:p w14:paraId="1C72438D" w14:textId="77777777" w:rsidR="0052620A" w:rsidRPr="002103BC" w:rsidRDefault="00683BF7">
      <w:pPr>
        <w:spacing w:line="360" w:lineRule="auto"/>
        <w:ind w:firstLine="720"/>
        <w:jc w:val="both"/>
        <w:rPr>
          <w:bCs/>
          <w:sz w:val="24"/>
          <w:szCs w:val="24"/>
          <w:lang w:val="pt-BR"/>
        </w:rPr>
      </w:pPr>
      <w:r w:rsidRPr="002103BC">
        <w:rPr>
          <w:bCs/>
          <w:sz w:val="24"/>
          <w:szCs w:val="24"/>
          <w:lang w:val="pt-BR"/>
        </w:rPr>
        <w:t>Por isso mesmo, recuperar a luta de classes entre capital e trabalho é substantivo para e</w:t>
      </w:r>
      <w:r w:rsidRPr="002103BC">
        <w:rPr>
          <w:bCs/>
          <w:sz w:val="24"/>
          <w:szCs w:val="24"/>
          <w:lang w:val="pt-BR"/>
        </w:rPr>
        <w:t xml:space="preserve">ntender o estranhamento como este dispositivo de </w:t>
      </w:r>
      <w:proofErr w:type="spellStart"/>
      <w:r w:rsidRPr="002103BC">
        <w:rPr>
          <w:bCs/>
          <w:sz w:val="24"/>
          <w:szCs w:val="24"/>
          <w:lang w:val="pt-BR"/>
        </w:rPr>
        <w:t>auto-dominação</w:t>
      </w:r>
      <w:proofErr w:type="spellEnd"/>
      <w:r w:rsidRPr="002103BC">
        <w:rPr>
          <w:bCs/>
          <w:sz w:val="24"/>
          <w:szCs w:val="24"/>
          <w:lang w:val="pt-BR"/>
        </w:rPr>
        <w:t xml:space="preserve"> do trabalho no capitalismo. Tanto é que Marx, nos Manuscritos econômico-filosóficos antes de abordar a questão do estranhamento, dedica enorme tempo em demonstrar que “toda sociedade tem de de</w:t>
      </w:r>
      <w:r w:rsidRPr="002103BC">
        <w:rPr>
          <w:bCs/>
          <w:sz w:val="24"/>
          <w:szCs w:val="24"/>
          <w:lang w:val="pt-BR"/>
        </w:rPr>
        <w:t>compor-se nas duas classes dos proprietários e dos trabalhadores sem propriedade” (Marx, 2004, p.79).</w:t>
      </w:r>
    </w:p>
    <w:p w14:paraId="66963237" w14:textId="77777777" w:rsidR="0052620A" w:rsidRPr="002103BC" w:rsidRDefault="00683BF7">
      <w:pPr>
        <w:spacing w:line="360" w:lineRule="auto"/>
        <w:ind w:firstLine="720"/>
        <w:jc w:val="both"/>
        <w:rPr>
          <w:bCs/>
          <w:sz w:val="24"/>
          <w:szCs w:val="24"/>
          <w:lang w:val="pt-BR"/>
        </w:rPr>
      </w:pPr>
      <w:r w:rsidRPr="002103BC">
        <w:rPr>
          <w:bCs/>
          <w:sz w:val="24"/>
          <w:szCs w:val="24"/>
          <w:lang w:val="pt-BR"/>
        </w:rPr>
        <w:t xml:space="preserve">Dito isso, recuperemos que o ponto de partida de Marx (2004) para explicar o </w:t>
      </w:r>
      <w:r w:rsidRPr="002103BC">
        <w:rPr>
          <w:bCs/>
          <w:sz w:val="24"/>
          <w:szCs w:val="24"/>
          <w:lang w:val="pt-BR"/>
        </w:rPr>
        <w:lastRenderedPageBreak/>
        <w:t>estranhamento é justamente o problema da distribuição. Como traz o próprio au</w:t>
      </w:r>
      <w:r w:rsidRPr="002103BC">
        <w:rPr>
          <w:bCs/>
          <w:sz w:val="24"/>
          <w:szCs w:val="24"/>
          <w:lang w:val="pt-BR"/>
        </w:rPr>
        <w:t>tor</w:t>
      </w:r>
    </w:p>
    <w:p w14:paraId="2B115873" w14:textId="77777777" w:rsidR="0052620A" w:rsidRPr="002103BC" w:rsidRDefault="00683BF7">
      <w:pPr>
        <w:spacing w:line="240" w:lineRule="auto"/>
        <w:ind w:left="2268"/>
        <w:jc w:val="both"/>
        <w:rPr>
          <w:lang w:val="pt-BR"/>
        </w:rPr>
      </w:pPr>
      <w:r w:rsidRPr="002103BC">
        <w:rPr>
          <w:bCs/>
          <w:sz w:val="20"/>
          <w:szCs w:val="20"/>
          <w:lang w:val="pt-BR"/>
        </w:rPr>
        <w:t xml:space="preserve">Não nos desloquemos, como [faz] o economista nacional quando quer esclarecer [algo], a um estado primitivo imaginário. </w:t>
      </w:r>
      <w:r>
        <w:rPr>
          <w:bCs/>
          <w:sz w:val="20"/>
          <w:szCs w:val="20"/>
        </w:rPr>
        <w:t xml:space="preserve">[…] </w:t>
      </w:r>
      <w:proofErr w:type="spellStart"/>
      <w:r>
        <w:rPr>
          <w:bCs/>
          <w:sz w:val="20"/>
          <w:szCs w:val="20"/>
        </w:rPr>
        <w:t>Nós</w:t>
      </w:r>
      <w:proofErr w:type="spellEnd"/>
      <w:r>
        <w:rPr>
          <w:bCs/>
          <w:sz w:val="20"/>
          <w:szCs w:val="20"/>
        </w:rPr>
        <w:t xml:space="preserve"> </w:t>
      </w:r>
      <w:proofErr w:type="spellStart"/>
      <w:r>
        <w:rPr>
          <w:bCs/>
          <w:sz w:val="20"/>
          <w:szCs w:val="20"/>
        </w:rPr>
        <w:t>partimos</w:t>
      </w:r>
      <w:proofErr w:type="spellEnd"/>
      <w:r>
        <w:rPr>
          <w:bCs/>
          <w:sz w:val="20"/>
          <w:szCs w:val="20"/>
        </w:rPr>
        <w:t xml:space="preserve"> de um </w:t>
      </w:r>
      <w:proofErr w:type="spellStart"/>
      <w:r>
        <w:rPr>
          <w:bCs/>
          <w:sz w:val="20"/>
          <w:szCs w:val="20"/>
        </w:rPr>
        <w:t>fato</w:t>
      </w:r>
      <w:proofErr w:type="spellEnd"/>
      <w:r>
        <w:rPr>
          <w:bCs/>
          <w:sz w:val="20"/>
          <w:szCs w:val="20"/>
        </w:rPr>
        <w:t xml:space="preserve"> </w:t>
      </w:r>
      <w:proofErr w:type="spellStart"/>
      <w:r>
        <w:rPr>
          <w:bCs/>
          <w:sz w:val="20"/>
          <w:szCs w:val="20"/>
        </w:rPr>
        <w:t>nacional-econômico</w:t>
      </w:r>
      <w:proofErr w:type="spellEnd"/>
      <w:r>
        <w:rPr>
          <w:bCs/>
          <w:sz w:val="20"/>
          <w:szCs w:val="20"/>
        </w:rPr>
        <w:t xml:space="preserve">, </w:t>
      </w:r>
      <w:proofErr w:type="spellStart"/>
      <w:r>
        <w:rPr>
          <w:bCs/>
          <w:sz w:val="20"/>
          <w:szCs w:val="20"/>
        </w:rPr>
        <w:t>presente</w:t>
      </w:r>
      <w:proofErr w:type="spellEnd"/>
      <w:r>
        <w:rPr>
          <w:bCs/>
          <w:sz w:val="20"/>
          <w:szCs w:val="20"/>
        </w:rPr>
        <w:t xml:space="preserve">. </w:t>
      </w:r>
      <w:r w:rsidRPr="002103BC">
        <w:rPr>
          <w:bCs/>
          <w:sz w:val="20"/>
          <w:szCs w:val="20"/>
          <w:lang w:val="pt-BR"/>
        </w:rPr>
        <w:t xml:space="preserve">O trabalhador se torna tanto mais </w:t>
      </w:r>
      <w:proofErr w:type="spellStart"/>
      <w:proofErr w:type="gramStart"/>
      <w:r w:rsidRPr="002103BC">
        <w:rPr>
          <w:bCs/>
          <w:sz w:val="20"/>
          <w:szCs w:val="20"/>
          <w:lang w:val="pt-BR"/>
        </w:rPr>
        <w:t>pobre</w:t>
      </w:r>
      <w:r w:rsidRPr="002103BC">
        <w:rPr>
          <w:bCs/>
          <w:sz w:val="20"/>
          <w:szCs w:val="20"/>
          <w:vertAlign w:val="superscript"/>
          <w:lang w:val="pt-BR"/>
        </w:rPr>
        <w:t>v</w:t>
      </w:r>
      <w:proofErr w:type="spellEnd"/>
      <w:r w:rsidRPr="002103BC">
        <w:rPr>
          <w:bCs/>
          <w:sz w:val="20"/>
          <w:szCs w:val="20"/>
          <w:lang w:val="pt-BR"/>
        </w:rPr>
        <w:t xml:space="preserve">  quanto</w:t>
      </w:r>
      <w:proofErr w:type="gramEnd"/>
      <w:r w:rsidRPr="002103BC">
        <w:rPr>
          <w:bCs/>
          <w:sz w:val="20"/>
          <w:szCs w:val="20"/>
          <w:lang w:val="pt-BR"/>
        </w:rPr>
        <w:t xml:space="preserve"> mais riqueza produz, quant</w:t>
      </w:r>
      <w:r w:rsidRPr="002103BC">
        <w:rPr>
          <w:bCs/>
          <w:sz w:val="20"/>
          <w:szCs w:val="20"/>
          <w:lang w:val="pt-BR"/>
        </w:rPr>
        <w:t xml:space="preserve">o mais sua produção aumenta em poder e </w:t>
      </w:r>
      <w:proofErr w:type="spellStart"/>
      <w:r w:rsidRPr="002103BC">
        <w:rPr>
          <w:bCs/>
          <w:sz w:val="20"/>
          <w:szCs w:val="20"/>
          <w:lang w:val="pt-BR"/>
        </w:rPr>
        <w:t>extenção</w:t>
      </w:r>
      <w:proofErr w:type="spellEnd"/>
      <w:r w:rsidRPr="002103BC">
        <w:rPr>
          <w:bCs/>
          <w:sz w:val="20"/>
          <w:szCs w:val="20"/>
          <w:lang w:val="pt-BR"/>
        </w:rPr>
        <w:t xml:space="preserve"> (Marx, 2004, p. 80).</w:t>
      </w:r>
    </w:p>
    <w:p w14:paraId="537AFFE7" w14:textId="77777777" w:rsidR="0052620A" w:rsidRPr="002103BC" w:rsidRDefault="0052620A">
      <w:pPr>
        <w:spacing w:line="240" w:lineRule="auto"/>
        <w:jc w:val="both"/>
        <w:rPr>
          <w:bCs/>
          <w:sz w:val="20"/>
          <w:szCs w:val="20"/>
          <w:lang w:val="pt-BR"/>
        </w:rPr>
      </w:pPr>
    </w:p>
    <w:p w14:paraId="30B82FBD" w14:textId="77777777" w:rsidR="0052620A" w:rsidRPr="002103BC" w:rsidRDefault="0052620A">
      <w:pPr>
        <w:spacing w:line="240" w:lineRule="auto"/>
        <w:ind w:left="2268"/>
        <w:jc w:val="both"/>
        <w:rPr>
          <w:bCs/>
          <w:sz w:val="20"/>
          <w:szCs w:val="20"/>
          <w:lang w:val="pt-BR"/>
        </w:rPr>
      </w:pPr>
    </w:p>
    <w:p w14:paraId="250C31F0" w14:textId="77777777" w:rsidR="0052620A" w:rsidRPr="002103BC" w:rsidRDefault="00683BF7">
      <w:pPr>
        <w:spacing w:line="360" w:lineRule="auto"/>
        <w:ind w:firstLine="720"/>
        <w:jc w:val="both"/>
        <w:rPr>
          <w:bCs/>
          <w:sz w:val="24"/>
          <w:szCs w:val="24"/>
          <w:lang w:val="pt-BR"/>
        </w:rPr>
      </w:pPr>
      <w:r w:rsidRPr="002103BC">
        <w:rPr>
          <w:bCs/>
          <w:sz w:val="24"/>
          <w:szCs w:val="24"/>
          <w:lang w:val="pt-BR"/>
        </w:rPr>
        <w:t xml:space="preserve">Se o trabalho como modelo da práxis é aquilo que caracteriza o ser humano genérico, o ser social. </w:t>
      </w:r>
      <w:r>
        <w:rPr>
          <w:bCs/>
          <w:sz w:val="24"/>
          <w:szCs w:val="24"/>
        </w:rPr>
        <w:t xml:space="preserve">Se </w:t>
      </w:r>
      <w:proofErr w:type="spellStart"/>
      <w:r>
        <w:rPr>
          <w:bCs/>
          <w:sz w:val="24"/>
          <w:szCs w:val="24"/>
        </w:rPr>
        <w:t>está</w:t>
      </w:r>
      <w:proofErr w:type="spellEnd"/>
      <w:r>
        <w:rPr>
          <w:bCs/>
          <w:sz w:val="24"/>
          <w:szCs w:val="24"/>
        </w:rPr>
        <w:t xml:space="preserve"> no </w:t>
      </w:r>
      <w:proofErr w:type="spellStart"/>
      <w:r>
        <w:rPr>
          <w:bCs/>
          <w:sz w:val="24"/>
          <w:szCs w:val="24"/>
        </w:rPr>
        <w:t>resultado</w:t>
      </w:r>
      <w:proofErr w:type="spellEnd"/>
      <w:r>
        <w:rPr>
          <w:bCs/>
          <w:sz w:val="24"/>
          <w:szCs w:val="24"/>
        </w:rPr>
        <w:t xml:space="preserve"> do </w:t>
      </w:r>
      <w:proofErr w:type="spellStart"/>
      <w:r>
        <w:rPr>
          <w:bCs/>
          <w:sz w:val="24"/>
          <w:szCs w:val="24"/>
        </w:rPr>
        <w:t>trabalho</w:t>
      </w:r>
      <w:proofErr w:type="spellEnd"/>
      <w:r>
        <w:rPr>
          <w:bCs/>
          <w:sz w:val="24"/>
          <w:szCs w:val="24"/>
        </w:rPr>
        <w:t xml:space="preserve"> a </w:t>
      </w:r>
      <w:proofErr w:type="spellStart"/>
      <w:r>
        <w:rPr>
          <w:bCs/>
          <w:sz w:val="24"/>
          <w:szCs w:val="24"/>
        </w:rPr>
        <w:t>expressão</w:t>
      </w:r>
      <w:proofErr w:type="spellEnd"/>
      <w:r>
        <w:rPr>
          <w:bCs/>
          <w:sz w:val="24"/>
          <w:szCs w:val="24"/>
        </w:rPr>
        <w:t xml:space="preserve"> </w:t>
      </w:r>
      <w:proofErr w:type="spellStart"/>
      <w:r>
        <w:rPr>
          <w:bCs/>
          <w:sz w:val="24"/>
          <w:szCs w:val="24"/>
        </w:rPr>
        <w:t>sensível</w:t>
      </w:r>
      <w:proofErr w:type="spellEnd"/>
      <w:r>
        <w:rPr>
          <w:bCs/>
          <w:sz w:val="24"/>
          <w:szCs w:val="24"/>
        </w:rPr>
        <w:t xml:space="preserve"> da </w:t>
      </w:r>
      <w:proofErr w:type="spellStart"/>
      <w:r>
        <w:rPr>
          <w:bCs/>
          <w:sz w:val="24"/>
          <w:szCs w:val="24"/>
        </w:rPr>
        <w:t>individualidade</w:t>
      </w:r>
      <w:proofErr w:type="spellEnd"/>
      <w:r>
        <w:rPr>
          <w:bCs/>
          <w:sz w:val="24"/>
          <w:szCs w:val="24"/>
        </w:rPr>
        <w:t xml:space="preserve"> </w:t>
      </w:r>
      <w:proofErr w:type="spellStart"/>
      <w:r>
        <w:rPr>
          <w:bCs/>
          <w:sz w:val="24"/>
          <w:szCs w:val="24"/>
        </w:rPr>
        <w:t>humana</w:t>
      </w:r>
      <w:proofErr w:type="spellEnd"/>
      <w:r>
        <w:rPr>
          <w:bCs/>
          <w:sz w:val="24"/>
          <w:szCs w:val="24"/>
        </w:rPr>
        <w:t xml:space="preserve">, </w:t>
      </w:r>
      <w:proofErr w:type="spellStart"/>
      <w:r>
        <w:rPr>
          <w:bCs/>
          <w:sz w:val="24"/>
          <w:szCs w:val="24"/>
        </w:rPr>
        <w:t>então</w:t>
      </w:r>
      <w:proofErr w:type="spellEnd"/>
      <w:r>
        <w:rPr>
          <w:bCs/>
          <w:sz w:val="24"/>
          <w:szCs w:val="24"/>
        </w:rPr>
        <w:t xml:space="preserve">, sob a </w:t>
      </w:r>
      <w:proofErr w:type="spellStart"/>
      <w:r>
        <w:rPr>
          <w:bCs/>
          <w:sz w:val="24"/>
          <w:szCs w:val="24"/>
        </w:rPr>
        <w:t>relação</w:t>
      </w:r>
      <w:proofErr w:type="spellEnd"/>
      <w:r>
        <w:rPr>
          <w:bCs/>
          <w:sz w:val="24"/>
          <w:szCs w:val="24"/>
        </w:rPr>
        <w:t xml:space="preserve"> social </w:t>
      </w:r>
      <w:proofErr w:type="spellStart"/>
      <w:r>
        <w:rPr>
          <w:bCs/>
          <w:sz w:val="24"/>
          <w:szCs w:val="24"/>
        </w:rPr>
        <w:t>capitalista</w:t>
      </w:r>
      <w:proofErr w:type="spellEnd"/>
      <w:r>
        <w:rPr>
          <w:bCs/>
          <w:sz w:val="24"/>
          <w:szCs w:val="24"/>
        </w:rPr>
        <w:t xml:space="preserve"> a </w:t>
      </w:r>
      <w:proofErr w:type="spellStart"/>
      <w:r>
        <w:rPr>
          <w:bCs/>
          <w:sz w:val="24"/>
          <w:szCs w:val="24"/>
        </w:rPr>
        <w:t>humanidade</w:t>
      </w:r>
      <w:proofErr w:type="spellEnd"/>
      <w:r>
        <w:rPr>
          <w:bCs/>
          <w:sz w:val="24"/>
          <w:szCs w:val="24"/>
        </w:rPr>
        <w:t xml:space="preserve"> do </w:t>
      </w:r>
      <w:proofErr w:type="spellStart"/>
      <w:r>
        <w:rPr>
          <w:bCs/>
          <w:sz w:val="24"/>
          <w:szCs w:val="24"/>
        </w:rPr>
        <w:t>trabalhador</w:t>
      </w:r>
      <w:proofErr w:type="spellEnd"/>
      <w:r>
        <w:rPr>
          <w:bCs/>
          <w:sz w:val="24"/>
          <w:szCs w:val="24"/>
        </w:rPr>
        <w:t xml:space="preserve"> </w:t>
      </w:r>
      <w:proofErr w:type="spellStart"/>
      <w:r>
        <w:rPr>
          <w:bCs/>
          <w:sz w:val="24"/>
          <w:szCs w:val="24"/>
        </w:rPr>
        <w:t>pertence</w:t>
      </w:r>
      <w:proofErr w:type="spellEnd"/>
      <w:r>
        <w:rPr>
          <w:bCs/>
          <w:sz w:val="24"/>
          <w:szCs w:val="24"/>
        </w:rPr>
        <w:t xml:space="preserve"> a outro, que se </w:t>
      </w:r>
      <w:proofErr w:type="spellStart"/>
      <w:r>
        <w:rPr>
          <w:bCs/>
          <w:sz w:val="24"/>
          <w:szCs w:val="24"/>
        </w:rPr>
        <w:t>apropria</w:t>
      </w:r>
      <w:proofErr w:type="spellEnd"/>
      <w:r>
        <w:rPr>
          <w:bCs/>
          <w:sz w:val="24"/>
          <w:szCs w:val="24"/>
        </w:rPr>
        <w:t xml:space="preserve"> </w:t>
      </w:r>
      <w:proofErr w:type="spellStart"/>
      <w:r>
        <w:rPr>
          <w:bCs/>
          <w:sz w:val="24"/>
          <w:szCs w:val="24"/>
        </w:rPr>
        <w:t>privadamente</w:t>
      </w:r>
      <w:proofErr w:type="spellEnd"/>
      <w:r>
        <w:rPr>
          <w:bCs/>
          <w:sz w:val="24"/>
          <w:szCs w:val="24"/>
        </w:rPr>
        <w:t xml:space="preserve"> do </w:t>
      </w:r>
      <w:proofErr w:type="spellStart"/>
      <w:r>
        <w:rPr>
          <w:bCs/>
          <w:sz w:val="24"/>
          <w:szCs w:val="24"/>
        </w:rPr>
        <w:t>fruto</w:t>
      </w:r>
      <w:proofErr w:type="spellEnd"/>
      <w:r>
        <w:rPr>
          <w:bCs/>
          <w:sz w:val="24"/>
          <w:szCs w:val="24"/>
        </w:rPr>
        <w:t xml:space="preserve"> do </w:t>
      </w:r>
      <w:proofErr w:type="spellStart"/>
      <w:r>
        <w:rPr>
          <w:bCs/>
          <w:sz w:val="24"/>
          <w:szCs w:val="24"/>
        </w:rPr>
        <w:t>trabalho</w:t>
      </w:r>
      <w:proofErr w:type="spellEnd"/>
      <w:r>
        <w:rPr>
          <w:bCs/>
          <w:sz w:val="24"/>
          <w:szCs w:val="24"/>
        </w:rPr>
        <w:t xml:space="preserve"> </w:t>
      </w:r>
      <w:proofErr w:type="spellStart"/>
      <w:r>
        <w:rPr>
          <w:bCs/>
          <w:sz w:val="24"/>
          <w:szCs w:val="24"/>
        </w:rPr>
        <w:t>alheio</w:t>
      </w:r>
      <w:proofErr w:type="spellEnd"/>
      <w:r>
        <w:rPr>
          <w:bCs/>
          <w:sz w:val="24"/>
          <w:szCs w:val="24"/>
        </w:rPr>
        <w:t xml:space="preserve"> </w:t>
      </w:r>
      <w:proofErr w:type="spellStart"/>
      <w:r>
        <w:rPr>
          <w:bCs/>
          <w:sz w:val="24"/>
          <w:szCs w:val="24"/>
        </w:rPr>
        <w:t>em</w:t>
      </w:r>
      <w:proofErr w:type="spellEnd"/>
      <w:r>
        <w:rPr>
          <w:bCs/>
          <w:sz w:val="24"/>
          <w:szCs w:val="24"/>
        </w:rPr>
        <w:t xml:space="preserve"> </w:t>
      </w:r>
      <w:proofErr w:type="spellStart"/>
      <w:r>
        <w:rPr>
          <w:bCs/>
          <w:sz w:val="24"/>
          <w:szCs w:val="24"/>
        </w:rPr>
        <w:t>troca</w:t>
      </w:r>
      <w:proofErr w:type="spellEnd"/>
      <w:r>
        <w:rPr>
          <w:bCs/>
          <w:sz w:val="24"/>
          <w:szCs w:val="24"/>
        </w:rPr>
        <w:t xml:space="preserve"> de </w:t>
      </w:r>
      <w:proofErr w:type="spellStart"/>
      <w:r>
        <w:rPr>
          <w:bCs/>
          <w:sz w:val="24"/>
          <w:szCs w:val="24"/>
        </w:rPr>
        <w:t>salário</w:t>
      </w:r>
      <w:proofErr w:type="spellEnd"/>
      <w:r>
        <w:rPr>
          <w:bCs/>
          <w:sz w:val="24"/>
          <w:szCs w:val="24"/>
        </w:rPr>
        <w:t xml:space="preserve">, de </w:t>
      </w:r>
      <w:proofErr w:type="spellStart"/>
      <w:r>
        <w:rPr>
          <w:bCs/>
          <w:sz w:val="24"/>
          <w:szCs w:val="24"/>
        </w:rPr>
        <w:t>dinheiro</w:t>
      </w:r>
      <w:proofErr w:type="spellEnd"/>
      <w:r>
        <w:rPr>
          <w:bCs/>
          <w:sz w:val="24"/>
          <w:szCs w:val="24"/>
        </w:rPr>
        <w:t xml:space="preserve">. </w:t>
      </w:r>
      <w:r w:rsidRPr="002103BC">
        <w:rPr>
          <w:bCs/>
          <w:sz w:val="24"/>
          <w:szCs w:val="24"/>
          <w:lang w:val="pt-BR"/>
        </w:rPr>
        <w:t xml:space="preserve">Assim, quanto mais o trabalhador produz mais-valor, </w:t>
      </w:r>
      <w:proofErr w:type="gramStart"/>
      <w:r w:rsidRPr="002103BC">
        <w:rPr>
          <w:bCs/>
          <w:sz w:val="24"/>
          <w:szCs w:val="24"/>
          <w:lang w:val="pt-BR"/>
        </w:rPr>
        <w:t>mais</w:t>
      </w:r>
      <w:proofErr w:type="gramEnd"/>
      <w:r w:rsidRPr="002103BC">
        <w:rPr>
          <w:bCs/>
          <w:sz w:val="24"/>
          <w:szCs w:val="24"/>
          <w:lang w:val="pt-BR"/>
        </w:rPr>
        <w:t xml:space="preserve"> ele se torna coisa. Um</w:t>
      </w:r>
      <w:r w:rsidRPr="002103BC">
        <w:rPr>
          <w:bCs/>
          <w:sz w:val="24"/>
          <w:szCs w:val="24"/>
          <w:lang w:val="pt-BR"/>
        </w:rPr>
        <w:t>a coisa que é engrenagem do modo capitalista de produção. Ou ainda, mais profunda é a subsunção real do trabalho ao capital.</w:t>
      </w:r>
    </w:p>
    <w:p w14:paraId="5FE49A94" w14:textId="77777777" w:rsidR="0052620A" w:rsidRPr="002103BC" w:rsidRDefault="00683BF7">
      <w:pPr>
        <w:spacing w:line="360" w:lineRule="auto"/>
        <w:ind w:firstLine="720"/>
        <w:jc w:val="both"/>
        <w:rPr>
          <w:lang w:val="pt-BR"/>
        </w:rPr>
      </w:pPr>
      <w:r w:rsidRPr="002103BC">
        <w:rPr>
          <w:bCs/>
          <w:sz w:val="24"/>
          <w:szCs w:val="24"/>
          <w:lang w:val="pt-BR"/>
        </w:rPr>
        <w:t>Tomemos o objeto que procuro investigar atualmente como exemplo de análise, qual seja, as novas tecnologias no trabalho. Com o avan</w:t>
      </w:r>
      <w:r w:rsidRPr="002103BC">
        <w:rPr>
          <w:bCs/>
          <w:sz w:val="24"/>
          <w:szCs w:val="24"/>
          <w:lang w:val="pt-BR"/>
        </w:rPr>
        <w:t>ço das forças produtivas do trabalho que vemos contemporaneamente, em contexto de quarta revolução industrial (</w:t>
      </w:r>
      <w:proofErr w:type="spellStart"/>
      <w:r w:rsidRPr="002103BC">
        <w:rPr>
          <w:bCs/>
          <w:sz w:val="24"/>
          <w:szCs w:val="24"/>
          <w:lang w:val="pt-BR"/>
        </w:rPr>
        <w:t>Schwab</w:t>
      </w:r>
      <w:proofErr w:type="spellEnd"/>
      <w:r w:rsidRPr="002103BC">
        <w:rPr>
          <w:bCs/>
          <w:sz w:val="24"/>
          <w:szCs w:val="24"/>
          <w:lang w:val="pt-BR"/>
        </w:rPr>
        <w:t>, 2016), temos potencializado o dispositivo temporal da teoria do valor. Não só a produção (onde o mais valor é criado) se acelera, mas sob</w:t>
      </w:r>
      <w:r w:rsidRPr="002103BC">
        <w:rPr>
          <w:bCs/>
          <w:sz w:val="24"/>
          <w:szCs w:val="24"/>
          <w:lang w:val="pt-BR"/>
        </w:rPr>
        <w:t>remaneira a circulação, e com isso todo o círculo de capital. Isso aprofunda o estranhamento, pois mais da humanidade do trabalhador é apropriada privadamente e as qualidades do trabalho humano subsomem ao assalariamento. Notem, por exemplo, como os fenôme</w:t>
      </w:r>
      <w:r w:rsidRPr="002103BC">
        <w:rPr>
          <w:bCs/>
          <w:sz w:val="24"/>
          <w:szCs w:val="24"/>
          <w:lang w:val="pt-BR"/>
        </w:rPr>
        <w:t xml:space="preserve">nos de violência contra os trabalhadores de aplicativo, exprimem um comportamento de autoridade sobre a vida do outro, como se esta vida lhe </w:t>
      </w:r>
      <w:proofErr w:type="spellStart"/>
      <w:proofErr w:type="gramStart"/>
      <w:r w:rsidRPr="002103BC">
        <w:rPr>
          <w:bCs/>
          <w:sz w:val="24"/>
          <w:szCs w:val="24"/>
          <w:lang w:val="pt-BR"/>
        </w:rPr>
        <w:t>pertencesse</w:t>
      </w:r>
      <w:r w:rsidRPr="002103BC">
        <w:rPr>
          <w:bCs/>
          <w:sz w:val="24"/>
          <w:szCs w:val="24"/>
          <w:vertAlign w:val="superscript"/>
          <w:lang w:val="pt-BR"/>
        </w:rPr>
        <w:t>vi</w:t>
      </w:r>
      <w:proofErr w:type="spellEnd"/>
      <w:r w:rsidRPr="002103BC">
        <w:rPr>
          <w:bCs/>
          <w:sz w:val="24"/>
          <w:szCs w:val="24"/>
          <w:lang w:val="pt-BR"/>
        </w:rPr>
        <w:t xml:space="preserve">  apenas</w:t>
      </w:r>
      <w:proofErr w:type="gramEnd"/>
      <w:r w:rsidRPr="002103BC">
        <w:rPr>
          <w:bCs/>
          <w:sz w:val="24"/>
          <w:szCs w:val="24"/>
          <w:lang w:val="pt-BR"/>
        </w:rPr>
        <w:t xml:space="preserve"> pelo fato de “pagar pelo trabalho”.</w:t>
      </w:r>
    </w:p>
    <w:p w14:paraId="600B0A2A" w14:textId="77777777" w:rsidR="0052620A" w:rsidRPr="002103BC" w:rsidRDefault="00683BF7">
      <w:pPr>
        <w:spacing w:line="360" w:lineRule="auto"/>
        <w:ind w:firstLine="720"/>
        <w:jc w:val="both"/>
        <w:rPr>
          <w:bCs/>
          <w:sz w:val="24"/>
          <w:szCs w:val="24"/>
          <w:lang w:val="pt-BR"/>
        </w:rPr>
      </w:pPr>
      <w:r w:rsidRPr="002103BC">
        <w:rPr>
          <w:bCs/>
          <w:sz w:val="24"/>
          <w:szCs w:val="24"/>
          <w:lang w:val="pt-BR"/>
        </w:rPr>
        <w:t>Se o tempo como chave de leitura da teoria do valor apare</w:t>
      </w:r>
      <w:r w:rsidRPr="002103BC">
        <w:rPr>
          <w:bCs/>
          <w:sz w:val="24"/>
          <w:szCs w:val="24"/>
          <w:lang w:val="pt-BR"/>
        </w:rPr>
        <w:t xml:space="preserve">ce como algo evidente a cada salto de produtividade, o mesmo não se dá com o aspecto social. </w:t>
      </w:r>
      <w:proofErr w:type="spellStart"/>
      <w:r>
        <w:rPr>
          <w:bCs/>
          <w:sz w:val="24"/>
          <w:szCs w:val="24"/>
        </w:rPr>
        <w:t>Ou</w:t>
      </w:r>
      <w:proofErr w:type="spellEnd"/>
      <w:r>
        <w:rPr>
          <w:bCs/>
          <w:sz w:val="24"/>
          <w:szCs w:val="24"/>
        </w:rPr>
        <w:t xml:space="preserve"> </w:t>
      </w:r>
      <w:proofErr w:type="spellStart"/>
      <w:r>
        <w:rPr>
          <w:bCs/>
          <w:sz w:val="24"/>
          <w:szCs w:val="24"/>
        </w:rPr>
        <w:t>seja</w:t>
      </w:r>
      <w:proofErr w:type="spellEnd"/>
      <w:r>
        <w:rPr>
          <w:bCs/>
          <w:sz w:val="24"/>
          <w:szCs w:val="24"/>
        </w:rPr>
        <w:t xml:space="preserve">, se o capital </w:t>
      </w:r>
      <w:proofErr w:type="spellStart"/>
      <w:r>
        <w:rPr>
          <w:bCs/>
          <w:sz w:val="24"/>
          <w:szCs w:val="24"/>
        </w:rPr>
        <w:t>precisa</w:t>
      </w:r>
      <w:proofErr w:type="spellEnd"/>
      <w:r>
        <w:rPr>
          <w:bCs/>
          <w:sz w:val="24"/>
          <w:szCs w:val="24"/>
        </w:rPr>
        <w:t xml:space="preserve"> do </w:t>
      </w:r>
      <w:proofErr w:type="spellStart"/>
      <w:r>
        <w:rPr>
          <w:bCs/>
          <w:sz w:val="24"/>
          <w:szCs w:val="24"/>
        </w:rPr>
        <w:t>trabalho</w:t>
      </w:r>
      <w:proofErr w:type="spellEnd"/>
      <w:r>
        <w:rPr>
          <w:bCs/>
          <w:sz w:val="24"/>
          <w:szCs w:val="24"/>
        </w:rPr>
        <w:t xml:space="preserve"> para </w:t>
      </w:r>
      <w:proofErr w:type="spellStart"/>
      <w:r>
        <w:rPr>
          <w:bCs/>
          <w:sz w:val="24"/>
          <w:szCs w:val="24"/>
        </w:rPr>
        <w:t>garantir</w:t>
      </w:r>
      <w:proofErr w:type="spellEnd"/>
      <w:r>
        <w:rPr>
          <w:bCs/>
          <w:sz w:val="24"/>
          <w:szCs w:val="24"/>
        </w:rPr>
        <w:t xml:space="preserve"> </w:t>
      </w:r>
      <w:proofErr w:type="spellStart"/>
      <w:r>
        <w:rPr>
          <w:bCs/>
          <w:sz w:val="24"/>
          <w:szCs w:val="24"/>
        </w:rPr>
        <w:t>sua</w:t>
      </w:r>
      <w:proofErr w:type="spellEnd"/>
      <w:r>
        <w:rPr>
          <w:bCs/>
          <w:sz w:val="24"/>
          <w:szCs w:val="24"/>
        </w:rPr>
        <w:t xml:space="preserve"> </w:t>
      </w:r>
      <w:proofErr w:type="spellStart"/>
      <w:r>
        <w:rPr>
          <w:bCs/>
          <w:sz w:val="24"/>
          <w:szCs w:val="24"/>
        </w:rPr>
        <w:t>lucratividade</w:t>
      </w:r>
      <w:proofErr w:type="spellEnd"/>
      <w:r>
        <w:rPr>
          <w:bCs/>
          <w:sz w:val="24"/>
          <w:szCs w:val="24"/>
        </w:rPr>
        <w:t xml:space="preserve">, </w:t>
      </w:r>
      <w:proofErr w:type="spellStart"/>
      <w:r>
        <w:rPr>
          <w:bCs/>
          <w:sz w:val="24"/>
          <w:szCs w:val="24"/>
        </w:rPr>
        <w:t>porque</w:t>
      </w:r>
      <w:proofErr w:type="spellEnd"/>
      <w:r>
        <w:rPr>
          <w:bCs/>
          <w:sz w:val="24"/>
          <w:szCs w:val="24"/>
        </w:rPr>
        <w:t xml:space="preserve"> </w:t>
      </w:r>
      <w:proofErr w:type="spellStart"/>
      <w:r>
        <w:rPr>
          <w:bCs/>
          <w:sz w:val="24"/>
          <w:szCs w:val="24"/>
        </w:rPr>
        <w:t>então</w:t>
      </w:r>
      <w:proofErr w:type="spellEnd"/>
      <w:r>
        <w:rPr>
          <w:bCs/>
          <w:sz w:val="24"/>
          <w:szCs w:val="24"/>
        </w:rPr>
        <w:t xml:space="preserve"> que </w:t>
      </w:r>
      <w:proofErr w:type="spellStart"/>
      <w:r>
        <w:rPr>
          <w:bCs/>
          <w:sz w:val="24"/>
          <w:szCs w:val="24"/>
        </w:rPr>
        <w:t>ele</w:t>
      </w:r>
      <w:proofErr w:type="spellEnd"/>
      <w:r>
        <w:rPr>
          <w:bCs/>
          <w:sz w:val="24"/>
          <w:szCs w:val="24"/>
        </w:rPr>
        <w:t xml:space="preserve"> </w:t>
      </w:r>
      <w:proofErr w:type="spellStart"/>
      <w:r>
        <w:rPr>
          <w:bCs/>
          <w:sz w:val="24"/>
          <w:szCs w:val="24"/>
        </w:rPr>
        <w:t>tende</w:t>
      </w:r>
      <w:proofErr w:type="spellEnd"/>
      <w:r>
        <w:rPr>
          <w:bCs/>
          <w:sz w:val="24"/>
          <w:szCs w:val="24"/>
        </w:rPr>
        <w:t xml:space="preserve"> a </w:t>
      </w:r>
      <w:proofErr w:type="spellStart"/>
      <w:r>
        <w:rPr>
          <w:bCs/>
          <w:sz w:val="24"/>
          <w:szCs w:val="24"/>
        </w:rPr>
        <w:t>expulsar</w:t>
      </w:r>
      <w:proofErr w:type="spellEnd"/>
      <w:r>
        <w:rPr>
          <w:bCs/>
          <w:sz w:val="24"/>
          <w:szCs w:val="24"/>
        </w:rPr>
        <w:t xml:space="preserve"> o </w:t>
      </w:r>
      <w:proofErr w:type="spellStart"/>
      <w:r>
        <w:rPr>
          <w:bCs/>
          <w:sz w:val="24"/>
          <w:szCs w:val="24"/>
        </w:rPr>
        <w:t>trabalho</w:t>
      </w:r>
      <w:proofErr w:type="spellEnd"/>
      <w:r>
        <w:rPr>
          <w:bCs/>
          <w:sz w:val="24"/>
          <w:szCs w:val="24"/>
        </w:rPr>
        <w:t xml:space="preserve">, a </w:t>
      </w:r>
      <w:proofErr w:type="spellStart"/>
      <w:r>
        <w:rPr>
          <w:bCs/>
          <w:sz w:val="24"/>
          <w:szCs w:val="24"/>
        </w:rPr>
        <w:t>eliminar</w:t>
      </w:r>
      <w:proofErr w:type="spellEnd"/>
      <w:r>
        <w:rPr>
          <w:bCs/>
          <w:sz w:val="24"/>
          <w:szCs w:val="24"/>
        </w:rPr>
        <w:t xml:space="preserve"> o </w:t>
      </w:r>
      <w:proofErr w:type="spellStart"/>
      <w:r>
        <w:rPr>
          <w:bCs/>
          <w:sz w:val="24"/>
          <w:szCs w:val="24"/>
        </w:rPr>
        <w:t>trabalho</w:t>
      </w:r>
      <w:proofErr w:type="spellEnd"/>
      <w:r>
        <w:rPr>
          <w:bCs/>
          <w:sz w:val="24"/>
          <w:szCs w:val="24"/>
        </w:rPr>
        <w:t xml:space="preserve"> da </w:t>
      </w:r>
      <w:proofErr w:type="spellStart"/>
      <w:r>
        <w:rPr>
          <w:bCs/>
          <w:sz w:val="24"/>
          <w:szCs w:val="24"/>
        </w:rPr>
        <w:t>relação</w:t>
      </w:r>
      <w:proofErr w:type="spellEnd"/>
      <w:r>
        <w:rPr>
          <w:bCs/>
          <w:sz w:val="24"/>
          <w:szCs w:val="24"/>
        </w:rPr>
        <w:t xml:space="preserve">? </w:t>
      </w:r>
      <w:r w:rsidRPr="002103BC">
        <w:rPr>
          <w:bCs/>
          <w:sz w:val="24"/>
          <w:szCs w:val="24"/>
          <w:lang w:val="pt-BR"/>
        </w:rPr>
        <w:t>O qu</w:t>
      </w:r>
      <w:r w:rsidRPr="002103BC">
        <w:rPr>
          <w:bCs/>
          <w:sz w:val="24"/>
          <w:szCs w:val="24"/>
          <w:lang w:val="pt-BR"/>
        </w:rPr>
        <w:t>e ele faz garantindo a alta da produtividade individual do trabalho, socializando o desemprego estrutural. Como poderia isso fazer sentido? Vejamos.</w:t>
      </w:r>
    </w:p>
    <w:p w14:paraId="2291C467" w14:textId="77777777" w:rsidR="0052620A" w:rsidRPr="002103BC" w:rsidRDefault="00683BF7">
      <w:pPr>
        <w:spacing w:line="360" w:lineRule="auto"/>
        <w:ind w:firstLine="720"/>
        <w:jc w:val="both"/>
        <w:rPr>
          <w:bCs/>
          <w:sz w:val="24"/>
          <w:szCs w:val="24"/>
          <w:lang w:val="pt-BR"/>
        </w:rPr>
      </w:pPr>
      <w:r w:rsidRPr="002103BC">
        <w:rPr>
          <w:bCs/>
          <w:sz w:val="24"/>
          <w:szCs w:val="24"/>
          <w:lang w:val="pt-BR"/>
        </w:rPr>
        <w:lastRenderedPageBreak/>
        <w:t>A atuação da concorrência capitalista contribui na produção de uma taxa média de lucro. A massa de mais val</w:t>
      </w:r>
      <w:r w:rsidRPr="002103BC">
        <w:rPr>
          <w:bCs/>
          <w:sz w:val="24"/>
          <w:szCs w:val="24"/>
          <w:lang w:val="pt-BR"/>
        </w:rPr>
        <w:t xml:space="preserve">ia social seria então distribuída por todos os capitais e que receberiam sua parte de acordo com sua grandeza. Um capital com pouco ou nenhum trabalho produtivo, todo ou quase todo automatizado, tende a receber o mesmo lucro médio que um outro capital que </w:t>
      </w:r>
      <w:r w:rsidRPr="002103BC">
        <w:rPr>
          <w:bCs/>
          <w:sz w:val="24"/>
          <w:szCs w:val="24"/>
          <w:lang w:val="pt-BR"/>
        </w:rPr>
        <w:t>emprega muitos trabalhadores produtivos. Isso cria a ilusão de que o lucro não depende do trabalho humano.</w:t>
      </w:r>
    </w:p>
    <w:p w14:paraId="4D286069" w14:textId="77777777" w:rsidR="0052620A" w:rsidRPr="002103BC" w:rsidRDefault="00683BF7">
      <w:pPr>
        <w:spacing w:line="360" w:lineRule="auto"/>
        <w:ind w:firstLine="720"/>
        <w:jc w:val="both"/>
        <w:rPr>
          <w:bCs/>
          <w:sz w:val="24"/>
          <w:szCs w:val="24"/>
          <w:lang w:val="pt-BR"/>
        </w:rPr>
      </w:pPr>
      <w:r w:rsidRPr="002103BC">
        <w:rPr>
          <w:bCs/>
          <w:sz w:val="24"/>
          <w:szCs w:val="24"/>
          <w:lang w:val="pt-BR"/>
        </w:rPr>
        <w:t>Por fim, reitero escritos anteriores (Carmo, 2013), quando dizia que é preciso um esclarecimento que possa negar e ultrapassar o pensamento hegemônic</w:t>
      </w:r>
      <w:r w:rsidRPr="002103BC">
        <w:rPr>
          <w:bCs/>
          <w:sz w:val="24"/>
          <w:szCs w:val="24"/>
          <w:lang w:val="pt-BR"/>
        </w:rPr>
        <w:t>o, um Esclarecimento socialista.</w:t>
      </w:r>
    </w:p>
    <w:p w14:paraId="21077071" w14:textId="77777777" w:rsidR="0052620A" w:rsidRPr="002103BC" w:rsidRDefault="0052620A">
      <w:pPr>
        <w:spacing w:line="240" w:lineRule="auto"/>
        <w:jc w:val="both"/>
        <w:rPr>
          <w:bCs/>
          <w:sz w:val="20"/>
          <w:szCs w:val="20"/>
          <w:lang w:val="pt-BR"/>
        </w:rPr>
      </w:pPr>
    </w:p>
    <w:p w14:paraId="35715FCA" w14:textId="77777777" w:rsidR="0052620A" w:rsidRPr="002103BC" w:rsidRDefault="0052620A">
      <w:pPr>
        <w:spacing w:line="240" w:lineRule="auto"/>
        <w:jc w:val="both"/>
        <w:rPr>
          <w:bCs/>
          <w:sz w:val="24"/>
          <w:szCs w:val="24"/>
          <w:lang w:val="pt-BR"/>
        </w:rPr>
      </w:pPr>
    </w:p>
    <w:p w14:paraId="59749FD3" w14:textId="77777777" w:rsidR="0052620A" w:rsidRPr="002103BC" w:rsidRDefault="00683BF7">
      <w:pPr>
        <w:spacing w:line="360" w:lineRule="auto"/>
        <w:jc w:val="both"/>
        <w:rPr>
          <w:lang w:val="pt-BR"/>
        </w:rPr>
      </w:pPr>
      <w:r w:rsidRPr="002103BC">
        <w:rPr>
          <w:rFonts w:ascii="Arial-BoldMT" w:eastAsia="Arial-BoldMT" w:hAnsi="Arial-BoldMT" w:cs="Arial-BoldMT"/>
          <w:b/>
          <w:bCs/>
          <w:color w:val="000000"/>
          <w:sz w:val="24"/>
          <w:szCs w:val="24"/>
          <w:lang w:val="pt-BR"/>
        </w:rPr>
        <w:t>Classe trabalhadora na era digital</w:t>
      </w:r>
    </w:p>
    <w:p w14:paraId="6A243A84" w14:textId="77777777" w:rsidR="0052620A" w:rsidRPr="002103BC" w:rsidRDefault="0052620A">
      <w:pPr>
        <w:spacing w:line="360" w:lineRule="auto"/>
        <w:jc w:val="both"/>
        <w:rPr>
          <w:b/>
          <w:bCs/>
          <w:color w:val="000000"/>
          <w:sz w:val="24"/>
          <w:szCs w:val="24"/>
          <w:lang w:val="pt-BR"/>
        </w:rPr>
      </w:pPr>
    </w:p>
    <w:p w14:paraId="0AE5C421" w14:textId="77777777" w:rsidR="0052620A" w:rsidRPr="002103BC" w:rsidRDefault="00683BF7">
      <w:pPr>
        <w:spacing w:line="360" w:lineRule="auto"/>
        <w:jc w:val="both"/>
        <w:rPr>
          <w:lang w:val="pt-BR"/>
        </w:rPr>
      </w:pPr>
      <w:r w:rsidRPr="002103BC">
        <w:rPr>
          <w:b/>
          <w:bCs/>
          <w:color w:val="000000"/>
          <w:sz w:val="24"/>
          <w:szCs w:val="24"/>
          <w:lang w:val="pt-BR"/>
        </w:rPr>
        <w:tab/>
      </w:r>
      <w:proofErr w:type="spellStart"/>
      <w:r w:rsidRPr="002103BC">
        <w:rPr>
          <w:color w:val="000000"/>
          <w:sz w:val="24"/>
          <w:szCs w:val="24"/>
          <w:lang w:val="pt-BR"/>
        </w:rPr>
        <w:t>Meszáros</w:t>
      </w:r>
      <w:proofErr w:type="spellEnd"/>
      <w:r w:rsidRPr="002103BC">
        <w:rPr>
          <w:color w:val="000000"/>
          <w:sz w:val="24"/>
          <w:szCs w:val="24"/>
          <w:lang w:val="pt-BR"/>
        </w:rPr>
        <w:t xml:space="preserve"> (2008) em Filosofia, ideologia e ciência social abordará a questão da consciência de classe. Para ele, “O ser de qualquer classe é a síntese abrangente de todos os fatores atu</w:t>
      </w:r>
      <w:r w:rsidRPr="002103BC">
        <w:rPr>
          <w:color w:val="000000"/>
          <w:sz w:val="24"/>
          <w:szCs w:val="24"/>
          <w:lang w:val="pt-BR"/>
        </w:rPr>
        <w:t>antes na sociedade” (2008, p.56). Como o autor, acredito que a leitura da consciência da classe trabalhadora e de como essa classe se configura em determinada quadra da história, deve considerar, mais que a produção, mas os elementos constitutivos da repro</w:t>
      </w:r>
      <w:r w:rsidRPr="002103BC">
        <w:rPr>
          <w:color w:val="000000"/>
          <w:sz w:val="24"/>
          <w:szCs w:val="24"/>
          <w:lang w:val="pt-BR"/>
        </w:rPr>
        <w:t xml:space="preserve">dução capitalista. Quer dizer, se pensamos em termos de produção, havemos de considerar a revolução informacional, tratada como quarta revolução industrial ou Indústria 4.0 pela bibliografia especializada. No plano da reprodução entram para análise também </w:t>
      </w:r>
      <w:r w:rsidRPr="002103BC">
        <w:rPr>
          <w:color w:val="000000"/>
          <w:sz w:val="24"/>
          <w:szCs w:val="24"/>
          <w:lang w:val="pt-BR"/>
        </w:rPr>
        <w:t>elementos da cultura que tem hoje a internet como um catalizador e potencializador dos discursos ideológicos.</w:t>
      </w:r>
    </w:p>
    <w:p w14:paraId="2BA1E83A" w14:textId="77777777" w:rsidR="0052620A" w:rsidRPr="002103BC" w:rsidRDefault="00683BF7">
      <w:pPr>
        <w:spacing w:line="360" w:lineRule="auto"/>
        <w:ind w:firstLine="720"/>
        <w:jc w:val="both"/>
        <w:rPr>
          <w:color w:val="000000"/>
          <w:sz w:val="24"/>
          <w:szCs w:val="24"/>
          <w:lang w:val="pt-BR"/>
        </w:rPr>
      </w:pPr>
      <w:r w:rsidRPr="002103BC">
        <w:rPr>
          <w:color w:val="000000"/>
          <w:sz w:val="24"/>
          <w:szCs w:val="24"/>
          <w:lang w:val="pt-BR"/>
        </w:rPr>
        <w:t>No plano da comunicação digital, é importante perceber que a própria percepção que temos do mundo físico é distorcida, haja vista que a maior velo</w:t>
      </w:r>
      <w:r w:rsidRPr="002103BC">
        <w:rPr>
          <w:color w:val="000000"/>
          <w:sz w:val="24"/>
          <w:szCs w:val="24"/>
          <w:lang w:val="pt-BR"/>
        </w:rPr>
        <w:t xml:space="preserve">cidade que podemos inteligir é a velocidade da luz, uma partícula sem massa e que por isso mesmo não sofre alterações atmosféricas no seu curso. Já a informação digital é capaz de girar o globo milhões de vezes e atingir as pessoas quase que como se fosse </w:t>
      </w:r>
      <w:r w:rsidRPr="002103BC">
        <w:rPr>
          <w:color w:val="000000"/>
          <w:sz w:val="24"/>
          <w:szCs w:val="24"/>
          <w:lang w:val="pt-BR"/>
        </w:rPr>
        <w:t>onipresente. Uma velocidade que não haverá previsão na física do mundo sensível e, por isso mesmo, impacta como loucura o comportamento humano.</w:t>
      </w:r>
    </w:p>
    <w:p w14:paraId="7D56C26C" w14:textId="77777777" w:rsidR="0052620A" w:rsidRPr="002103BC" w:rsidRDefault="00683BF7">
      <w:pPr>
        <w:spacing w:line="360" w:lineRule="auto"/>
        <w:ind w:firstLine="720"/>
        <w:jc w:val="both"/>
        <w:rPr>
          <w:color w:val="000000"/>
          <w:sz w:val="24"/>
          <w:szCs w:val="24"/>
          <w:lang w:val="pt-BR"/>
        </w:rPr>
      </w:pPr>
      <w:r w:rsidRPr="002103BC">
        <w:rPr>
          <w:color w:val="000000"/>
          <w:sz w:val="24"/>
          <w:szCs w:val="24"/>
          <w:lang w:val="pt-BR"/>
        </w:rPr>
        <w:lastRenderedPageBreak/>
        <w:t>Compreender o que é classe social envolve entender a ontologia do sistema capitalista e como os sujeitos se rela</w:t>
      </w:r>
      <w:r w:rsidRPr="002103BC">
        <w:rPr>
          <w:color w:val="000000"/>
          <w:sz w:val="24"/>
          <w:szCs w:val="24"/>
          <w:lang w:val="pt-BR"/>
        </w:rPr>
        <w:t xml:space="preserve">cionam, não só no plano econômico, mas sob todas as frentes do complexo social. </w:t>
      </w:r>
      <w:proofErr w:type="spellStart"/>
      <w:r>
        <w:rPr>
          <w:color w:val="000000"/>
          <w:sz w:val="24"/>
          <w:szCs w:val="24"/>
        </w:rPr>
        <w:t>Além</w:t>
      </w:r>
      <w:proofErr w:type="spellEnd"/>
      <w:r>
        <w:rPr>
          <w:color w:val="000000"/>
          <w:sz w:val="24"/>
          <w:szCs w:val="24"/>
        </w:rPr>
        <w:t xml:space="preserve"> </w:t>
      </w:r>
      <w:proofErr w:type="spellStart"/>
      <w:r>
        <w:rPr>
          <w:color w:val="000000"/>
          <w:sz w:val="24"/>
          <w:szCs w:val="24"/>
        </w:rPr>
        <w:t>disso</w:t>
      </w:r>
      <w:proofErr w:type="spellEnd"/>
      <w:r>
        <w:rPr>
          <w:color w:val="000000"/>
          <w:sz w:val="24"/>
          <w:szCs w:val="24"/>
        </w:rPr>
        <w:t xml:space="preserve">, se o </w:t>
      </w:r>
      <w:proofErr w:type="spellStart"/>
      <w:r>
        <w:rPr>
          <w:color w:val="000000"/>
          <w:sz w:val="24"/>
          <w:szCs w:val="24"/>
        </w:rPr>
        <w:t>trabalho</w:t>
      </w:r>
      <w:proofErr w:type="spellEnd"/>
      <w:r>
        <w:rPr>
          <w:color w:val="000000"/>
          <w:sz w:val="24"/>
          <w:szCs w:val="24"/>
        </w:rPr>
        <w:t xml:space="preserve"> </w:t>
      </w:r>
      <w:proofErr w:type="spellStart"/>
      <w:r>
        <w:rPr>
          <w:color w:val="000000"/>
          <w:sz w:val="24"/>
          <w:szCs w:val="24"/>
        </w:rPr>
        <w:t>está</w:t>
      </w:r>
      <w:proofErr w:type="spellEnd"/>
      <w:r>
        <w:rPr>
          <w:color w:val="000000"/>
          <w:sz w:val="24"/>
          <w:szCs w:val="24"/>
        </w:rPr>
        <w:t xml:space="preserve"> </w:t>
      </w:r>
      <w:proofErr w:type="spellStart"/>
      <w:r>
        <w:rPr>
          <w:color w:val="000000"/>
          <w:sz w:val="24"/>
          <w:szCs w:val="24"/>
        </w:rPr>
        <w:t>posto</w:t>
      </w:r>
      <w:proofErr w:type="spellEnd"/>
      <w:r>
        <w:rPr>
          <w:color w:val="000000"/>
          <w:sz w:val="24"/>
          <w:szCs w:val="24"/>
        </w:rPr>
        <w:t xml:space="preserve"> a </w:t>
      </w:r>
      <w:proofErr w:type="spellStart"/>
      <w:r>
        <w:rPr>
          <w:color w:val="000000"/>
          <w:sz w:val="24"/>
          <w:szCs w:val="24"/>
        </w:rPr>
        <w:t>atender</w:t>
      </w:r>
      <w:proofErr w:type="spellEnd"/>
      <w:r>
        <w:rPr>
          <w:color w:val="000000"/>
          <w:sz w:val="24"/>
          <w:szCs w:val="24"/>
        </w:rPr>
        <w:t xml:space="preserve"> </w:t>
      </w:r>
      <w:proofErr w:type="spellStart"/>
      <w:r>
        <w:rPr>
          <w:color w:val="000000"/>
          <w:sz w:val="24"/>
          <w:szCs w:val="24"/>
        </w:rPr>
        <w:t>às</w:t>
      </w:r>
      <w:proofErr w:type="spellEnd"/>
      <w:r>
        <w:rPr>
          <w:color w:val="000000"/>
          <w:sz w:val="24"/>
          <w:szCs w:val="24"/>
        </w:rPr>
        <w:t xml:space="preserve"> </w:t>
      </w:r>
      <w:proofErr w:type="spellStart"/>
      <w:r>
        <w:rPr>
          <w:color w:val="000000"/>
          <w:sz w:val="24"/>
          <w:szCs w:val="24"/>
        </w:rPr>
        <w:t>necessidades</w:t>
      </w:r>
      <w:proofErr w:type="spellEnd"/>
      <w:r>
        <w:rPr>
          <w:color w:val="000000"/>
          <w:sz w:val="24"/>
          <w:szCs w:val="24"/>
        </w:rPr>
        <w:t xml:space="preserve"> </w:t>
      </w:r>
      <w:proofErr w:type="spellStart"/>
      <w:r>
        <w:rPr>
          <w:color w:val="000000"/>
          <w:sz w:val="24"/>
          <w:szCs w:val="24"/>
        </w:rPr>
        <w:t>humanas</w:t>
      </w:r>
      <w:proofErr w:type="spellEnd"/>
      <w:r>
        <w:rPr>
          <w:color w:val="000000"/>
          <w:sz w:val="24"/>
          <w:szCs w:val="24"/>
        </w:rPr>
        <w:t xml:space="preserve">, </w:t>
      </w:r>
      <w:proofErr w:type="spellStart"/>
      <w:r>
        <w:rPr>
          <w:color w:val="000000"/>
          <w:sz w:val="24"/>
          <w:szCs w:val="24"/>
        </w:rPr>
        <w:t>duas</w:t>
      </w:r>
      <w:proofErr w:type="spellEnd"/>
      <w:r>
        <w:rPr>
          <w:color w:val="000000"/>
          <w:sz w:val="24"/>
          <w:szCs w:val="24"/>
        </w:rPr>
        <w:t xml:space="preserve"> </w:t>
      </w:r>
      <w:proofErr w:type="spellStart"/>
      <w:r>
        <w:rPr>
          <w:color w:val="000000"/>
          <w:sz w:val="24"/>
          <w:szCs w:val="24"/>
        </w:rPr>
        <w:t>coisas</w:t>
      </w:r>
      <w:proofErr w:type="spellEnd"/>
      <w:r>
        <w:rPr>
          <w:color w:val="000000"/>
          <w:sz w:val="24"/>
          <w:szCs w:val="24"/>
        </w:rPr>
        <w:t xml:space="preserve"> </w:t>
      </w:r>
      <w:proofErr w:type="spellStart"/>
      <w:r>
        <w:rPr>
          <w:color w:val="000000"/>
          <w:sz w:val="24"/>
          <w:szCs w:val="24"/>
        </w:rPr>
        <w:t>precisam</w:t>
      </w:r>
      <w:proofErr w:type="spellEnd"/>
      <w:r>
        <w:rPr>
          <w:color w:val="000000"/>
          <w:sz w:val="24"/>
          <w:szCs w:val="24"/>
        </w:rPr>
        <w:t xml:space="preserve"> ser </w:t>
      </w:r>
      <w:proofErr w:type="spellStart"/>
      <w:r>
        <w:rPr>
          <w:color w:val="000000"/>
          <w:sz w:val="24"/>
          <w:szCs w:val="24"/>
        </w:rPr>
        <w:t>consideradas</w:t>
      </w:r>
      <w:proofErr w:type="spellEnd"/>
      <w:r>
        <w:rPr>
          <w:color w:val="000000"/>
          <w:sz w:val="24"/>
          <w:szCs w:val="24"/>
        </w:rPr>
        <w:t xml:space="preserve">. </w:t>
      </w:r>
      <w:r w:rsidRPr="002103BC">
        <w:rPr>
          <w:color w:val="000000"/>
          <w:sz w:val="24"/>
          <w:szCs w:val="24"/>
          <w:lang w:val="pt-BR"/>
        </w:rPr>
        <w:t>1) as necessidades são categorias históricas. 2) a necessidade in</w:t>
      </w:r>
      <w:r w:rsidRPr="002103BC">
        <w:rPr>
          <w:color w:val="000000"/>
          <w:sz w:val="24"/>
          <w:szCs w:val="24"/>
          <w:lang w:val="pt-BR"/>
        </w:rPr>
        <w:t>alienável do capital é a valorização do valor, e, enquanto houver capitalismo, esta será uma mediação fundamental para pensar a questão.</w:t>
      </w:r>
    </w:p>
    <w:p w14:paraId="046DA2C6" w14:textId="77777777" w:rsidR="0052620A" w:rsidRPr="002103BC" w:rsidRDefault="00683BF7">
      <w:pPr>
        <w:spacing w:line="360" w:lineRule="auto"/>
        <w:ind w:firstLine="720"/>
        <w:jc w:val="both"/>
        <w:rPr>
          <w:lang w:val="pt-BR"/>
        </w:rPr>
      </w:pPr>
      <w:r w:rsidRPr="002103BC">
        <w:rPr>
          <w:color w:val="000000"/>
          <w:sz w:val="24"/>
          <w:szCs w:val="24"/>
          <w:lang w:val="pt-BR"/>
        </w:rPr>
        <w:t xml:space="preserve">Em trabalho coletivo publicado ainda este </w:t>
      </w:r>
      <w:proofErr w:type="spellStart"/>
      <w:r w:rsidRPr="002103BC">
        <w:rPr>
          <w:color w:val="000000"/>
          <w:sz w:val="24"/>
          <w:szCs w:val="24"/>
          <w:lang w:val="pt-BR"/>
        </w:rPr>
        <w:t>ano</w:t>
      </w:r>
      <w:r w:rsidRPr="002103BC">
        <w:rPr>
          <w:color w:val="000000"/>
          <w:sz w:val="24"/>
          <w:szCs w:val="24"/>
          <w:vertAlign w:val="superscript"/>
          <w:lang w:val="pt-BR"/>
        </w:rPr>
        <w:t>vii</w:t>
      </w:r>
      <w:proofErr w:type="spellEnd"/>
      <w:r w:rsidRPr="002103BC">
        <w:rPr>
          <w:color w:val="000000"/>
          <w:sz w:val="24"/>
          <w:szCs w:val="24"/>
          <w:lang w:val="pt-BR"/>
        </w:rPr>
        <w:t xml:space="preserve">, cumpria-se apresentar as expressões sensíveis dessa quarta revolução </w:t>
      </w:r>
      <w:r w:rsidRPr="002103BC">
        <w:rPr>
          <w:color w:val="000000"/>
          <w:sz w:val="24"/>
          <w:szCs w:val="24"/>
          <w:lang w:val="pt-BR"/>
        </w:rPr>
        <w:t xml:space="preserve">industrial, o que significa que todo um comportamento social estaria moldando-se à um novo modelo de produção, com novas ferramentas, entretanto, dentro da mesma lógica do modo de produção capitalista. Desde esta publicação, já tivemos o boom das empresas </w:t>
      </w:r>
      <w:r w:rsidRPr="002103BC">
        <w:rPr>
          <w:color w:val="000000"/>
          <w:sz w:val="24"/>
          <w:szCs w:val="24"/>
          <w:lang w:val="pt-BR"/>
        </w:rPr>
        <w:t>de Inteligência Artificial (IA), o que torna presente novamente a necessidade de análise da atualidade do trabalho com vias a esta mais complexa configuração que assume a classe trabalhadora neste momento.</w:t>
      </w:r>
    </w:p>
    <w:p w14:paraId="7D0A2B04" w14:textId="77777777" w:rsidR="0052620A" w:rsidRPr="002103BC" w:rsidRDefault="00683BF7">
      <w:pPr>
        <w:spacing w:line="360" w:lineRule="auto"/>
        <w:ind w:firstLine="720"/>
        <w:jc w:val="both"/>
        <w:rPr>
          <w:color w:val="000000"/>
          <w:sz w:val="24"/>
          <w:szCs w:val="24"/>
          <w:lang w:val="pt-BR"/>
        </w:rPr>
      </w:pPr>
      <w:proofErr w:type="spellStart"/>
      <w:r w:rsidRPr="002103BC">
        <w:rPr>
          <w:color w:val="000000"/>
          <w:sz w:val="24"/>
          <w:szCs w:val="24"/>
          <w:lang w:val="pt-BR"/>
        </w:rPr>
        <w:t>Huws</w:t>
      </w:r>
      <w:proofErr w:type="spellEnd"/>
      <w:r w:rsidRPr="002103BC">
        <w:rPr>
          <w:color w:val="000000"/>
          <w:sz w:val="24"/>
          <w:szCs w:val="24"/>
          <w:lang w:val="pt-BR"/>
        </w:rPr>
        <w:t xml:space="preserve"> (2014) parte de dúvidas simples, mas bastante</w:t>
      </w:r>
      <w:r w:rsidRPr="002103BC">
        <w:rPr>
          <w:color w:val="000000"/>
          <w:sz w:val="24"/>
          <w:szCs w:val="24"/>
          <w:lang w:val="pt-BR"/>
        </w:rPr>
        <w:t xml:space="preserve"> instigante. Como que serviços que parecem de graça estão na base de valor das mais ricas empresas hoje? Isso poderia, ser explicado na base da teoria do valor trabalho ou precisaríamos aportar novos conceitos para dar conta desta explicação?</w:t>
      </w:r>
    </w:p>
    <w:p w14:paraId="0A21354A" w14:textId="77777777" w:rsidR="0052620A" w:rsidRPr="002103BC" w:rsidRDefault="00683BF7">
      <w:pPr>
        <w:spacing w:line="360" w:lineRule="auto"/>
        <w:ind w:firstLine="720"/>
        <w:jc w:val="both"/>
        <w:rPr>
          <w:color w:val="000000"/>
          <w:sz w:val="24"/>
          <w:szCs w:val="24"/>
          <w:lang w:val="pt-BR"/>
        </w:rPr>
      </w:pPr>
      <w:r w:rsidRPr="002103BC">
        <w:rPr>
          <w:color w:val="000000"/>
          <w:sz w:val="24"/>
          <w:szCs w:val="24"/>
          <w:lang w:val="pt-BR"/>
        </w:rPr>
        <w:t>Para responde</w:t>
      </w:r>
      <w:r w:rsidRPr="002103BC">
        <w:rPr>
          <w:color w:val="000000"/>
          <w:sz w:val="24"/>
          <w:szCs w:val="24"/>
          <w:lang w:val="pt-BR"/>
        </w:rPr>
        <w:t>r à questão, a autora abordará duas características, uma inspirada no valor produzido por uma produtora de TV e outra inspirada no mercado imobiliário. Quer dizer, que o grande produto dessas empresas não é o conteúdo produzido, mas sim a audiência. Isso t</w:t>
      </w:r>
      <w:r w:rsidRPr="002103BC">
        <w:rPr>
          <w:color w:val="000000"/>
          <w:sz w:val="24"/>
          <w:szCs w:val="24"/>
          <w:lang w:val="pt-BR"/>
        </w:rPr>
        <w:t>ira de cena que os produtores de conteúdo realizam trabalho não pago, já que o produto final não é a venda deste conteúdo. Contudo, da mesma forma que no mercado imobiliário, é mais valorizado o imóvel nas áreas de maior interesse do público. Quer dizer, t</w:t>
      </w:r>
      <w:r w:rsidRPr="002103BC">
        <w:rPr>
          <w:color w:val="000000"/>
          <w:sz w:val="24"/>
          <w:szCs w:val="24"/>
          <w:lang w:val="pt-BR"/>
        </w:rPr>
        <w:t>odo este lucro é proveniente de renda. Ou seja, os anunciantes pagam a estas empresas por este “espaço” e isso eleva o valor de mercado dessas empresas. Ocorre que, as empresas anunciantes, por sua vez, lucram com a venda das mercadorias anunciadas, que, c</w:t>
      </w:r>
      <w:r w:rsidRPr="002103BC">
        <w:rPr>
          <w:color w:val="000000"/>
          <w:sz w:val="24"/>
          <w:szCs w:val="24"/>
          <w:lang w:val="pt-BR"/>
        </w:rPr>
        <w:t xml:space="preserve">omo </w:t>
      </w:r>
      <w:r w:rsidRPr="002103BC">
        <w:rPr>
          <w:color w:val="000000"/>
          <w:sz w:val="24"/>
          <w:szCs w:val="24"/>
          <w:lang w:val="pt-BR"/>
        </w:rPr>
        <w:lastRenderedPageBreak/>
        <w:t>mercadorias são portadoras de valor e também de mais valor.</w:t>
      </w:r>
    </w:p>
    <w:p w14:paraId="3705FCAC" w14:textId="77777777" w:rsidR="0052620A" w:rsidRPr="002103BC" w:rsidRDefault="00683BF7">
      <w:pPr>
        <w:spacing w:line="360" w:lineRule="auto"/>
        <w:ind w:firstLine="720"/>
        <w:jc w:val="both"/>
        <w:rPr>
          <w:color w:val="000000"/>
          <w:sz w:val="24"/>
          <w:szCs w:val="24"/>
          <w:lang w:val="pt-BR"/>
        </w:rPr>
      </w:pPr>
      <w:r w:rsidRPr="002103BC">
        <w:rPr>
          <w:color w:val="000000"/>
          <w:sz w:val="24"/>
          <w:szCs w:val="24"/>
          <w:lang w:val="pt-BR"/>
        </w:rPr>
        <w:t xml:space="preserve">No fim, quando estou curtido uma postagem rolando o feed, eu não estou produzindo </w:t>
      </w:r>
      <w:proofErr w:type="gramStart"/>
      <w:r w:rsidRPr="002103BC">
        <w:rPr>
          <w:color w:val="000000"/>
          <w:sz w:val="24"/>
          <w:szCs w:val="24"/>
          <w:lang w:val="pt-BR"/>
        </w:rPr>
        <w:t>valor</w:t>
      </w:r>
      <w:proofErr w:type="gramEnd"/>
      <w:r w:rsidRPr="002103BC">
        <w:rPr>
          <w:color w:val="000000"/>
          <w:sz w:val="24"/>
          <w:szCs w:val="24"/>
          <w:lang w:val="pt-BR"/>
        </w:rPr>
        <w:t xml:space="preserve"> mas apenas tornando aquele “terreno” mais valioso, aumentando a audiência da plataforma.</w:t>
      </w:r>
    </w:p>
    <w:p w14:paraId="7BBB3370" w14:textId="77777777" w:rsidR="0052620A" w:rsidRDefault="00683BF7">
      <w:pPr>
        <w:spacing w:line="360" w:lineRule="auto"/>
        <w:ind w:firstLine="720"/>
        <w:jc w:val="both"/>
        <w:rPr>
          <w:color w:val="000000"/>
          <w:sz w:val="24"/>
          <w:szCs w:val="24"/>
        </w:rPr>
      </w:pPr>
      <w:r w:rsidRPr="002103BC">
        <w:rPr>
          <w:color w:val="000000"/>
          <w:sz w:val="24"/>
          <w:szCs w:val="24"/>
          <w:lang w:val="pt-BR"/>
        </w:rPr>
        <w:t>Este é um peque</w:t>
      </w:r>
      <w:r w:rsidRPr="002103BC">
        <w:rPr>
          <w:color w:val="000000"/>
          <w:sz w:val="24"/>
          <w:szCs w:val="24"/>
          <w:lang w:val="pt-BR"/>
        </w:rPr>
        <w:t xml:space="preserve">no exemplo para nos colocar a refletir sobre a eventual heterogeneidade da classe trabalhadora hoje. Para entender a questão de como se configura a classe trabalhadora hoje, </w:t>
      </w:r>
      <w:proofErr w:type="spellStart"/>
      <w:r w:rsidRPr="002103BC">
        <w:rPr>
          <w:color w:val="000000"/>
          <w:sz w:val="24"/>
          <w:szCs w:val="24"/>
          <w:lang w:val="pt-BR"/>
        </w:rPr>
        <w:t>Huws</w:t>
      </w:r>
      <w:proofErr w:type="spellEnd"/>
      <w:r w:rsidRPr="002103BC">
        <w:rPr>
          <w:color w:val="000000"/>
          <w:sz w:val="24"/>
          <w:szCs w:val="24"/>
          <w:lang w:val="pt-BR"/>
        </w:rPr>
        <w:t xml:space="preserve"> (2014) busca inspiração no debate feminista sobre trabalho reprodutivo e prop</w:t>
      </w:r>
      <w:r w:rsidRPr="002103BC">
        <w:rPr>
          <w:color w:val="000000"/>
          <w:sz w:val="24"/>
          <w:szCs w:val="24"/>
          <w:lang w:val="pt-BR"/>
        </w:rPr>
        <w:t xml:space="preserve">õe, a partir disso, um ensaio de organização da questão. </w:t>
      </w:r>
      <w:proofErr w:type="spellStart"/>
      <w:r>
        <w:rPr>
          <w:color w:val="000000"/>
          <w:sz w:val="24"/>
          <w:szCs w:val="24"/>
        </w:rPr>
        <w:t>Vejamos</w:t>
      </w:r>
      <w:proofErr w:type="spellEnd"/>
      <w:r>
        <w:rPr>
          <w:color w:val="000000"/>
          <w:sz w:val="24"/>
          <w:szCs w:val="24"/>
        </w:rPr>
        <w:t>:</w:t>
      </w:r>
    </w:p>
    <w:p w14:paraId="57B1518A" w14:textId="77777777" w:rsidR="0052620A" w:rsidRDefault="0052620A">
      <w:pPr>
        <w:spacing w:line="360" w:lineRule="auto"/>
        <w:ind w:firstLine="720"/>
        <w:jc w:val="both"/>
        <w:rPr>
          <w:color w:val="000000"/>
          <w:sz w:val="24"/>
          <w:szCs w:val="24"/>
        </w:rPr>
      </w:pPr>
    </w:p>
    <w:p w14:paraId="4891ECBB" w14:textId="77777777" w:rsidR="0052620A" w:rsidRDefault="00683BF7">
      <w:pPr>
        <w:spacing w:line="360" w:lineRule="auto"/>
        <w:jc w:val="center"/>
      </w:pPr>
      <w:proofErr w:type="spellStart"/>
      <w:r>
        <w:rPr>
          <w:b/>
          <w:sz w:val="24"/>
          <w:szCs w:val="24"/>
        </w:rPr>
        <w:t>Tabela</w:t>
      </w:r>
      <w:proofErr w:type="spellEnd"/>
      <w:r>
        <w:rPr>
          <w:b/>
          <w:sz w:val="24"/>
          <w:szCs w:val="24"/>
        </w:rPr>
        <w:t xml:space="preserve"> 1</w:t>
      </w:r>
      <w:r>
        <w:rPr>
          <w:sz w:val="24"/>
          <w:szCs w:val="24"/>
        </w:rPr>
        <w:t xml:space="preserve"> – </w:t>
      </w:r>
      <w:proofErr w:type="spellStart"/>
      <w:r>
        <w:rPr>
          <w:sz w:val="24"/>
          <w:szCs w:val="24"/>
        </w:rPr>
        <w:t>Trabalho</w:t>
      </w:r>
      <w:proofErr w:type="spellEnd"/>
      <w:r>
        <w:rPr>
          <w:sz w:val="24"/>
          <w:szCs w:val="24"/>
        </w:rPr>
        <w:t xml:space="preserve"> dentro do </w:t>
      </w:r>
      <w:proofErr w:type="spellStart"/>
      <w:r>
        <w:rPr>
          <w:sz w:val="24"/>
          <w:szCs w:val="24"/>
        </w:rPr>
        <w:t>nó</w:t>
      </w:r>
      <w:proofErr w:type="spellEnd"/>
    </w:p>
    <w:tbl>
      <w:tblPr>
        <w:tblW w:w="5000" w:type="pct"/>
        <w:tblInd w:w="-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3015"/>
        <w:gridCol w:w="3021"/>
        <w:gridCol w:w="3025"/>
      </w:tblGrid>
      <w:tr w:rsidR="0052620A" w14:paraId="3390F265" w14:textId="77777777">
        <w:tc>
          <w:tcPr>
            <w:tcW w:w="3019" w:type="dxa"/>
            <w:tcBorders>
              <w:top w:val="single" w:sz="4" w:space="0" w:color="000000"/>
              <w:left w:val="single" w:sz="4" w:space="0" w:color="000000"/>
              <w:bottom w:val="single" w:sz="4" w:space="0" w:color="000000"/>
            </w:tcBorders>
            <w:shd w:val="clear" w:color="auto" w:fill="auto"/>
          </w:tcPr>
          <w:p w14:paraId="2133945B" w14:textId="77777777" w:rsidR="0052620A" w:rsidRDefault="0052620A">
            <w:pPr>
              <w:pStyle w:val="Contedodatabela"/>
              <w:snapToGrid w:val="0"/>
              <w:rPr>
                <w:rFonts w:ascii="Times New Roman" w:hAnsi="Times New Roman" w:cs="Times New Roman"/>
                <w:b/>
                <w:bCs/>
                <w:sz w:val="20"/>
                <w:szCs w:val="20"/>
              </w:rPr>
            </w:pPr>
          </w:p>
        </w:tc>
        <w:tc>
          <w:tcPr>
            <w:tcW w:w="3024" w:type="dxa"/>
            <w:tcBorders>
              <w:top w:val="single" w:sz="4" w:space="0" w:color="000000"/>
              <w:left w:val="single" w:sz="4" w:space="0" w:color="000000"/>
              <w:bottom w:val="single" w:sz="4" w:space="0" w:color="000000"/>
            </w:tcBorders>
            <w:shd w:val="clear" w:color="auto" w:fill="auto"/>
            <w:vAlign w:val="center"/>
          </w:tcPr>
          <w:p w14:paraId="52CF3967" w14:textId="77777777" w:rsidR="0052620A" w:rsidRDefault="00683BF7">
            <w:pPr>
              <w:pStyle w:val="Contedodatabela"/>
              <w:jc w:val="center"/>
              <w:rPr>
                <w:rFonts w:ascii="Arial" w:hAnsi="Arial" w:cs="Times New Roman"/>
                <w:b/>
                <w:bCs/>
                <w:sz w:val="18"/>
                <w:szCs w:val="18"/>
              </w:rPr>
            </w:pPr>
            <w:proofErr w:type="spellStart"/>
            <w:r>
              <w:rPr>
                <w:rFonts w:ascii="Arial" w:hAnsi="Arial" w:cs="Times New Roman"/>
                <w:b/>
                <w:bCs/>
                <w:sz w:val="18"/>
                <w:szCs w:val="18"/>
              </w:rPr>
              <w:t>Trabalho</w:t>
            </w:r>
            <w:proofErr w:type="spellEnd"/>
            <w:r>
              <w:rPr>
                <w:rFonts w:ascii="Arial" w:hAnsi="Arial" w:cs="Times New Roman"/>
                <w:b/>
                <w:bCs/>
                <w:sz w:val="18"/>
                <w:szCs w:val="18"/>
              </w:rPr>
              <w:t xml:space="preserve"> </w:t>
            </w:r>
            <w:proofErr w:type="spellStart"/>
            <w:r>
              <w:rPr>
                <w:rFonts w:ascii="Arial" w:hAnsi="Arial" w:cs="Times New Roman"/>
                <w:b/>
                <w:bCs/>
                <w:sz w:val="18"/>
                <w:szCs w:val="18"/>
              </w:rPr>
              <w:t>remunerado</w:t>
            </w:r>
            <w:proofErr w:type="spellEnd"/>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1628" w14:textId="77777777" w:rsidR="0052620A" w:rsidRDefault="00683BF7">
            <w:pPr>
              <w:pStyle w:val="Contedodatabela"/>
              <w:jc w:val="center"/>
              <w:rPr>
                <w:rFonts w:ascii="Arial" w:hAnsi="Arial" w:cs="Times New Roman"/>
                <w:b/>
                <w:bCs/>
                <w:sz w:val="18"/>
                <w:szCs w:val="18"/>
              </w:rPr>
            </w:pPr>
            <w:proofErr w:type="spellStart"/>
            <w:r>
              <w:rPr>
                <w:rFonts w:ascii="Arial" w:hAnsi="Arial" w:cs="Times New Roman"/>
                <w:b/>
                <w:bCs/>
                <w:sz w:val="18"/>
                <w:szCs w:val="18"/>
              </w:rPr>
              <w:t>Trabalho</w:t>
            </w:r>
            <w:proofErr w:type="spellEnd"/>
            <w:r>
              <w:rPr>
                <w:rFonts w:ascii="Arial" w:hAnsi="Arial" w:cs="Times New Roman"/>
                <w:b/>
                <w:bCs/>
                <w:sz w:val="18"/>
                <w:szCs w:val="18"/>
              </w:rPr>
              <w:t xml:space="preserve"> </w:t>
            </w:r>
            <w:proofErr w:type="spellStart"/>
            <w:r>
              <w:rPr>
                <w:rFonts w:ascii="Arial" w:hAnsi="Arial" w:cs="Times New Roman"/>
                <w:b/>
                <w:bCs/>
                <w:sz w:val="18"/>
                <w:szCs w:val="18"/>
              </w:rPr>
              <w:t>não</w:t>
            </w:r>
            <w:proofErr w:type="spellEnd"/>
            <w:r>
              <w:rPr>
                <w:rFonts w:ascii="Arial" w:hAnsi="Arial" w:cs="Times New Roman"/>
                <w:b/>
                <w:bCs/>
                <w:sz w:val="18"/>
                <w:szCs w:val="18"/>
              </w:rPr>
              <w:t xml:space="preserve"> </w:t>
            </w:r>
            <w:proofErr w:type="spellStart"/>
            <w:r>
              <w:rPr>
                <w:rFonts w:ascii="Arial" w:hAnsi="Arial" w:cs="Times New Roman"/>
                <w:b/>
                <w:bCs/>
                <w:sz w:val="18"/>
                <w:szCs w:val="18"/>
              </w:rPr>
              <w:t>remunerado</w:t>
            </w:r>
            <w:proofErr w:type="spellEnd"/>
          </w:p>
        </w:tc>
      </w:tr>
      <w:tr w:rsidR="0052620A" w14:paraId="0F372433" w14:textId="77777777">
        <w:tc>
          <w:tcPr>
            <w:tcW w:w="3019" w:type="dxa"/>
            <w:tcBorders>
              <w:top w:val="single" w:sz="4" w:space="0" w:color="000000"/>
              <w:left w:val="single" w:sz="4" w:space="0" w:color="000000"/>
              <w:bottom w:val="single" w:sz="4" w:space="0" w:color="000000"/>
            </w:tcBorders>
            <w:shd w:val="clear" w:color="auto" w:fill="auto"/>
          </w:tcPr>
          <w:p w14:paraId="5AAFDBE4" w14:textId="77777777" w:rsidR="0052620A" w:rsidRDefault="00683BF7">
            <w:pPr>
              <w:pStyle w:val="Contedodatabela"/>
              <w:rPr>
                <w:rFonts w:ascii="Arial" w:hAnsi="Arial" w:cs="Times New Roman"/>
                <w:b/>
                <w:bCs/>
                <w:sz w:val="18"/>
                <w:szCs w:val="18"/>
              </w:rPr>
            </w:pPr>
            <w:proofErr w:type="spellStart"/>
            <w:r>
              <w:rPr>
                <w:rFonts w:ascii="Arial" w:hAnsi="Arial" w:cs="Times New Roman"/>
                <w:b/>
                <w:bCs/>
                <w:sz w:val="18"/>
                <w:szCs w:val="18"/>
              </w:rPr>
              <w:t>Reprodutivo</w:t>
            </w:r>
            <w:proofErr w:type="spellEnd"/>
          </w:p>
        </w:tc>
        <w:tc>
          <w:tcPr>
            <w:tcW w:w="3024" w:type="dxa"/>
            <w:tcBorders>
              <w:top w:val="single" w:sz="4" w:space="0" w:color="000000"/>
              <w:left w:val="single" w:sz="4" w:space="0" w:color="000000"/>
              <w:bottom w:val="single" w:sz="4" w:space="0" w:color="000000"/>
            </w:tcBorders>
            <w:shd w:val="clear" w:color="auto" w:fill="auto"/>
            <w:vAlign w:val="center"/>
          </w:tcPr>
          <w:p w14:paraId="27939372" w14:textId="77777777" w:rsidR="0052620A" w:rsidRPr="002103BC" w:rsidRDefault="00683BF7">
            <w:pPr>
              <w:pStyle w:val="Contedodatabela"/>
              <w:jc w:val="center"/>
              <w:rPr>
                <w:rFonts w:ascii="Arial" w:hAnsi="Arial" w:cs="Times New Roman"/>
                <w:b/>
                <w:bCs/>
                <w:sz w:val="18"/>
                <w:szCs w:val="18"/>
                <w:lang w:val="pt-BR"/>
              </w:rPr>
            </w:pPr>
            <w:r w:rsidRPr="002103BC">
              <w:rPr>
                <w:rFonts w:ascii="Arial" w:hAnsi="Arial" w:cs="Times New Roman"/>
                <w:b/>
                <w:bCs/>
                <w:sz w:val="18"/>
                <w:szCs w:val="18"/>
                <w:lang w:val="pt-BR"/>
              </w:rPr>
              <w:t>A</w:t>
            </w:r>
          </w:p>
          <w:p w14:paraId="638C392E" w14:textId="77777777" w:rsidR="0052620A" w:rsidRPr="002103BC" w:rsidRDefault="00683BF7">
            <w:pPr>
              <w:pStyle w:val="Contedodatabela"/>
              <w:jc w:val="center"/>
              <w:rPr>
                <w:rFonts w:ascii="Arial" w:hAnsi="Arial" w:cs="Times New Roman"/>
                <w:sz w:val="18"/>
                <w:szCs w:val="18"/>
                <w:lang w:val="pt-BR"/>
              </w:rPr>
            </w:pPr>
            <w:r w:rsidRPr="002103BC">
              <w:rPr>
                <w:rFonts w:ascii="Arial" w:hAnsi="Arial" w:cs="Times New Roman"/>
                <w:sz w:val="18"/>
                <w:szCs w:val="18"/>
                <w:lang w:val="pt-BR"/>
              </w:rPr>
              <w:t xml:space="preserve">Administração Pública e trabalho de assistência pública (incluindo ONGs); serviços </w:t>
            </w:r>
            <w:r w:rsidRPr="002103BC">
              <w:rPr>
                <w:rFonts w:ascii="Arial" w:hAnsi="Arial" w:cs="Times New Roman"/>
                <w:sz w:val="18"/>
                <w:szCs w:val="18"/>
                <w:lang w:val="pt-BR"/>
              </w:rPr>
              <w:t>privados oferecidos individualmente</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7F77" w14:textId="77777777" w:rsidR="0052620A" w:rsidRPr="002103BC" w:rsidRDefault="00683BF7">
            <w:pPr>
              <w:pStyle w:val="Contedodatabela"/>
              <w:jc w:val="center"/>
              <w:rPr>
                <w:rFonts w:ascii="Arial" w:hAnsi="Arial" w:cs="Times New Roman"/>
                <w:b/>
                <w:bCs/>
                <w:sz w:val="18"/>
                <w:szCs w:val="18"/>
                <w:lang w:val="pt-BR"/>
              </w:rPr>
            </w:pPr>
            <w:r w:rsidRPr="002103BC">
              <w:rPr>
                <w:rFonts w:ascii="Arial" w:hAnsi="Arial" w:cs="Times New Roman"/>
                <w:b/>
                <w:bCs/>
                <w:sz w:val="18"/>
                <w:szCs w:val="18"/>
                <w:lang w:val="pt-BR"/>
              </w:rPr>
              <w:t>B</w:t>
            </w:r>
          </w:p>
          <w:p w14:paraId="1778C556" w14:textId="77777777" w:rsidR="0052620A" w:rsidRDefault="00683BF7">
            <w:pPr>
              <w:pStyle w:val="Contedodatabela"/>
              <w:jc w:val="center"/>
              <w:rPr>
                <w:rFonts w:ascii="Arial" w:hAnsi="Arial" w:cs="Times New Roman"/>
                <w:sz w:val="18"/>
                <w:szCs w:val="18"/>
              </w:rPr>
            </w:pPr>
            <w:r w:rsidRPr="002103BC">
              <w:rPr>
                <w:rFonts w:ascii="Arial" w:hAnsi="Arial" w:cs="Times New Roman"/>
                <w:sz w:val="18"/>
                <w:szCs w:val="18"/>
                <w:lang w:val="pt-BR"/>
              </w:rPr>
              <w:t xml:space="preserve">Trabalho doméstico (cuidado de crianças, manutenção doméstica etc. </w:t>
            </w:r>
            <w:proofErr w:type="spellStart"/>
            <w:r>
              <w:rPr>
                <w:rFonts w:ascii="Arial" w:hAnsi="Arial" w:cs="Times New Roman"/>
                <w:sz w:val="18"/>
                <w:szCs w:val="18"/>
              </w:rPr>
              <w:t>Incluindo</w:t>
            </w:r>
            <w:proofErr w:type="spellEnd"/>
            <w:r>
              <w:rPr>
                <w:rFonts w:ascii="Arial" w:hAnsi="Arial" w:cs="Times New Roman"/>
                <w:sz w:val="18"/>
                <w:szCs w:val="18"/>
              </w:rPr>
              <w:t xml:space="preserve"> </w:t>
            </w:r>
            <w:proofErr w:type="spellStart"/>
            <w:r>
              <w:rPr>
                <w:rFonts w:ascii="Arial" w:hAnsi="Arial" w:cs="Times New Roman"/>
                <w:sz w:val="18"/>
                <w:szCs w:val="18"/>
              </w:rPr>
              <w:t>atividades</w:t>
            </w:r>
            <w:proofErr w:type="spellEnd"/>
            <w:r>
              <w:rPr>
                <w:rFonts w:ascii="Arial" w:hAnsi="Arial" w:cs="Times New Roman"/>
                <w:sz w:val="18"/>
                <w:szCs w:val="18"/>
              </w:rPr>
              <w:t xml:space="preserve"> </w:t>
            </w:r>
            <w:proofErr w:type="spellStart"/>
            <w:r>
              <w:rPr>
                <w:rFonts w:ascii="Arial" w:hAnsi="Arial" w:cs="Times New Roman"/>
                <w:sz w:val="18"/>
                <w:szCs w:val="18"/>
              </w:rPr>
              <w:t>culturais</w:t>
            </w:r>
            <w:proofErr w:type="spellEnd"/>
            <w:r>
              <w:rPr>
                <w:rFonts w:ascii="Arial" w:hAnsi="Arial" w:cs="Times New Roman"/>
                <w:sz w:val="18"/>
                <w:szCs w:val="18"/>
              </w:rPr>
              <w:t xml:space="preserve"> </w:t>
            </w:r>
            <w:proofErr w:type="spellStart"/>
            <w:r>
              <w:rPr>
                <w:rFonts w:ascii="Arial" w:hAnsi="Arial" w:cs="Times New Roman"/>
                <w:sz w:val="18"/>
                <w:szCs w:val="18"/>
              </w:rPr>
              <w:t>não</w:t>
            </w:r>
            <w:proofErr w:type="spellEnd"/>
            <w:r>
              <w:rPr>
                <w:rFonts w:ascii="Arial" w:hAnsi="Arial" w:cs="Times New Roman"/>
                <w:sz w:val="18"/>
                <w:szCs w:val="18"/>
              </w:rPr>
              <w:t xml:space="preserve"> </w:t>
            </w:r>
            <w:proofErr w:type="spellStart"/>
            <w:r>
              <w:rPr>
                <w:rFonts w:ascii="Arial" w:hAnsi="Arial" w:cs="Times New Roman"/>
                <w:sz w:val="18"/>
                <w:szCs w:val="18"/>
              </w:rPr>
              <w:t>mercantis</w:t>
            </w:r>
            <w:proofErr w:type="spellEnd"/>
            <w:r>
              <w:rPr>
                <w:rFonts w:ascii="Arial" w:hAnsi="Arial" w:cs="Times New Roman"/>
                <w:sz w:val="18"/>
                <w:szCs w:val="18"/>
              </w:rPr>
              <w:t>)</w:t>
            </w:r>
          </w:p>
        </w:tc>
      </w:tr>
      <w:tr w:rsidR="0052620A" w14:paraId="108D6BB8" w14:textId="77777777">
        <w:tc>
          <w:tcPr>
            <w:tcW w:w="3019" w:type="dxa"/>
            <w:tcBorders>
              <w:top w:val="single" w:sz="4" w:space="0" w:color="000000"/>
              <w:left w:val="single" w:sz="4" w:space="0" w:color="000000"/>
              <w:bottom w:val="single" w:sz="4" w:space="0" w:color="000000"/>
            </w:tcBorders>
            <w:shd w:val="clear" w:color="auto" w:fill="auto"/>
          </w:tcPr>
          <w:p w14:paraId="51747598" w14:textId="77777777" w:rsidR="0052620A" w:rsidRDefault="00683BF7">
            <w:pPr>
              <w:pStyle w:val="Contedodatabela"/>
              <w:rPr>
                <w:rFonts w:ascii="Arial" w:hAnsi="Arial" w:cs="Times New Roman"/>
                <w:b/>
                <w:bCs/>
                <w:sz w:val="18"/>
                <w:szCs w:val="18"/>
              </w:rPr>
            </w:pPr>
            <w:proofErr w:type="spellStart"/>
            <w:r>
              <w:rPr>
                <w:rFonts w:ascii="Arial" w:hAnsi="Arial" w:cs="Times New Roman"/>
                <w:b/>
                <w:bCs/>
                <w:sz w:val="18"/>
                <w:szCs w:val="18"/>
              </w:rPr>
              <w:t>Diretamente</w:t>
            </w:r>
            <w:proofErr w:type="spellEnd"/>
            <w:r>
              <w:rPr>
                <w:rFonts w:ascii="Arial" w:hAnsi="Arial" w:cs="Times New Roman"/>
                <w:b/>
                <w:bCs/>
                <w:sz w:val="18"/>
                <w:szCs w:val="18"/>
              </w:rPr>
              <w:t xml:space="preserve"> </w:t>
            </w:r>
            <w:proofErr w:type="spellStart"/>
            <w:r>
              <w:rPr>
                <w:rFonts w:ascii="Arial" w:hAnsi="Arial" w:cs="Times New Roman"/>
                <w:b/>
                <w:bCs/>
                <w:sz w:val="18"/>
                <w:szCs w:val="18"/>
              </w:rPr>
              <w:t>produtivo</w:t>
            </w:r>
            <w:proofErr w:type="spellEnd"/>
          </w:p>
        </w:tc>
        <w:tc>
          <w:tcPr>
            <w:tcW w:w="3024" w:type="dxa"/>
            <w:tcBorders>
              <w:top w:val="single" w:sz="4" w:space="0" w:color="000000"/>
              <w:left w:val="single" w:sz="4" w:space="0" w:color="000000"/>
              <w:bottom w:val="single" w:sz="4" w:space="0" w:color="000000"/>
            </w:tcBorders>
            <w:shd w:val="clear" w:color="auto" w:fill="auto"/>
            <w:vAlign w:val="center"/>
          </w:tcPr>
          <w:p w14:paraId="7BD0237A" w14:textId="77777777" w:rsidR="0052620A" w:rsidRPr="002103BC" w:rsidRDefault="00683BF7">
            <w:pPr>
              <w:pStyle w:val="Contedodatabela"/>
              <w:jc w:val="center"/>
              <w:rPr>
                <w:rFonts w:ascii="Arial" w:hAnsi="Arial" w:cs="Times New Roman"/>
                <w:b/>
                <w:bCs/>
                <w:sz w:val="18"/>
                <w:szCs w:val="18"/>
                <w:lang w:val="pt-BR"/>
              </w:rPr>
            </w:pPr>
            <w:r w:rsidRPr="002103BC">
              <w:rPr>
                <w:rFonts w:ascii="Arial" w:hAnsi="Arial" w:cs="Times New Roman"/>
                <w:b/>
                <w:bCs/>
                <w:sz w:val="18"/>
                <w:szCs w:val="18"/>
                <w:lang w:val="pt-BR"/>
              </w:rPr>
              <w:t>C</w:t>
            </w:r>
          </w:p>
          <w:p w14:paraId="7AEE08A9" w14:textId="77777777" w:rsidR="0052620A" w:rsidRPr="002103BC" w:rsidRDefault="00683BF7">
            <w:pPr>
              <w:pStyle w:val="Contedodatabela"/>
              <w:jc w:val="center"/>
              <w:rPr>
                <w:rFonts w:ascii="Arial" w:hAnsi="Arial" w:cs="Times New Roman"/>
                <w:sz w:val="18"/>
                <w:szCs w:val="18"/>
                <w:lang w:val="pt-BR"/>
              </w:rPr>
            </w:pPr>
            <w:r w:rsidRPr="002103BC">
              <w:rPr>
                <w:rFonts w:ascii="Arial" w:hAnsi="Arial" w:cs="Times New Roman"/>
                <w:sz w:val="18"/>
                <w:szCs w:val="18"/>
                <w:lang w:val="pt-BR"/>
              </w:rPr>
              <w:t>Produção de mercadorias incluindo distribuição</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39A7" w14:textId="77777777" w:rsidR="0052620A" w:rsidRDefault="00683BF7">
            <w:pPr>
              <w:pStyle w:val="Contedodatabela"/>
              <w:jc w:val="center"/>
              <w:rPr>
                <w:rFonts w:ascii="Arial" w:hAnsi="Arial" w:cs="Times New Roman"/>
                <w:b/>
                <w:bCs/>
                <w:sz w:val="18"/>
                <w:szCs w:val="18"/>
              </w:rPr>
            </w:pPr>
            <w:r>
              <w:rPr>
                <w:rFonts w:ascii="Arial" w:hAnsi="Arial" w:cs="Times New Roman"/>
                <w:b/>
                <w:bCs/>
                <w:sz w:val="18"/>
                <w:szCs w:val="18"/>
              </w:rPr>
              <w:t>D</w:t>
            </w:r>
          </w:p>
          <w:p w14:paraId="60E371B1" w14:textId="77777777" w:rsidR="0052620A" w:rsidRDefault="00683BF7">
            <w:pPr>
              <w:pStyle w:val="Contedodatabela"/>
              <w:jc w:val="center"/>
              <w:rPr>
                <w:rFonts w:ascii="Arial" w:hAnsi="Arial" w:cs="Times New Roman"/>
                <w:sz w:val="18"/>
                <w:szCs w:val="18"/>
              </w:rPr>
            </w:pPr>
            <w:proofErr w:type="spellStart"/>
            <w:r>
              <w:rPr>
                <w:rFonts w:ascii="Arial" w:hAnsi="Arial" w:cs="Times New Roman"/>
                <w:sz w:val="18"/>
                <w:szCs w:val="18"/>
              </w:rPr>
              <w:t>Trabalho</w:t>
            </w:r>
            <w:proofErr w:type="spellEnd"/>
            <w:r>
              <w:rPr>
                <w:rFonts w:ascii="Arial" w:hAnsi="Arial" w:cs="Times New Roman"/>
                <w:sz w:val="18"/>
                <w:szCs w:val="18"/>
              </w:rPr>
              <w:t xml:space="preserve"> de </w:t>
            </w:r>
            <w:proofErr w:type="spellStart"/>
            <w:r>
              <w:rPr>
                <w:rFonts w:ascii="Arial" w:hAnsi="Arial" w:cs="Times New Roman"/>
                <w:sz w:val="18"/>
                <w:szCs w:val="18"/>
              </w:rPr>
              <w:t>consumo</w:t>
            </w:r>
            <w:proofErr w:type="spellEnd"/>
          </w:p>
        </w:tc>
      </w:tr>
    </w:tbl>
    <w:p w14:paraId="1C6A3236" w14:textId="77777777" w:rsidR="0052620A" w:rsidRDefault="00683BF7">
      <w:pPr>
        <w:spacing w:after="240" w:line="240" w:lineRule="auto"/>
        <w:jc w:val="both"/>
        <w:rPr>
          <w:sz w:val="20"/>
          <w:szCs w:val="20"/>
        </w:rPr>
      </w:pPr>
      <w:r>
        <w:rPr>
          <w:sz w:val="20"/>
          <w:szCs w:val="20"/>
        </w:rPr>
        <w:t>Fonte: Huws, 2014, p.16.</w:t>
      </w:r>
    </w:p>
    <w:p w14:paraId="3114F638" w14:textId="77777777" w:rsidR="0052620A" w:rsidRDefault="0052620A">
      <w:pPr>
        <w:spacing w:line="240" w:lineRule="auto"/>
        <w:jc w:val="both"/>
        <w:rPr>
          <w:sz w:val="20"/>
          <w:szCs w:val="20"/>
        </w:rPr>
      </w:pPr>
    </w:p>
    <w:p w14:paraId="0C368974" w14:textId="77777777" w:rsidR="0052620A" w:rsidRPr="002103BC" w:rsidRDefault="00683BF7">
      <w:pPr>
        <w:spacing w:line="360" w:lineRule="auto"/>
        <w:jc w:val="both"/>
        <w:rPr>
          <w:lang w:val="pt-BR"/>
        </w:rPr>
      </w:pPr>
      <w:r w:rsidRPr="002103BC">
        <w:rPr>
          <w:sz w:val="24"/>
          <w:szCs w:val="24"/>
          <w:lang w:val="pt-BR"/>
        </w:rPr>
        <w:tab/>
        <w:t xml:space="preserve">É no quadrante C, que ela chamará de trabalho dentro do nó, que está o motor da produção de mais valor no </w:t>
      </w:r>
      <w:proofErr w:type="spellStart"/>
      <w:r w:rsidRPr="002103BC">
        <w:rPr>
          <w:sz w:val="24"/>
          <w:szCs w:val="24"/>
          <w:lang w:val="pt-BR"/>
        </w:rPr>
        <w:t>capitalismo</w:t>
      </w:r>
      <w:r w:rsidRPr="002103BC">
        <w:rPr>
          <w:sz w:val="24"/>
          <w:szCs w:val="24"/>
          <w:vertAlign w:val="superscript"/>
          <w:lang w:val="pt-BR"/>
        </w:rPr>
        <w:t>viii</w:t>
      </w:r>
      <w:proofErr w:type="spellEnd"/>
      <w:r w:rsidRPr="002103BC">
        <w:rPr>
          <w:sz w:val="24"/>
          <w:szCs w:val="24"/>
          <w:lang w:val="pt-BR"/>
        </w:rPr>
        <w:t>.</w:t>
      </w:r>
    </w:p>
    <w:p w14:paraId="2343E914" w14:textId="77777777" w:rsidR="0052620A" w:rsidRPr="002103BC" w:rsidRDefault="00683BF7">
      <w:pPr>
        <w:spacing w:line="360" w:lineRule="auto"/>
        <w:ind w:firstLine="720"/>
        <w:jc w:val="both"/>
        <w:rPr>
          <w:sz w:val="24"/>
          <w:szCs w:val="24"/>
          <w:lang w:val="pt-BR"/>
        </w:rPr>
      </w:pPr>
      <w:r w:rsidRPr="002103BC">
        <w:rPr>
          <w:sz w:val="24"/>
          <w:szCs w:val="24"/>
          <w:lang w:val="pt-BR"/>
        </w:rPr>
        <w:t xml:space="preserve">O trabalho dentro do nó, além de permitir ao trabalhador colocar comida na sua mesa e de sua família, ele </w:t>
      </w:r>
      <w:r w:rsidRPr="002103BC">
        <w:rPr>
          <w:sz w:val="24"/>
          <w:szCs w:val="24"/>
          <w:lang w:val="pt-BR"/>
        </w:rPr>
        <w:t>também gera o lucro para o patrão e, talvez a característica mais importante pra nós agora, é o palco central da luta de classes, pois figura como espaço de disputa para o excedente produzido.</w:t>
      </w:r>
    </w:p>
    <w:p w14:paraId="7F51781B" w14:textId="77777777" w:rsidR="0052620A" w:rsidRPr="002103BC" w:rsidRDefault="00683BF7">
      <w:pPr>
        <w:spacing w:line="360" w:lineRule="auto"/>
        <w:ind w:firstLine="720"/>
        <w:jc w:val="both"/>
        <w:rPr>
          <w:sz w:val="24"/>
          <w:szCs w:val="24"/>
          <w:lang w:val="pt-BR"/>
        </w:rPr>
      </w:pPr>
      <w:r w:rsidRPr="002103BC">
        <w:rPr>
          <w:sz w:val="24"/>
          <w:szCs w:val="24"/>
          <w:lang w:val="pt-BR"/>
        </w:rPr>
        <w:t>Entretanto, o trabalho fora do nó, é fundamental para reproduçã</w:t>
      </w:r>
      <w:r w:rsidRPr="002103BC">
        <w:rPr>
          <w:sz w:val="24"/>
          <w:szCs w:val="24"/>
          <w:lang w:val="pt-BR"/>
        </w:rPr>
        <w:t>o do sistema, contudo, é o trabalho dentro do nó que realiza esta reprodução ampliada. É o trabalho dentro do nó que cumpre para a realização de tendências descritas por Marx como concentração e centralização de capital.</w:t>
      </w:r>
    </w:p>
    <w:p w14:paraId="7379ADD3" w14:textId="77777777" w:rsidR="0052620A" w:rsidRPr="002103BC" w:rsidRDefault="00683BF7">
      <w:pPr>
        <w:spacing w:line="360" w:lineRule="auto"/>
        <w:ind w:firstLine="720"/>
        <w:jc w:val="both"/>
        <w:rPr>
          <w:sz w:val="24"/>
          <w:szCs w:val="24"/>
          <w:lang w:val="pt-BR"/>
        </w:rPr>
      </w:pPr>
      <w:r w:rsidRPr="002103BC">
        <w:rPr>
          <w:sz w:val="24"/>
          <w:szCs w:val="24"/>
          <w:lang w:val="pt-BR"/>
        </w:rPr>
        <w:t>A natureza da importância desta aná</w:t>
      </w:r>
      <w:r w:rsidRPr="002103BC">
        <w:rPr>
          <w:sz w:val="24"/>
          <w:szCs w:val="24"/>
          <w:lang w:val="pt-BR"/>
        </w:rPr>
        <w:t xml:space="preserve">lise reside nas questões estratégicas para </w:t>
      </w:r>
      <w:r w:rsidRPr="002103BC">
        <w:rPr>
          <w:sz w:val="24"/>
          <w:szCs w:val="24"/>
          <w:lang w:val="pt-BR"/>
        </w:rPr>
        <w:lastRenderedPageBreak/>
        <w:t xml:space="preserve">a luta trabalhadora. Dito isso, é fundamental ainda recuperar as características desse trabalho e das condições em que ele se realiza (terceirizado, </w:t>
      </w:r>
      <w:proofErr w:type="spellStart"/>
      <w:r w:rsidRPr="002103BC">
        <w:rPr>
          <w:sz w:val="24"/>
          <w:szCs w:val="24"/>
          <w:lang w:val="pt-BR"/>
        </w:rPr>
        <w:t>uberizado</w:t>
      </w:r>
      <w:proofErr w:type="spellEnd"/>
      <w:r w:rsidRPr="002103BC">
        <w:rPr>
          <w:sz w:val="24"/>
          <w:szCs w:val="24"/>
          <w:lang w:val="pt-BR"/>
        </w:rPr>
        <w:t>, precarizado), para com isso pensar estratégias políti</w:t>
      </w:r>
      <w:r w:rsidRPr="002103BC">
        <w:rPr>
          <w:sz w:val="24"/>
          <w:szCs w:val="24"/>
          <w:lang w:val="pt-BR"/>
        </w:rPr>
        <w:t>cas adequadas e factíveis, estratégias profissionais que incorporem o trabalho organizado em suas características e que possam tomar de intencionalidade negativa as ações políticas e profissionais.</w:t>
      </w:r>
    </w:p>
    <w:p w14:paraId="1E0E67F9" w14:textId="77777777" w:rsidR="0052620A" w:rsidRPr="002103BC" w:rsidRDefault="00683BF7">
      <w:pPr>
        <w:spacing w:line="360" w:lineRule="auto"/>
        <w:ind w:firstLine="720"/>
        <w:jc w:val="both"/>
        <w:rPr>
          <w:sz w:val="24"/>
          <w:szCs w:val="24"/>
          <w:lang w:val="pt-BR"/>
        </w:rPr>
      </w:pPr>
      <w:r w:rsidRPr="002103BC">
        <w:rPr>
          <w:sz w:val="24"/>
          <w:szCs w:val="24"/>
          <w:lang w:val="pt-BR"/>
        </w:rPr>
        <w:t xml:space="preserve">No fim, o que o texto da </w:t>
      </w:r>
      <w:proofErr w:type="spellStart"/>
      <w:r w:rsidRPr="002103BC">
        <w:rPr>
          <w:sz w:val="24"/>
          <w:szCs w:val="24"/>
          <w:lang w:val="pt-BR"/>
        </w:rPr>
        <w:t>Huws</w:t>
      </w:r>
      <w:proofErr w:type="spellEnd"/>
      <w:r w:rsidRPr="002103BC">
        <w:rPr>
          <w:sz w:val="24"/>
          <w:szCs w:val="24"/>
          <w:lang w:val="pt-BR"/>
        </w:rPr>
        <w:t xml:space="preserve"> nos apresenta são uma chave </w:t>
      </w:r>
      <w:r w:rsidRPr="002103BC">
        <w:rPr>
          <w:sz w:val="24"/>
          <w:szCs w:val="24"/>
          <w:lang w:val="pt-BR"/>
        </w:rPr>
        <w:t>de leitura para as críticas positivas, contudo, entender esta lógica de dominação abstrata permite verter estas críticas positivas em ações políticas estratégicas, tendo como horizonte a negação desta forma de produzir riqueza em cujo o trabalho é central.</w:t>
      </w:r>
    </w:p>
    <w:p w14:paraId="29B779B9" w14:textId="77777777" w:rsidR="0052620A" w:rsidRPr="002103BC" w:rsidRDefault="0052620A">
      <w:pPr>
        <w:spacing w:line="360" w:lineRule="auto"/>
        <w:jc w:val="both"/>
        <w:rPr>
          <w:sz w:val="24"/>
          <w:szCs w:val="24"/>
          <w:lang w:val="pt-BR"/>
        </w:rPr>
      </w:pPr>
    </w:p>
    <w:p w14:paraId="7EC585DF" w14:textId="77777777" w:rsidR="0052620A" w:rsidRPr="002103BC" w:rsidRDefault="00683BF7">
      <w:pPr>
        <w:spacing w:line="360" w:lineRule="auto"/>
        <w:jc w:val="both"/>
        <w:rPr>
          <w:b/>
          <w:sz w:val="24"/>
          <w:szCs w:val="24"/>
          <w:lang w:val="pt-BR"/>
        </w:rPr>
      </w:pPr>
      <w:r w:rsidRPr="002103BC">
        <w:rPr>
          <w:b/>
          <w:sz w:val="24"/>
          <w:szCs w:val="24"/>
          <w:lang w:val="pt-BR"/>
        </w:rPr>
        <w:t>Considerações Finais</w:t>
      </w:r>
    </w:p>
    <w:p w14:paraId="7AADA9C7" w14:textId="77777777" w:rsidR="0052620A" w:rsidRPr="002103BC" w:rsidRDefault="00683BF7">
      <w:pPr>
        <w:spacing w:line="360" w:lineRule="auto"/>
        <w:ind w:firstLine="737"/>
        <w:jc w:val="both"/>
        <w:rPr>
          <w:rFonts w:eastAsia="NSimSun"/>
          <w:kern w:val="2"/>
          <w:sz w:val="24"/>
          <w:szCs w:val="24"/>
          <w:lang w:val="pt-BR"/>
        </w:rPr>
      </w:pPr>
      <w:r w:rsidRPr="002103BC">
        <w:rPr>
          <w:rFonts w:eastAsia="NSimSun"/>
          <w:kern w:val="2"/>
          <w:sz w:val="24"/>
          <w:szCs w:val="24"/>
          <w:lang w:val="pt-BR"/>
        </w:rPr>
        <w:t xml:space="preserve">A análise reafirma a atualidade da teoria do valor para compreender o trabalho na Quarta Revolução Industrial. A aceleração produtiva impulsionada por automação, IA e plataformas digitais intensifica o estranhamento: o valor aparece </w:t>
      </w:r>
      <w:r w:rsidRPr="002103BC">
        <w:rPr>
          <w:rFonts w:eastAsia="NSimSun"/>
          <w:kern w:val="2"/>
          <w:sz w:val="24"/>
          <w:szCs w:val="24"/>
          <w:lang w:val="pt-BR"/>
        </w:rPr>
        <w:t xml:space="preserve">como efeito da tecnologia, ao mesmo tempo em que a força de trabalho é expulsa e o desemprego estrutural se amplia. Mesmo as formas digitais </w:t>
      </w:r>
      <w:proofErr w:type="gramStart"/>
      <w:r w:rsidRPr="002103BC">
        <w:rPr>
          <w:rFonts w:eastAsia="NSimSun"/>
          <w:kern w:val="2"/>
          <w:sz w:val="24"/>
          <w:szCs w:val="24"/>
          <w:lang w:val="pt-BR"/>
        </w:rPr>
        <w:t>aparentemente  “</w:t>
      </w:r>
      <w:proofErr w:type="gramEnd"/>
      <w:r w:rsidRPr="002103BC">
        <w:rPr>
          <w:rFonts w:eastAsia="NSimSun"/>
          <w:kern w:val="2"/>
          <w:sz w:val="24"/>
          <w:szCs w:val="24"/>
          <w:lang w:val="pt-BR"/>
        </w:rPr>
        <w:t>gratuitas” seguem subordinadas à lógica do valor e da extração de mais-valor, ainda que sob novas m</w:t>
      </w:r>
      <w:r w:rsidRPr="002103BC">
        <w:rPr>
          <w:rFonts w:eastAsia="NSimSun"/>
          <w:kern w:val="2"/>
          <w:sz w:val="24"/>
          <w:szCs w:val="24"/>
          <w:lang w:val="pt-BR"/>
        </w:rPr>
        <w:t xml:space="preserve">ediações. Por isso, críticas meramente distributivas ou reformistas não transformam as bases da dominação. Somente uma crítica negativa, de caráter ontológico, pode questionar o fundamento dessa sociabilidade e recolocar o trabalho como expressão humana e </w:t>
      </w:r>
      <w:r w:rsidRPr="002103BC">
        <w:rPr>
          <w:rFonts w:eastAsia="NSimSun"/>
          <w:kern w:val="2"/>
          <w:sz w:val="24"/>
          <w:szCs w:val="24"/>
          <w:lang w:val="pt-BR"/>
        </w:rPr>
        <w:t>não como mera energia abstrata. A emancipação exige um novo Esclarecimento, capaz de desvelar a dominação invisível que opera no cotidiano e reconstruir a consciência de classe. Enquanto houver capitalismo, a valorização seguirá como finalidade; enquanto h</w:t>
      </w:r>
      <w:r w:rsidRPr="002103BC">
        <w:rPr>
          <w:rFonts w:eastAsia="NSimSun"/>
          <w:kern w:val="2"/>
          <w:sz w:val="24"/>
          <w:szCs w:val="24"/>
          <w:lang w:val="pt-BR"/>
        </w:rPr>
        <w:t>ouver trabalho humano, permanece aberta a possibilidade histórica de superação do estranhamento.</w:t>
      </w:r>
    </w:p>
    <w:p w14:paraId="73573B8A" w14:textId="77777777" w:rsidR="0052620A" w:rsidRPr="002103BC" w:rsidRDefault="0052620A">
      <w:pPr>
        <w:spacing w:line="360" w:lineRule="auto"/>
        <w:jc w:val="center"/>
        <w:rPr>
          <w:rFonts w:eastAsia="NSimSun"/>
          <w:b/>
          <w:kern w:val="2"/>
          <w:sz w:val="24"/>
          <w:szCs w:val="24"/>
          <w:lang w:val="pt-BR"/>
        </w:rPr>
      </w:pPr>
    </w:p>
    <w:p w14:paraId="74940DE6" w14:textId="77777777" w:rsidR="0052620A" w:rsidRPr="002103BC" w:rsidRDefault="00683BF7">
      <w:pPr>
        <w:spacing w:line="360" w:lineRule="auto"/>
        <w:rPr>
          <w:b/>
          <w:sz w:val="24"/>
          <w:szCs w:val="24"/>
          <w:lang w:val="pt-BR"/>
        </w:rPr>
      </w:pPr>
      <w:r w:rsidRPr="002103BC">
        <w:rPr>
          <w:b/>
          <w:sz w:val="24"/>
          <w:szCs w:val="24"/>
          <w:lang w:val="pt-BR"/>
        </w:rPr>
        <w:t xml:space="preserve">REFERÊNCIAS </w:t>
      </w:r>
    </w:p>
    <w:p w14:paraId="6EE618A1" w14:textId="77777777" w:rsidR="0052620A" w:rsidRPr="002103BC" w:rsidRDefault="0052620A">
      <w:pPr>
        <w:spacing w:line="240" w:lineRule="auto"/>
        <w:jc w:val="both"/>
        <w:rPr>
          <w:bCs/>
          <w:sz w:val="24"/>
          <w:szCs w:val="24"/>
          <w:lang w:val="pt-BR"/>
        </w:rPr>
      </w:pPr>
    </w:p>
    <w:p w14:paraId="0C4BBDDF" w14:textId="77777777" w:rsidR="0052620A" w:rsidRPr="002103BC" w:rsidRDefault="00683BF7">
      <w:pPr>
        <w:spacing w:line="240" w:lineRule="auto"/>
        <w:jc w:val="both"/>
        <w:rPr>
          <w:lang w:val="pt-BR"/>
        </w:rPr>
      </w:pPr>
      <w:r w:rsidRPr="002103BC">
        <w:rPr>
          <w:sz w:val="24"/>
          <w:szCs w:val="24"/>
          <w:lang w:val="pt-BR"/>
        </w:rPr>
        <w:t xml:space="preserve">CARMO, R. C. DO. </w:t>
      </w:r>
      <w:r w:rsidRPr="002103BC">
        <w:rPr>
          <w:b/>
          <w:bCs/>
          <w:sz w:val="24"/>
          <w:szCs w:val="24"/>
          <w:lang w:val="pt-BR"/>
        </w:rPr>
        <w:t>Por um Fio</w:t>
      </w:r>
      <w:r w:rsidRPr="002103BC">
        <w:rPr>
          <w:sz w:val="24"/>
          <w:szCs w:val="24"/>
          <w:lang w:val="pt-BR"/>
        </w:rPr>
        <w:t>: o sofrimento do trabalhador na era do capitalismo flexível. Jundiaí, Paco Editorial: 2013.</w:t>
      </w:r>
    </w:p>
    <w:p w14:paraId="50BFBE58" w14:textId="77777777" w:rsidR="0052620A" w:rsidRPr="002103BC" w:rsidRDefault="0052620A">
      <w:pPr>
        <w:spacing w:line="240" w:lineRule="auto"/>
        <w:jc w:val="both"/>
        <w:rPr>
          <w:sz w:val="24"/>
          <w:szCs w:val="24"/>
          <w:lang w:val="pt-BR"/>
        </w:rPr>
      </w:pPr>
    </w:p>
    <w:p w14:paraId="66F627DC" w14:textId="77777777" w:rsidR="0052620A" w:rsidRPr="002103BC" w:rsidRDefault="00683BF7">
      <w:pPr>
        <w:spacing w:line="240" w:lineRule="auto"/>
        <w:jc w:val="both"/>
        <w:rPr>
          <w:lang w:val="pt-BR"/>
        </w:rPr>
      </w:pPr>
      <w:r w:rsidRPr="002103BC">
        <w:rPr>
          <w:sz w:val="24"/>
          <w:szCs w:val="24"/>
          <w:lang w:val="pt-BR"/>
        </w:rPr>
        <w:t xml:space="preserve">DUAYER, M. “Mercadoria e trabalho estranhado: Marx e a crítica do trabalho no capitalismo”, </w:t>
      </w:r>
      <w:r w:rsidRPr="002103BC">
        <w:rPr>
          <w:b/>
          <w:bCs/>
          <w:sz w:val="24"/>
          <w:szCs w:val="24"/>
          <w:lang w:val="pt-BR"/>
        </w:rPr>
        <w:t>Margem Esquerda</w:t>
      </w:r>
      <w:r w:rsidRPr="002103BC">
        <w:rPr>
          <w:sz w:val="24"/>
          <w:szCs w:val="24"/>
          <w:lang w:val="pt-BR"/>
        </w:rPr>
        <w:t>, n. 17, pp. 88-99, 2011.</w:t>
      </w:r>
    </w:p>
    <w:p w14:paraId="0C64005C" w14:textId="77777777" w:rsidR="0052620A" w:rsidRPr="002103BC" w:rsidRDefault="0052620A">
      <w:pPr>
        <w:spacing w:line="240" w:lineRule="auto"/>
        <w:jc w:val="both"/>
        <w:rPr>
          <w:sz w:val="24"/>
          <w:szCs w:val="24"/>
          <w:lang w:val="pt-BR"/>
        </w:rPr>
      </w:pPr>
    </w:p>
    <w:p w14:paraId="736E904D" w14:textId="77777777" w:rsidR="0052620A" w:rsidRPr="002103BC" w:rsidRDefault="00683BF7">
      <w:pPr>
        <w:spacing w:line="240" w:lineRule="auto"/>
        <w:jc w:val="both"/>
        <w:rPr>
          <w:lang w:val="pt-BR"/>
        </w:rPr>
      </w:pPr>
      <w:r w:rsidRPr="002103BC">
        <w:rPr>
          <w:sz w:val="24"/>
          <w:szCs w:val="24"/>
          <w:lang w:val="pt-BR"/>
        </w:rPr>
        <w:t xml:space="preserve">HUWS, Ursula </w:t>
      </w:r>
      <w:proofErr w:type="spellStart"/>
      <w:r w:rsidRPr="002103BC">
        <w:rPr>
          <w:lang w:val="pt-BR"/>
        </w:rPr>
        <w:t>Elin</w:t>
      </w:r>
      <w:proofErr w:type="spellEnd"/>
      <w:r w:rsidRPr="002103BC">
        <w:rPr>
          <w:sz w:val="24"/>
          <w:szCs w:val="24"/>
          <w:lang w:val="pt-BR"/>
        </w:rPr>
        <w:t xml:space="preserve">. Vida, trabalho e valor no século XXI: desfazendo o nó. </w:t>
      </w:r>
      <w:r w:rsidRPr="002103BC">
        <w:rPr>
          <w:b/>
          <w:bCs/>
          <w:sz w:val="24"/>
          <w:szCs w:val="24"/>
          <w:lang w:val="pt-BR"/>
        </w:rPr>
        <w:t>Caderno CRH</w:t>
      </w:r>
      <w:r w:rsidRPr="002103BC">
        <w:rPr>
          <w:sz w:val="24"/>
          <w:szCs w:val="24"/>
          <w:lang w:val="pt-BR"/>
        </w:rPr>
        <w:t>, v. 27, p. 13-30, 2014.</w:t>
      </w:r>
    </w:p>
    <w:p w14:paraId="73A2D3BA" w14:textId="77777777" w:rsidR="0052620A" w:rsidRPr="002103BC" w:rsidRDefault="0052620A">
      <w:pPr>
        <w:spacing w:line="240" w:lineRule="auto"/>
        <w:jc w:val="both"/>
        <w:rPr>
          <w:sz w:val="24"/>
          <w:szCs w:val="24"/>
          <w:lang w:val="pt-BR"/>
        </w:rPr>
      </w:pPr>
    </w:p>
    <w:p w14:paraId="48A18D37" w14:textId="77777777" w:rsidR="0052620A" w:rsidRPr="002103BC" w:rsidRDefault="00683BF7">
      <w:pPr>
        <w:spacing w:line="240" w:lineRule="auto"/>
        <w:jc w:val="both"/>
        <w:rPr>
          <w:lang w:val="pt-BR"/>
        </w:rPr>
      </w:pPr>
      <w:r w:rsidRPr="002103BC">
        <w:rPr>
          <w:sz w:val="24"/>
          <w:szCs w:val="24"/>
          <w:lang w:val="pt-BR"/>
        </w:rPr>
        <w:t xml:space="preserve">MARX, K. </w:t>
      </w:r>
      <w:r w:rsidRPr="002103BC">
        <w:rPr>
          <w:b/>
          <w:bCs/>
          <w:sz w:val="24"/>
          <w:szCs w:val="24"/>
          <w:lang w:val="pt-BR"/>
        </w:rPr>
        <w:t>Ma</w:t>
      </w:r>
      <w:r w:rsidRPr="002103BC">
        <w:rPr>
          <w:b/>
          <w:bCs/>
          <w:sz w:val="24"/>
          <w:szCs w:val="24"/>
          <w:lang w:val="pt-BR"/>
        </w:rPr>
        <w:t>nuscritos econômico-filosóficos</w:t>
      </w:r>
      <w:r w:rsidRPr="002103BC">
        <w:rPr>
          <w:sz w:val="24"/>
          <w:szCs w:val="24"/>
          <w:lang w:val="pt-BR"/>
        </w:rPr>
        <w:t xml:space="preserve">; tradução Jesus Ranieri. São </w:t>
      </w:r>
      <w:proofErr w:type="gramStart"/>
      <w:r w:rsidRPr="002103BC">
        <w:rPr>
          <w:sz w:val="24"/>
          <w:szCs w:val="24"/>
          <w:lang w:val="pt-BR"/>
        </w:rPr>
        <w:t>Paulo :</w:t>
      </w:r>
      <w:proofErr w:type="gramEnd"/>
      <w:r w:rsidRPr="002103BC">
        <w:rPr>
          <w:sz w:val="24"/>
          <w:szCs w:val="24"/>
          <w:lang w:val="pt-BR"/>
        </w:rPr>
        <w:t xml:space="preserve"> </w:t>
      </w:r>
      <w:proofErr w:type="spellStart"/>
      <w:r w:rsidRPr="002103BC">
        <w:rPr>
          <w:sz w:val="24"/>
          <w:szCs w:val="24"/>
          <w:lang w:val="pt-BR"/>
        </w:rPr>
        <w:t>Boitempo</w:t>
      </w:r>
      <w:proofErr w:type="spellEnd"/>
      <w:r w:rsidRPr="002103BC">
        <w:rPr>
          <w:sz w:val="24"/>
          <w:szCs w:val="24"/>
          <w:lang w:val="pt-BR"/>
        </w:rPr>
        <w:t xml:space="preserve"> Editorial, 2004.</w:t>
      </w:r>
    </w:p>
    <w:p w14:paraId="78B3608D" w14:textId="77777777" w:rsidR="0052620A" w:rsidRPr="002103BC" w:rsidRDefault="0052620A">
      <w:pPr>
        <w:spacing w:line="240" w:lineRule="auto"/>
        <w:jc w:val="both"/>
        <w:rPr>
          <w:sz w:val="24"/>
          <w:szCs w:val="24"/>
          <w:lang w:val="pt-BR"/>
        </w:rPr>
      </w:pPr>
    </w:p>
    <w:p w14:paraId="148BFECE" w14:textId="77777777" w:rsidR="0052620A" w:rsidRPr="002103BC" w:rsidRDefault="00683BF7">
      <w:pPr>
        <w:spacing w:line="240" w:lineRule="auto"/>
        <w:jc w:val="both"/>
        <w:rPr>
          <w:lang w:val="pt-BR"/>
        </w:rPr>
      </w:pPr>
      <w:r w:rsidRPr="002103BC">
        <w:rPr>
          <w:sz w:val="24"/>
          <w:szCs w:val="24"/>
          <w:lang w:val="pt-BR"/>
        </w:rPr>
        <w:t xml:space="preserve">________. </w:t>
      </w:r>
      <w:r w:rsidRPr="002103BC">
        <w:rPr>
          <w:b/>
          <w:bCs/>
          <w:sz w:val="24"/>
          <w:szCs w:val="24"/>
          <w:lang w:val="pt-BR"/>
        </w:rPr>
        <w:t>O capital</w:t>
      </w:r>
      <w:r w:rsidRPr="002103BC">
        <w:rPr>
          <w:sz w:val="24"/>
          <w:szCs w:val="24"/>
          <w:lang w:val="pt-BR"/>
        </w:rPr>
        <w:t>: crítica da economia política: livro II: o processo de circulação de capital. Karl Marx; edição Friedrich Engels; tradução e seleção de text</w:t>
      </w:r>
      <w:r w:rsidRPr="002103BC">
        <w:rPr>
          <w:sz w:val="24"/>
          <w:szCs w:val="24"/>
          <w:lang w:val="pt-BR"/>
        </w:rPr>
        <w:t xml:space="preserve">os extras Rubens </w:t>
      </w:r>
      <w:proofErr w:type="spellStart"/>
      <w:r w:rsidRPr="002103BC">
        <w:rPr>
          <w:sz w:val="24"/>
          <w:szCs w:val="24"/>
          <w:lang w:val="pt-BR"/>
        </w:rPr>
        <w:t>Enderle</w:t>
      </w:r>
      <w:proofErr w:type="spellEnd"/>
      <w:r w:rsidRPr="002103BC">
        <w:rPr>
          <w:sz w:val="24"/>
          <w:szCs w:val="24"/>
          <w:lang w:val="pt-BR"/>
        </w:rPr>
        <w:t xml:space="preserve">. 1 </w:t>
      </w:r>
      <w:proofErr w:type="spellStart"/>
      <w:r w:rsidRPr="002103BC">
        <w:rPr>
          <w:sz w:val="24"/>
          <w:szCs w:val="24"/>
          <w:lang w:val="pt-BR"/>
        </w:rPr>
        <w:t>ed</w:t>
      </w:r>
      <w:proofErr w:type="spellEnd"/>
      <w:r w:rsidRPr="002103BC">
        <w:rPr>
          <w:sz w:val="24"/>
          <w:szCs w:val="24"/>
          <w:lang w:val="pt-BR"/>
        </w:rPr>
        <w:t xml:space="preserve"> – São Paulo: </w:t>
      </w:r>
      <w:proofErr w:type="spellStart"/>
      <w:r w:rsidRPr="002103BC">
        <w:rPr>
          <w:sz w:val="24"/>
          <w:szCs w:val="24"/>
          <w:lang w:val="pt-BR"/>
        </w:rPr>
        <w:t>Boitempo</w:t>
      </w:r>
      <w:proofErr w:type="spellEnd"/>
      <w:r w:rsidRPr="002103BC">
        <w:rPr>
          <w:sz w:val="24"/>
          <w:szCs w:val="24"/>
          <w:lang w:val="pt-BR"/>
        </w:rPr>
        <w:t>, 2014.</w:t>
      </w:r>
    </w:p>
    <w:p w14:paraId="59BAE8CB" w14:textId="77777777" w:rsidR="0052620A" w:rsidRPr="002103BC" w:rsidRDefault="0052620A">
      <w:pPr>
        <w:spacing w:line="240" w:lineRule="auto"/>
        <w:jc w:val="both"/>
        <w:rPr>
          <w:sz w:val="24"/>
          <w:szCs w:val="24"/>
          <w:lang w:val="pt-BR"/>
        </w:rPr>
      </w:pPr>
    </w:p>
    <w:p w14:paraId="7281AA48" w14:textId="77777777" w:rsidR="0052620A" w:rsidRPr="002103BC" w:rsidRDefault="00683BF7">
      <w:pPr>
        <w:spacing w:line="240" w:lineRule="auto"/>
        <w:jc w:val="both"/>
        <w:rPr>
          <w:lang w:val="pt-BR"/>
        </w:rPr>
      </w:pPr>
      <w:r w:rsidRPr="002103BC">
        <w:rPr>
          <w:sz w:val="24"/>
          <w:szCs w:val="24"/>
          <w:lang w:val="pt-BR"/>
        </w:rPr>
        <w:t xml:space="preserve">LUKÁCS, G. </w:t>
      </w:r>
      <w:r w:rsidRPr="002103BC">
        <w:rPr>
          <w:b/>
          <w:bCs/>
          <w:sz w:val="24"/>
          <w:szCs w:val="24"/>
          <w:lang w:val="pt-BR"/>
        </w:rPr>
        <w:t>Para uma ontologia do ser social II</w:t>
      </w:r>
      <w:r w:rsidRPr="002103BC">
        <w:rPr>
          <w:sz w:val="24"/>
          <w:szCs w:val="24"/>
          <w:lang w:val="pt-BR"/>
        </w:rPr>
        <w:t xml:space="preserve">. </w:t>
      </w:r>
      <w:proofErr w:type="spellStart"/>
      <w:r w:rsidRPr="002103BC">
        <w:rPr>
          <w:sz w:val="24"/>
          <w:szCs w:val="24"/>
          <w:lang w:val="pt-BR"/>
        </w:rPr>
        <w:t>Boitempo</w:t>
      </w:r>
      <w:proofErr w:type="spellEnd"/>
      <w:r w:rsidRPr="002103BC">
        <w:rPr>
          <w:sz w:val="24"/>
          <w:szCs w:val="24"/>
          <w:lang w:val="pt-BR"/>
        </w:rPr>
        <w:t xml:space="preserve"> editorial, 2013.</w:t>
      </w:r>
    </w:p>
    <w:p w14:paraId="736E73A1" w14:textId="77777777" w:rsidR="0052620A" w:rsidRPr="002103BC" w:rsidRDefault="0052620A">
      <w:pPr>
        <w:spacing w:line="240" w:lineRule="auto"/>
        <w:jc w:val="both"/>
        <w:rPr>
          <w:sz w:val="24"/>
          <w:szCs w:val="24"/>
          <w:lang w:val="pt-BR"/>
        </w:rPr>
      </w:pPr>
    </w:p>
    <w:p w14:paraId="6F56E1D8" w14:textId="77777777" w:rsidR="0052620A" w:rsidRPr="002103BC" w:rsidRDefault="00683BF7">
      <w:pPr>
        <w:spacing w:line="240" w:lineRule="auto"/>
        <w:jc w:val="both"/>
        <w:rPr>
          <w:lang w:val="pt-BR"/>
        </w:rPr>
      </w:pPr>
      <w:r w:rsidRPr="002103BC">
        <w:rPr>
          <w:sz w:val="24"/>
          <w:szCs w:val="24"/>
          <w:lang w:val="pt-BR"/>
        </w:rPr>
        <w:t xml:space="preserve">RANIERI, J. Alienação e estranhamento: a atualidade de Marx na crítica contemporânea do capital. </w:t>
      </w:r>
      <w:r w:rsidRPr="002103BC">
        <w:rPr>
          <w:i/>
          <w:iCs/>
          <w:sz w:val="24"/>
          <w:szCs w:val="24"/>
          <w:lang w:val="pt-BR"/>
        </w:rPr>
        <w:t>In</w:t>
      </w:r>
      <w:r w:rsidRPr="002103BC">
        <w:rPr>
          <w:sz w:val="24"/>
          <w:szCs w:val="24"/>
          <w:lang w:val="pt-BR"/>
        </w:rPr>
        <w:t xml:space="preserve">: </w:t>
      </w:r>
      <w:r w:rsidRPr="002103BC">
        <w:rPr>
          <w:b/>
          <w:bCs/>
          <w:sz w:val="24"/>
          <w:szCs w:val="24"/>
          <w:lang w:val="pt-BR"/>
        </w:rPr>
        <w:t xml:space="preserve">III Conferência Internacional La Obra de Carlos Marx y </w:t>
      </w:r>
      <w:proofErr w:type="spellStart"/>
      <w:r w:rsidRPr="002103BC">
        <w:rPr>
          <w:b/>
          <w:bCs/>
          <w:sz w:val="24"/>
          <w:szCs w:val="24"/>
          <w:lang w:val="pt-BR"/>
        </w:rPr>
        <w:t>los</w:t>
      </w:r>
      <w:proofErr w:type="spellEnd"/>
      <w:r w:rsidRPr="002103BC">
        <w:rPr>
          <w:b/>
          <w:bCs/>
          <w:sz w:val="24"/>
          <w:szCs w:val="24"/>
          <w:lang w:val="pt-BR"/>
        </w:rPr>
        <w:t xml:space="preserve"> </w:t>
      </w:r>
      <w:proofErr w:type="spellStart"/>
      <w:r w:rsidRPr="002103BC">
        <w:rPr>
          <w:b/>
          <w:bCs/>
          <w:sz w:val="24"/>
          <w:szCs w:val="24"/>
          <w:lang w:val="pt-BR"/>
        </w:rPr>
        <w:t>desafíos</w:t>
      </w:r>
      <w:proofErr w:type="spellEnd"/>
      <w:r w:rsidRPr="002103BC">
        <w:rPr>
          <w:b/>
          <w:bCs/>
          <w:sz w:val="24"/>
          <w:szCs w:val="24"/>
          <w:lang w:val="pt-BR"/>
        </w:rPr>
        <w:t xml:space="preserve"> </w:t>
      </w:r>
      <w:proofErr w:type="spellStart"/>
      <w:r w:rsidRPr="002103BC">
        <w:rPr>
          <w:b/>
          <w:bCs/>
          <w:sz w:val="24"/>
          <w:szCs w:val="24"/>
          <w:lang w:val="pt-BR"/>
        </w:rPr>
        <w:t>del</w:t>
      </w:r>
      <w:proofErr w:type="spellEnd"/>
      <w:r w:rsidRPr="002103BC">
        <w:rPr>
          <w:b/>
          <w:bCs/>
          <w:sz w:val="24"/>
          <w:szCs w:val="24"/>
          <w:lang w:val="pt-BR"/>
        </w:rPr>
        <w:t xml:space="preserve"> </w:t>
      </w:r>
      <w:proofErr w:type="spellStart"/>
      <w:r w:rsidRPr="002103BC">
        <w:rPr>
          <w:b/>
          <w:bCs/>
          <w:sz w:val="24"/>
          <w:szCs w:val="24"/>
          <w:lang w:val="pt-BR"/>
        </w:rPr>
        <w:t>Siglo</w:t>
      </w:r>
      <w:proofErr w:type="spellEnd"/>
      <w:r w:rsidRPr="002103BC">
        <w:rPr>
          <w:b/>
          <w:bCs/>
          <w:sz w:val="24"/>
          <w:szCs w:val="24"/>
          <w:lang w:val="pt-BR"/>
        </w:rPr>
        <w:t xml:space="preserve"> XXI</w:t>
      </w:r>
      <w:r w:rsidRPr="002103BC">
        <w:rPr>
          <w:sz w:val="24"/>
          <w:szCs w:val="24"/>
          <w:lang w:val="pt-BR"/>
        </w:rPr>
        <w:t>, 2006.</w:t>
      </w:r>
    </w:p>
    <w:p w14:paraId="73230D22" w14:textId="77777777" w:rsidR="0052620A" w:rsidRPr="002103BC" w:rsidRDefault="0052620A">
      <w:pPr>
        <w:spacing w:line="240" w:lineRule="auto"/>
        <w:jc w:val="both"/>
        <w:rPr>
          <w:sz w:val="24"/>
          <w:szCs w:val="24"/>
          <w:lang w:val="pt-BR"/>
        </w:rPr>
      </w:pPr>
    </w:p>
    <w:p w14:paraId="22BBC053" w14:textId="77777777" w:rsidR="0052620A" w:rsidRPr="002103BC" w:rsidRDefault="00683BF7">
      <w:pPr>
        <w:spacing w:line="240" w:lineRule="auto"/>
        <w:jc w:val="both"/>
        <w:rPr>
          <w:lang w:val="pt-BR"/>
        </w:rPr>
      </w:pPr>
      <w:r w:rsidRPr="002103BC">
        <w:rPr>
          <w:lang w:val="pt-BR"/>
        </w:rPr>
        <w:t xml:space="preserve">SCHWAB, Klaus. A quarta revolução industrial. Klaus </w:t>
      </w:r>
      <w:proofErr w:type="spellStart"/>
      <w:r w:rsidRPr="002103BC">
        <w:rPr>
          <w:lang w:val="pt-BR"/>
        </w:rPr>
        <w:t>Schwab</w:t>
      </w:r>
      <w:proofErr w:type="spellEnd"/>
      <w:r w:rsidRPr="002103BC">
        <w:rPr>
          <w:lang w:val="pt-BR"/>
        </w:rPr>
        <w:t>; tradu</w:t>
      </w:r>
      <w:r w:rsidRPr="002103BC">
        <w:rPr>
          <w:lang w:val="pt-BR"/>
        </w:rPr>
        <w:t xml:space="preserve">ção Daniel Moreira Miranda. - São </w:t>
      </w:r>
      <w:proofErr w:type="gramStart"/>
      <w:r w:rsidRPr="002103BC">
        <w:rPr>
          <w:lang w:val="pt-BR"/>
        </w:rPr>
        <w:t>Paulo :</w:t>
      </w:r>
      <w:proofErr w:type="gramEnd"/>
      <w:r w:rsidRPr="002103BC">
        <w:rPr>
          <w:lang w:val="pt-BR"/>
        </w:rPr>
        <w:t xml:space="preserve"> </w:t>
      </w:r>
      <w:proofErr w:type="spellStart"/>
      <w:r w:rsidRPr="002103BC">
        <w:rPr>
          <w:lang w:val="pt-BR"/>
        </w:rPr>
        <w:t>Edipro</w:t>
      </w:r>
      <w:proofErr w:type="spellEnd"/>
      <w:r w:rsidRPr="002103BC">
        <w:rPr>
          <w:lang w:val="pt-BR"/>
        </w:rPr>
        <w:t>, 2016.</w:t>
      </w:r>
    </w:p>
    <w:p w14:paraId="17CDE415" w14:textId="77777777" w:rsidR="0052620A" w:rsidRDefault="0052620A">
      <w:pPr>
        <w:spacing w:before="170" w:line="240" w:lineRule="auto"/>
        <w:jc w:val="both"/>
        <w:rPr>
          <w:b/>
          <w:bCs/>
          <w:sz w:val="24"/>
          <w:szCs w:val="24"/>
          <w:highlight w:val="white"/>
          <w:lang w:val="pt-BR"/>
        </w:rPr>
      </w:pPr>
    </w:p>
    <w:p w14:paraId="50B3A862" w14:textId="77777777" w:rsidR="0052620A" w:rsidRDefault="00683BF7">
      <w:pPr>
        <w:spacing w:before="170" w:line="240" w:lineRule="auto"/>
        <w:jc w:val="both"/>
        <w:rPr>
          <w:b/>
          <w:bCs/>
          <w:sz w:val="24"/>
          <w:szCs w:val="24"/>
          <w:highlight w:val="white"/>
          <w:lang w:val="pt-BR"/>
        </w:rPr>
      </w:pPr>
      <w:r>
        <w:rPr>
          <w:b/>
          <w:bCs/>
          <w:sz w:val="24"/>
          <w:szCs w:val="24"/>
          <w:highlight w:val="white"/>
          <w:lang w:val="pt-BR"/>
        </w:rPr>
        <w:t>______________________</w:t>
      </w:r>
    </w:p>
    <w:p w14:paraId="174F9EA1" w14:textId="77777777" w:rsidR="0052620A" w:rsidRDefault="00683BF7">
      <w:pPr>
        <w:spacing w:before="56" w:line="240" w:lineRule="auto"/>
        <w:jc w:val="both"/>
        <w:rPr>
          <w:sz w:val="20"/>
          <w:szCs w:val="20"/>
          <w:highlight w:val="white"/>
          <w:lang w:val="pt-BR"/>
        </w:rPr>
      </w:pPr>
      <w:r>
        <w:rPr>
          <w:sz w:val="20"/>
          <w:szCs w:val="20"/>
          <w:highlight w:val="white"/>
          <w:vertAlign w:val="superscript"/>
          <w:lang w:val="pt-BR"/>
        </w:rPr>
        <w:t xml:space="preserve">i </w:t>
      </w:r>
      <w:proofErr w:type="spellStart"/>
      <w:r>
        <w:rPr>
          <w:sz w:val="20"/>
          <w:szCs w:val="20"/>
          <w:highlight w:val="white"/>
          <w:lang w:val="pt-BR"/>
        </w:rPr>
        <w:t>C.f</w:t>
      </w:r>
      <w:proofErr w:type="spellEnd"/>
      <w:r>
        <w:rPr>
          <w:sz w:val="20"/>
          <w:szCs w:val="20"/>
          <w:highlight w:val="white"/>
          <w:lang w:val="pt-BR"/>
        </w:rPr>
        <w:t xml:space="preserve">. CARMO, R. </w:t>
      </w:r>
      <w:proofErr w:type="gramStart"/>
      <w:r>
        <w:rPr>
          <w:sz w:val="20"/>
          <w:szCs w:val="20"/>
          <w:highlight w:val="white"/>
          <w:lang w:val="pt-BR"/>
        </w:rPr>
        <w:t>C. ;</w:t>
      </w:r>
      <w:proofErr w:type="gramEnd"/>
      <w:r>
        <w:rPr>
          <w:sz w:val="20"/>
          <w:szCs w:val="20"/>
          <w:highlight w:val="white"/>
          <w:lang w:val="pt-BR"/>
        </w:rPr>
        <w:t xml:space="preserve"> ESCURRA, M. F. Modo de produção capitalista e reprodução ampliada da barbárie: caminhos e descaminhos para a classe trabalhadora. In: VII SEMINÁRIO INTERN</w:t>
      </w:r>
      <w:r>
        <w:rPr>
          <w:sz w:val="20"/>
          <w:szCs w:val="20"/>
          <w:highlight w:val="white"/>
          <w:lang w:val="pt-BR"/>
        </w:rPr>
        <w:t>ACIONAL, 2022, Juiz de Fora. Anais VII SEMINÁRIO INTERNACIONAL, 2022.</w:t>
      </w:r>
    </w:p>
    <w:p w14:paraId="648556F6" w14:textId="77777777" w:rsidR="0052620A" w:rsidRDefault="00683BF7">
      <w:pPr>
        <w:spacing w:before="56" w:line="240" w:lineRule="auto"/>
        <w:jc w:val="both"/>
        <w:rPr>
          <w:sz w:val="20"/>
          <w:szCs w:val="20"/>
          <w:highlight w:val="white"/>
          <w:lang w:val="pt-BR"/>
        </w:rPr>
      </w:pPr>
      <w:proofErr w:type="spellStart"/>
      <w:proofErr w:type="gramStart"/>
      <w:r>
        <w:rPr>
          <w:sz w:val="20"/>
          <w:szCs w:val="20"/>
          <w:highlight w:val="white"/>
          <w:vertAlign w:val="superscript"/>
          <w:lang w:val="pt-BR"/>
        </w:rPr>
        <w:t>ii</w:t>
      </w:r>
      <w:proofErr w:type="spellEnd"/>
      <w:r>
        <w:rPr>
          <w:sz w:val="20"/>
          <w:szCs w:val="20"/>
          <w:highlight w:val="white"/>
          <w:lang w:val="pt-BR"/>
        </w:rPr>
        <w:t xml:space="preserve"> Aqui</w:t>
      </w:r>
      <w:proofErr w:type="gramEnd"/>
      <w:r>
        <w:rPr>
          <w:sz w:val="20"/>
          <w:szCs w:val="20"/>
          <w:highlight w:val="white"/>
          <w:lang w:val="pt-BR"/>
        </w:rPr>
        <w:t xml:space="preserve"> temos um debate caro ao Serviço Social e ao Projeto Ético-político profissional. A crítica positiva, presente no cotidiano profissional mobilizaria uma intervenção positiva, contudo, uma subjetividade que nega os fundamentos do capital poderia atrave</w:t>
      </w:r>
      <w:r>
        <w:rPr>
          <w:sz w:val="20"/>
          <w:szCs w:val="20"/>
          <w:highlight w:val="white"/>
          <w:lang w:val="pt-BR"/>
        </w:rPr>
        <w:t>ssar essa intervenção positiva de uma intencionalidade negativa. Mas este é tema para outro texto.</w:t>
      </w:r>
    </w:p>
    <w:p w14:paraId="6A65F85A" w14:textId="77777777" w:rsidR="0052620A" w:rsidRDefault="00683BF7">
      <w:pPr>
        <w:spacing w:before="56" w:line="240" w:lineRule="auto"/>
        <w:jc w:val="both"/>
        <w:rPr>
          <w:sz w:val="20"/>
          <w:szCs w:val="20"/>
          <w:highlight w:val="white"/>
          <w:lang w:val="pt-BR"/>
        </w:rPr>
      </w:pPr>
      <w:proofErr w:type="spellStart"/>
      <w:r>
        <w:rPr>
          <w:sz w:val="20"/>
          <w:szCs w:val="20"/>
          <w:highlight w:val="white"/>
          <w:vertAlign w:val="superscript"/>
          <w:lang w:val="pt-BR"/>
        </w:rPr>
        <w:t>iii</w:t>
      </w:r>
      <w:proofErr w:type="spellEnd"/>
      <w:r>
        <w:rPr>
          <w:sz w:val="20"/>
          <w:szCs w:val="20"/>
          <w:highlight w:val="white"/>
          <w:lang w:val="pt-BR"/>
        </w:rPr>
        <w:t xml:space="preserve"> A palavra aqui aparece entre aspas, pois, há uma importante mediação a ser feita, qual seja, o maior empregador do Serviço Social é inequivocamente o Est</w:t>
      </w:r>
      <w:r>
        <w:rPr>
          <w:sz w:val="20"/>
          <w:szCs w:val="20"/>
          <w:highlight w:val="white"/>
          <w:lang w:val="pt-BR"/>
        </w:rPr>
        <w:t>ado, ícone da res pública. Cabe dizer que, mesmo que se avalie.</w:t>
      </w:r>
    </w:p>
    <w:p w14:paraId="64F57E7E" w14:textId="77777777" w:rsidR="0052620A" w:rsidRDefault="00683BF7">
      <w:pPr>
        <w:spacing w:before="56" w:line="240" w:lineRule="auto"/>
        <w:jc w:val="both"/>
        <w:rPr>
          <w:sz w:val="20"/>
          <w:szCs w:val="20"/>
          <w:highlight w:val="white"/>
          <w:lang w:val="pt-BR"/>
        </w:rPr>
      </w:pPr>
      <w:proofErr w:type="spellStart"/>
      <w:r>
        <w:rPr>
          <w:sz w:val="20"/>
          <w:szCs w:val="20"/>
          <w:highlight w:val="white"/>
          <w:vertAlign w:val="superscript"/>
          <w:lang w:val="pt-BR"/>
        </w:rPr>
        <w:t>iv</w:t>
      </w:r>
      <w:proofErr w:type="spellEnd"/>
      <w:r>
        <w:rPr>
          <w:sz w:val="20"/>
          <w:szCs w:val="20"/>
          <w:highlight w:val="white"/>
          <w:lang w:val="pt-BR"/>
        </w:rPr>
        <w:t xml:space="preserve"> </w:t>
      </w:r>
      <w:proofErr w:type="spellStart"/>
      <w:r>
        <w:rPr>
          <w:sz w:val="20"/>
          <w:szCs w:val="20"/>
          <w:highlight w:val="white"/>
          <w:lang w:val="pt-BR"/>
        </w:rPr>
        <w:t>C.f</w:t>
      </w:r>
      <w:proofErr w:type="spellEnd"/>
      <w:r>
        <w:rPr>
          <w:sz w:val="20"/>
          <w:szCs w:val="20"/>
          <w:highlight w:val="white"/>
          <w:lang w:val="pt-BR"/>
        </w:rPr>
        <w:t>. MACHADO, Nuno Miguel Cardoso. A" Primeira Versão" da Teoria da Crise de Marx: a queda da massa de mais-valia social e o limite interno absoluto do capital. Estudos Econômicos (São Paul</w:t>
      </w:r>
      <w:r>
        <w:rPr>
          <w:sz w:val="20"/>
          <w:szCs w:val="20"/>
          <w:highlight w:val="white"/>
          <w:lang w:val="pt-BR"/>
        </w:rPr>
        <w:t>o), v. 49, n. 1, p. 163-203, 2019.</w:t>
      </w:r>
    </w:p>
    <w:p w14:paraId="390293E5" w14:textId="77777777" w:rsidR="0052620A" w:rsidRDefault="00683BF7">
      <w:pPr>
        <w:spacing w:before="56" w:line="240" w:lineRule="auto"/>
        <w:jc w:val="both"/>
        <w:rPr>
          <w:sz w:val="20"/>
          <w:szCs w:val="20"/>
          <w:highlight w:val="white"/>
          <w:lang w:val="pt-BR"/>
        </w:rPr>
      </w:pPr>
      <w:r>
        <w:rPr>
          <w:sz w:val="20"/>
          <w:szCs w:val="20"/>
          <w:highlight w:val="white"/>
          <w:vertAlign w:val="superscript"/>
          <w:lang w:val="pt-BR"/>
        </w:rPr>
        <w:t>v</w:t>
      </w:r>
      <w:r>
        <w:rPr>
          <w:sz w:val="20"/>
          <w:szCs w:val="20"/>
          <w:highlight w:val="white"/>
          <w:lang w:val="pt-BR"/>
        </w:rPr>
        <w:t xml:space="preserve"> Precisamos de uma investigação mais acurada para entender riqueza e pobreza aqui, mas, ao que parece, faz bastante sentido entender aqui, não apenas como riqueza ou pobreza material, mas como riqueza/pobreza de espírito</w:t>
      </w:r>
      <w:r>
        <w:rPr>
          <w:sz w:val="20"/>
          <w:szCs w:val="20"/>
          <w:highlight w:val="white"/>
          <w:lang w:val="pt-BR"/>
        </w:rPr>
        <w:t xml:space="preserve"> e material.</w:t>
      </w:r>
    </w:p>
    <w:p w14:paraId="32F09627" w14:textId="77777777" w:rsidR="0052620A" w:rsidRDefault="00683BF7">
      <w:pPr>
        <w:spacing w:before="56" w:line="240" w:lineRule="auto"/>
        <w:jc w:val="both"/>
      </w:pPr>
      <w:proofErr w:type="gramStart"/>
      <w:r>
        <w:rPr>
          <w:sz w:val="20"/>
          <w:szCs w:val="20"/>
          <w:highlight w:val="white"/>
          <w:vertAlign w:val="superscript"/>
          <w:lang w:val="pt-BR"/>
        </w:rPr>
        <w:t>vi</w:t>
      </w:r>
      <w:r>
        <w:rPr>
          <w:sz w:val="20"/>
          <w:szCs w:val="20"/>
          <w:highlight w:val="white"/>
          <w:lang w:val="pt-BR"/>
        </w:rPr>
        <w:t xml:space="preserve"> Os</w:t>
      </w:r>
      <w:proofErr w:type="gramEnd"/>
      <w:r>
        <w:rPr>
          <w:sz w:val="20"/>
          <w:szCs w:val="20"/>
          <w:highlight w:val="white"/>
          <w:lang w:val="pt-BR"/>
        </w:rPr>
        <w:t xml:space="preserve"> casos de agressões a trabalhadores por aplicativo são tão agudos que emerge uma necessidade de formalizar agravantes a estas agressões e a criar mecanismos de defesa e apoio aos trabalhadores. Como o caso do Rio de Janeiro. </w:t>
      </w:r>
      <w:proofErr w:type="spellStart"/>
      <w:r>
        <w:rPr>
          <w:sz w:val="20"/>
          <w:szCs w:val="20"/>
          <w:highlight w:val="white"/>
          <w:lang w:val="pt-BR"/>
        </w:rPr>
        <w:t>C.f</w:t>
      </w:r>
      <w:proofErr w:type="spellEnd"/>
      <w:r>
        <w:rPr>
          <w:sz w:val="20"/>
          <w:szCs w:val="20"/>
          <w:highlight w:val="white"/>
          <w:lang w:val="pt-BR"/>
        </w:rPr>
        <w:t xml:space="preserve">. </w:t>
      </w:r>
      <w:hyperlink r:id="rId23">
        <w:r>
          <w:rPr>
            <w:rStyle w:val="LinkdaInternet"/>
            <w:szCs w:val="20"/>
            <w:highlight w:val="white"/>
            <w:lang w:val="pt-BR"/>
          </w:rPr>
          <w:t>https://g1.globo.com/rj/rio-de-janeiro/noticia/2025/09/02/alerj-cria-disque-denuncia-para-caso</w:t>
        </w:r>
        <w:r>
          <w:rPr>
            <w:rStyle w:val="LinkdaInternet"/>
            <w:szCs w:val="20"/>
            <w:highlight w:val="white"/>
            <w:lang w:val="pt-BR"/>
          </w:rPr>
          <w:t>s-de-violencia-contra-</w:t>
        </w:r>
        <w:r>
          <w:rPr>
            <w:rStyle w:val="LinkdaInternet"/>
            <w:szCs w:val="20"/>
            <w:highlight w:val="white"/>
            <w:lang w:val="pt-BR"/>
          </w:rPr>
          <w:lastRenderedPageBreak/>
          <w:t>trabalhadores-de-aplicativos.ghtml</w:t>
        </w:r>
      </w:hyperlink>
      <w:r>
        <w:rPr>
          <w:sz w:val="20"/>
          <w:szCs w:val="20"/>
          <w:highlight w:val="white"/>
          <w:lang w:val="pt-BR"/>
        </w:rPr>
        <w:t>.</w:t>
      </w:r>
    </w:p>
    <w:p w14:paraId="52BD2777" w14:textId="77777777" w:rsidR="0052620A" w:rsidRPr="002103BC" w:rsidRDefault="00683BF7">
      <w:pPr>
        <w:spacing w:before="56" w:line="240" w:lineRule="auto"/>
        <w:jc w:val="both"/>
        <w:rPr>
          <w:lang w:val="pt-BR"/>
        </w:rPr>
      </w:pPr>
      <w:proofErr w:type="spellStart"/>
      <w:r>
        <w:rPr>
          <w:sz w:val="20"/>
          <w:szCs w:val="20"/>
          <w:highlight w:val="white"/>
          <w:vertAlign w:val="superscript"/>
          <w:lang w:val="pt-BR"/>
        </w:rPr>
        <w:t>vii</w:t>
      </w:r>
      <w:proofErr w:type="spellEnd"/>
      <w:r>
        <w:rPr>
          <w:sz w:val="20"/>
          <w:szCs w:val="20"/>
          <w:highlight w:val="white"/>
          <w:lang w:val="pt-BR"/>
        </w:rPr>
        <w:t xml:space="preserve"> </w:t>
      </w:r>
      <w:proofErr w:type="spellStart"/>
      <w:r>
        <w:rPr>
          <w:sz w:val="20"/>
          <w:szCs w:val="20"/>
          <w:highlight w:val="white"/>
          <w:lang w:val="pt-BR"/>
        </w:rPr>
        <w:t>C.f</w:t>
      </w:r>
      <w:proofErr w:type="spellEnd"/>
      <w:r>
        <w:rPr>
          <w:sz w:val="20"/>
          <w:szCs w:val="20"/>
          <w:highlight w:val="white"/>
          <w:lang w:val="pt-BR"/>
        </w:rPr>
        <w:t xml:space="preserve">. Souza, E. Ângela de, Maria </w:t>
      </w:r>
      <w:proofErr w:type="spellStart"/>
      <w:r>
        <w:rPr>
          <w:sz w:val="20"/>
          <w:szCs w:val="20"/>
          <w:highlight w:val="white"/>
          <w:lang w:val="pt-BR"/>
        </w:rPr>
        <w:t>Liduina</w:t>
      </w:r>
      <w:proofErr w:type="spellEnd"/>
      <w:r>
        <w:rPr>
          <w:sz w:val="20"/>
          <w:szCs w:val="20"/>
          <w:highlight w:val="white"/>
          <w:lang w:val="pt-BR"/>
        </w:rPr>
        <w:t xml:space="preserve"> de Oliveira e Silva, Roberto Coelho do Carmo, Manuel Felipe Ansaldo </w:t>
      </w:r>
      <w:proofErr w:type="spellStart"/>
      <w:r>
        <w:rPr>
          <w:sz w:val="20"/>
          <w:szCs w:val="20"/>
          <w:highlight w:val="white"/>
          <w:lang w:val="pt-BR"/>
        </w:rPr>
        <w:t>Roloff</w:t>
      </w:r>
      <w:proofErr w:type="spellEnd"/>
      <w:r>
        <w:rPr>
          <w:sz w:val="20"/>
          <w:szCs w:val="20"/>
          <w:highlight w:val="white"/>
          <w:lang w:val="pt-BR"/>
        </w:rPr>
        <w:t xml:space="preserve">, &amp; Vinicius Figueira </w:t>
      </w:r>
      <w:proofErr w:type="spellStart"/>
      <w:r>
        <w:rPr>
          <w:sz w:val="20"/>
          <w:szCs w:val="20"/>
          <w:highlight w:val="white"/>
          <w:lang w:val="pt-BR"/>
        </w:rPr>
        <w:t>Boim</w:t>
      </w:r>
      <w:proofErr w:type="spellEnd"/>
      <w:r>
        <w:rPr>
          <w:sz w:val="20"/>
          <w:szCs w:val="20"/>
          <w:highlight w:val="white"/>
          <w:lang w:val="pt-BR"/>
        </w:rPr>
        <w:t>. (2025). Indústria 4.0 no Brasil: corrosão dos direit</w:t>
      </w:r>
      <w:r>
        <w:rPr>
          <w:sz w:val="20"/>
          <w:szCs w:val="20"/>
          <w:highlight w:val="white"/>
          <w:lang w:val="pt-BR"/>
        </w:rPr>
        <w:t xml:space="preserve">os e precarização do trabalho: </w:t>
      </w:r>
      <w:proofErr w:type="spellStart"/>
      <w:r>
        <w:rPr>
          <w:sz w:val="20"/>
          <w:szCs w:val="20"/>
          <w:highlight w:val="white"/>
          <w:lang w:val="pt-BR"/>
        </w:rPr>
        <w:t>erosion</w:t>
      </w:r>
      <w:proofErr w:type="spellEnd"/>
      <w:r>
        <w:rPr>
          <w:sz w:val="20"/>
          <w:szCs w:val="20"/>
          <w:highlight w:val="white"/>
          <w:lang w:val="pt-BR"/>
        </w:rPr>
        <w:t xml:space="preserve"> </w:t>
      </w:r>
      <w:proofErr w:type="spellStart"/>
      <w:r>
        <w:rPr>
          <w:sz w:val="20"/>
          <w:szCs w:val="20"/>
          <w:highlight w:val="white"/>
          <w:lang w:val="pt-BR"/>
        </w:rPr>
        <w:t>of</w:t>
      </w:r>
      <w:proofErr w:type="spellEnd"/>
      <w:r>
        <w:rPr>
          <w:sz w:val="20"/>
          <w:szCs w:val="20"/>
          <w:highlight w:val="white"/>
          <w:lang w:val="pt-BR"/>
        </w:rPr>
        <w:t xml:space="preserve"> </w:t>
      </w:r>
      <w:proofErr w:type="spellStart"/>
      <w:r>
        <w:rPr>
          <w:sz w:val="20"/>
          <w:szCs w:val="20"/>
          <w:highlight w:val="white"/>
          <w:lang w:val="pt-BR"/>
        </w:rPr>
        <w:t>rights</w:t>
      </w:r>
      <w:proofErr w:type="spellEnd"/>
      <w:r>
        <w:rPr>
          <w:sz w:val="20"/>
          <w:szCs w:val="20"/>
          <w:highlight w:val="white"/>
          <w:lang w:val="pt-BR"/>
        </w:rPr>
        <w:t xml:space="preserve"> </w:t>
      </w:r>
      <w:proofErr w:type="spellStart"/>
      <w:r>
        <w:rPr>
          <w:sz w:val="20"/>
          <w:szCs w:val="20"/>
          <w:highlight w:val="white"/>
          <w:lang w:val="pt-BR"/>
        </w:rPr>
        <w:t>and</w:t>
      </w:r>
      <w:proofErr w:type="spellEnd"/>
      <w:r>
        <w:rPr>
          <w:sz w:val="20"/>
          <w:szCs w:val="20"/>
          <w:highlight w:val="white"/>
          <w:lang w:val="pt-BR"/>
        </w:rPr>
        <w:t xml:space="preserve"> </w:t>
      </w:r>
      <w:proofErr w:type="spellStart"/>
      <w:r>
        <w:rPr>
          <w:sz w:val="20"/>
          <w:szCs w:val="20"/>
          <w:highlight w:val="white"/>
          <w:lang w:val="pt-BR"/>
        </w:rPr>
        <w:t>precarious</w:t>
      </w:r>
      <w:proofErr w:type="spellEnd"/>
      <w:r>
        <w:rPr>
          <w:sz w:val="20"/>
          <w:szCs w:val="20"/>
          <w:highlight w:val="white"/>
          <w:lang w:val="pt-BR"/>
        </w:rPr>
        <w:t xml:space="preserve"> </w:t>
      </w:r>
      <w:proofErr w:type="spellStart"/>
      <w:r>
        <w:rPr>
          <w:sz w:val="20"/>
          <w:szCs w:val="20"/>
          <w:highlight w:val="white"/>
          <w:lang w:val="pt-BR"/>
        </w:rPr>
        <w:t>work</w:t>
      </w:r>
      <w:proofErr w:type="spellEnd"/>
      <w:r>
        <w:rPr>
          <w:sz w:val="20"/>
          <w:szCs w:val="20"/>
          <w:highlight w:val="white"/>
          <w:lang w:val="pt-BR"/>
        </w:rPr>
        <w:t xml:space="preserve">. </w:t>
      </w:r>
      <w:proofErr w:type="spellStart"/>
      <w:r>
        <w:rPr>
          <w:sz w:val="20"/>
          <w:szCs w:val="20"/>
          <w:highlight w:val="white"/>
          <w:lang w:val="pt-BR"/>
        </w:rPr>
        <w:t>Oikos</w:t>
      </w:r>
      <w:proofErr w:type="spellEnd"/>
      <w:r>
        <w:rPr>
          <w:sz w:val="20"/>
          <w:szCs w:val="20"/>
          <w:highlight w:val="white"/>
          <w:lang w:val="pt-BR"/>
        </w:rPr>
        <w:t xml:space="preserve">: Família E Sociedade Em Debate, 35(3). </w:t>
      </w:r>
      <w:hyperlink r:id="rId24">
        <w:r>
          <w:rPr>
            <w:rStyle w:val="LinkdaInternet"/>
            <w:szCs w:val="20"/>
            <w:highlight w:val="white"/>
            <w:lang w:val="pt-BR"/>
          </w:rPr>
          <w:t>https://doi.org/10.31423/oikos.v35i3.21180</w:t>
        </w:r>
      </w:hyperlink>
      <w:r>
        <w:rPr>
          <w:sz w:val="20"/>
          <w:szCs w:val="20"/>
          <w:highlight w:val="white"/>
          <w:lang w:val="pt-BR"/>
        </w:rPr>
        <w:t xml:space="preserve">. </w:t>
      </w:r>
    </w:p>
    <w:p w14:paraId="3D9FDD24" w14:textId="77777777" w:rsidR="0052620A" w:rsidRDefault="00683BF7">
      <w:pPr>
        <w:spacing w:before="56" w:line="240" w:lineRule="auto"/>
        <w:jc w:val="both"/>
        <w:rPr>
          <w:sz w:val="20"/>
          <w:szCs w:val="20"/>
          <w:highlight w:val="white"/>
          <w:lang w:val="pt-BR"/>
        </w:rPr>
      </w:pPr>
      <w:proofErr w:type="spellStart"/>
      <w:r>
        <w:rPr>
          <w:sz w:val="20"/>
          <w:szCs w:val="20"/>
          <w:highlight w:val="white"/>
          <w:vertAlign w:val="superscript"/>
          <w:lang w:val="pt-BR"/>
        </w:rPr>
        <w:t>viii</w:t>
      </w:r>
      <w:proofErr w:type="spellEnd"/>
      <w:r>
        <w:rPr>
          <w:sz w:val="20"/>
          <w:szCs w:val="20"/>
          <w:highlight w:val="white"/>
          <w:lang w:val="pt-BR"/>
        </w:rPr>
        <w:t xml:space="preserve"> Trabalho “dentro do nó”, ness</w:t>
      </w:r>
      <w:r>
        <w:rPr>
          <w:sz w:val="20"/>
          <w:szCs w:val="20"/>
          <w:highlight w:val="white"/>
          <w:lang w:val="pt-BR"/>
        </w:rPr>
        <w:t>a definição, é o trabalho realizado diretamente para um empregador capitalista por um trabalhador que é dependente desse trabalho para subsistir e é, portanto, um adversário de linha de frente na luta entre capital e trabalho em relação a quanto tempo de t</w:t>
      </w:r>
      <w:r>
        <w:rPr>
          <w:sz w:val="20"/>
          <w:szCs w:val="20"/>
          <w:highlight w:val="white"/>
          <w:lang w:val="pt-BR"/>
        </w:rPr>
        <w:t>rabalho deveria ser trocado por determinada quantidade de dinheiro. (</w:t>
      </w:r>
      <w:proofErr w:type="spellStart"/>
      <w:r>
        <w:rPr>
          <w:sz w:val="20"/>
          <w:szCs w:val="20"/>
          <w:highlight w:val="white"/>
          <w:lang w:val="pt-BR"/>
        </w:rPr>
        <w:t>Huws</w:t>
      </w:r>
      <w:proofErr w:type="spellEnd"/>
      <w:r>
        <w:rPr>
          <w:sz w:val="20"/>
          <w:szCs w:val="20"/>
          <w:highlight w:val="white"/>
          <w:lang w:val="pt-BR"/>
        </w:rPr>
        <w:t>, 2014, p.16).</w:t>
      </w:r>
    </w:p>
    <w:p w14:paraId="38F390E9" w14:textId="77777777" w:rsidR="0052620A" w:rsidRPr="002103BC" w:rsidRDefault="0052620A">
      <w:pPr>
        <w:rPr>
          <w:lang w:val="pt-BR"/>
        </w:rPr>
        <w:sectPr w:rsidR="0052620A" w:rsidRPr="002103BC">
          <w:headerReference w:type="default" r:id="rId25"/>
          <w:pgSz w:w="11906" w:h="16838"/>
          <w:pgMar w:top="3458" w:right="1134" w:bottom="1134" w:left="1701" w:header="3401" w:footer="0" w:gutter="0"/>
          <w:pgNumType w:start="1"/>
          <w:cols w:space="720"/>
          <w:formProt w:val="0"/>
          <w:docGrid w:linePitch="100" w:charSpace="8192"/>
        </w:sectPr>
      </w:pPr>
    </w:p>
    <w:p w14:paraId="730B0485" w14:textId="77777777" w:rsidR="0052620A" w:rsidRDefault="00683BF7">
      <w:pPr>
        <w:spacing w:after="160"/>
        <w:jc w:val="both"/>
        <w:rPr>
          <w:sz w:val="24"/>
          <w:szCs w:val="24"/>
          <w:lang w:val="pt-BR"/>
        </w:rPr>
      </w:pPr>
      <w:r w:rsidRPr="002103BC">
        <w:rPr>
          <w:lang w:val="pt-BR"/>
        </w:rPr>
        <w:br w:type="page"/>
      </w:r>
    </w:p>
    <w:p w14:paraId="08B96645" w14:textId="77777777" w:rsidR="0052620A" w:rsidRDefault="0052620A">
      <w:pPr>
        <w:spacing w:after="160"/>
        <w:jc w:val="right"/>
        <w:rPr>
          <w:b/>
          <w:sz w:val="24"/>
          <w:szCs w:val="24"/>
          <w:lang w:val="pt-BR"/>
        </w:rPr>
      </w:pPr>
    </w:p>
    <w:p w14:paraId="4B951399" w14:textId="77777777" w:rsidR="0052620A" w:rsidRPr="002103BC" w:rsidRDefault="00683BF7">
      <w:pPr>
        <w:spacing w:after="160"/>
        <w:jc w:val="both"/>
        <w:rPr>
          <w:lang w:val="pt-BR"/>
        </w:rPr>
      </w:pPr>
      <w:r>
        <w:rPr>
          <w:b/>
          <w:sz w:val="24"/>
          <w:szCs w:val="24"/>
          <w:lang w:val="pt-BR"/>
        </w:rPr>
        <w:t>Texto 4</w:t>
      </w:r>
    </w:p>
    <w:p w14:paraId="311DA6B4" w14:textId="77777777" w:rsidR="0052620A" w:rsidRDefault="00683BF7">
      <w:pPr>
        <w:spacing w:after="160"/>
        <w:jc w:val="both"/>
        <w:rPr>
          <w:sz w:val="24"/>
          <w:szCs w:val="24"/>
          <w:lang w:val="pt-BR"/>
        </w:rPr>
      </w:pPr>
      <w:r>
        <w:rPr>
          <w:b/>
          <w:sz w:val="24"/>
          <w:szCs w:val="24"/>
          <w:lang w:val="pt-BR"/>
        </w:rPr>
        <w:t xml:space="preserve">PRECARIZAÇÃO DAS CONDIÇÕES DE TRABALHO DA(O)S ENTREGADORA(E)S POR APLICATIVOS EM BELÉM-PARÁ E AS SUAS REPERCUSSÕES NA SAUDE: </w:t>
      </w:r>
      <w:r>
        <w:rPr>
          <w:sz w:val="24"/>
          <w:szCs w:val="24"/>
          <w:lang w:val="pt-BR"/>
        </w:rPr>
        <w:t>Notas para o debate</w:t>
      </w:r>
    </w:p>
    <w:p w14:paraId="5991243A" w14:textId="77777777" w:rsidR="0052620A" w:rsidRDefault="00683BF7">
      <w:pPr>
        <w:spacing w:after="160"/>
        <w:jc w:val="both"/>
        <w:rPr>
          <w:b/>
          <w:sz w:val="24"/>
          <w:szCs w:val="24"/>
          <w:lang w:val="pt-BR"/>
        </w:rPr>
      </w:pP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t xml:space="preserve">                                    </w:t>
      </w:r>
    </w:p>
    <w:p w14:paraId="3027A0EF" w14:textId="77777777" w:rsidR="0052620A" w:rsidRPr="002103BC" w:rsidRDefault="00683BF7">
      <w:pPr>
        <w:spacing w:after="160"/>
        <w:jc w:val="right"/>
        <w:rPr>
          <w:lang w:val="pt-BR"/>
        </w:rPr>
      </w:pPr>
      <w:r>
        <w:rPr>
          <w:b/>
          <w:sz w:val="24"/>
          <w:szCs w:val="24"/>
          <w:lang w:val="pt-BR"/>
        </w:rPr>
        <w:t xml:space="preserve"> Vera Lúcia Batista Gomes</w:t>
      </w:r>
      <w:r>
        <w:rPr>
          <w:rStyle w:val="ncoradanotaderodap"/>
          <w:b/>
          <w:sz w:val="24"/>
          <w:szCs w:val="24"/>
        </w:rPr>
        <w:footnoteReference w:id="4"/>
      </w:r>
    </w:p>
    <w:p w14:paraId="7B55BED2" w14:textId="77777777" w:rsidR="0052620A" w:rsidRDefault="00683BF7">
      <w:pPr>
        <w:spacing w:after="160"/>
        <w:jc w:val="right"/>
        <w:rPr>
          <w:b/>
          <w:bCs/>
          <w:sz w:val="24"/>
          <w:szCs w:val="24"/>
          <w:lang w:val="pt-BR" w:bidi="ar-SA"/>
        </w:rPr>
      </w:pPr>
      <w:r>
        <w:rPr>
          <w:rStyle w:val="FootnoteCharacters"/>
          <w:b/>
          <w:bCs/>
          <w:sz w:val="24"/>
          <w:szCs w:val="24"/>
          <w:lang w:val="pt-BR" w:bidi="ar-SA"/>
        </w:rPr>
        <w:t xml:space="preserve">        </w:t>
      </w:r>
    </w:p>
    <w:p w14:paraId="238681DD" w14:textId="77777777" w:rsidR="0052620A" w:rsidRDefault="00683BF7">
      <w:pPr>
        <w:spacing w:after="160"/>
        <w:jc w:val="both"/>
        <w:rPr>
          <w:b/>
          <w:sz w:val="24"/>
          <w:szCs w:val="24"/>
          <w:lang w:val="pt-BR"/>
        </w:rPr>
      </w:pPr>
      <w:r>
        <w:rPr>
          <w:b/>
          <w:sz w:val="24"/>
          <w:szCs w:val="24"/>
          <w:lang w:val="pt-BR"/>
        </w:rPr>
        <w:t>1. INTRODUÇÃO</w:t>
      </w:r>
    </w:p>
    <w:p w14:paraId="7A30D39F" w14:textId="77777777" w:rsidR="0052620A" w:rsidRDefault="0052620A">
      <w:pPr>
        <w:spacing w:after="160"/>
        <w:jc w:val="right"/>
        <w:rPr>
          <w:b/>
          <w:sz w:val="24"/>
          <w:szCs w:val="24"/>
          <w:lang w:val="pt-BR"/>
        </w:rPr>
      </w:pPr>
    </w:p>
    <w:p w14:paraId="3E3380E2" w14:textId="77777777" w:rsidR="0052620A" w:rsidRPr="002103BC" w:rsidRDefault="00683BF7">
      <w:pPr>
        <w:spacing w:after="4" w:line="360" w:lineRule="auto"/>
        <w:ind w:left="-15" w:firstLine="693"/>
        <w:jc w:val="both"/>
        <w:rPr>
          <w:lang w:val="pt-BR"/>
        </w:rPr>
      </w:pPr>
      <w:r>
        <w:rPr>
          <w:sz w:val="24"/>
          <w:szCs w:val="24"/>
          <w:lang w:val="pt-BR"/>
        </w:rPr>
        <w:t>O artigo ora apresentado é parte da mesa coordenada intitulada “Indústria 4.0: precarização laboral e imprevisibilidade” que teve o propósito de analisar as implicações das atuais transformações do trabalho para as condições laborais, assim como, para a sa</w:t>
      </w:r>
      <w:r>
        <w:rPr>
          <w:sz w:val="24"/>
          <w:szCs w:val="24"/>
          <w:lang w:val="pt-BR"/>
        </w:rPr>
        <w:t xml:space="preserve">úde da(o)s trabalhadora(e)s, particularmente, no cenário de ampla digitalização e </w:t>
      </w:r>
      <w:proofErr w:type="spellStart"/>
      <w:r>
        <w:rPr>
          <w:sz w:val="24"/>
          <w:szCs w:val="24"/>
          <w:lang w:val="pt-BR"/>
        </w:rPr>
        <w:t>plataformização</w:t>
      </w:r>
      <w:proofErr w:type="spellEnd"/>
      <w:r>
        <w:rPr>
          <w:sz w:val="24"/>
          <w:szCs w:val="24"/>
          <w:lang w:val="pt-BR"/>
        </w:rPr>
        <w:t xml:space="preserve"> da economia. Sendo assim, para analisar a precarização das condições de trabalho e as suas repercussões na saúde da(o)s entregadora(e)s por aplicativos em Bel</w:t>
      </w:r>
      <w:r>
        <w:rPr>
          <w:sz w:val="24"/>
          <w:szCs w:val="24"/>
          <w:lang w:val="pt-BR"/>
        </w:rPr>
        <w:t xml:space="preserve">ém-Pará, tornou-se necessário entender, inicialmente, as transformações contemporâneas que vêm ocorrendo no mundo do trabalho, para, então, compreender as repercussões na saúde da(o)s referida(o)s trabalhadora(e)s. </w:t>
      </w:r>
    </w:p>
    <w:p w14:paraId="58E43D56" w14:textId="77777777" w:rsidR="0052620A" w:rsidRDefault="00683BF7">
      <w:pPr>
        <w:spacing w:after="4" w:line="360" w:lineRule="auto"/>
        <w:ind w:left="-15" w:firstLine="693"/>
        <w:jc w:val="both"/>
        <w:rPr>
          <w:sz w:val="24"/>
          <w:szCs w:val="24"/>
          <w:lang w:val="pt-BR"/>
        </w:rPr>
      </w:pPr>
      <w:r>
        <w:rPr>
          <w:sz w:val="24"/>
          <w:szCs w:val="24"/>
          <w:lang w:val="pt-BR"/>
        </w:rPr>
        <w:t xml:space="preserve">Segundo Marques et al (2024, p. 55), “a </w:t>
      </w:r>
      <w:r>
        <w:rPr>
          <w:sz w:val="24"/>
          <w:szCs w:val="24"/>
          <w:lang w:val="pt-BR"/>
        </w:rPr>
        <w:t>imensa maioria da população é assalariada, seja junto ao setor público, seja ao privado e, no caso deste último, no mercado formal ou informal, no qual estão compreendidas todas as formas de trabalho precarizado, antigas ou recentes”. Para essa(e)s autora(</w:t>
      </w:r>
      <w:r>
        <w:rPr>
          <w:sz w:val="24"/>
          <w:szCs w:val="24"/>
          <w:lang w:val="pt-BR"/>
        </w:rPr>
        <w:t xml:space="preserve">e)s, poucos são donos dos </w:t>
      </w:r>
      <w:r>
        <w:rPr>
          <w:sz w:val="24"/>
          <w:szCs w:val="24"/>
          <w:lang w:val="pt-BR"/>
        </w:rPr>
        <w:lastRenderedPageBreak/>
        <w:t>meios de produção que contratam trabalhadores, assim como, são poucos os que administram pequenos negócios familiares nas cidades ou no campo. Com efeito, “A norma é o trabalho assalariado, que se generalizou sob o modo de produçã</w:t>
      </w:r>
      <w:r>
        <w:rPr>
          <w:sz w:val="24"/>
          <w:szCs w:val="24"/>
          <w:lang w:val="pt-BR"/>
        </w:rPr>
        <w:t>o capitalista” (MARQUES ET AL (</w:t>
      </w:r>
      <w:proofErr w:type="gramStart"/>
      <w:r>
        <w:rPr>
          <w:sz w:val="24"/>
          <w:szCs w:val="24"/>
          <w:lang w:val="pt-BR"/>
        </w:rPr>
        <w:t>2024,  p.55</w:t>
      </w:r>
      <w:proofErr w:type="gramEnd"/>
      <w:r>
        <w:rPr>
          <w:sz w:val="24"/>
          <w:szCs w:val="24"/>
          <w:lang w:val="pt-BR"/>
        </w:rPr>
        <w:t>).</w:t>
      </w:r>
    </w:p>
    <w:p w14:paraId="4711E0E9" w14:textId="77777777" w:rsidR="0052620A" w:rsidRDefault="00683BF7">
      <w:pPr>
        <w:spacing w:after="4" w:line="360" w:lineRule="auto"/>
        <w:ind w:left="-15" w:firstLine="693"/>
        <w:jc w:val="both"/>
        <w:rPr>
          <w:sz w:val="24"/>
          <w:szCs w:val="24"/>
          <w:lang w:val="pt-BR"/>
        </w:rPr>
      </w:pPr>
      <w:r>
        <w:rPr>
          <w:sz w:val="24"/>
          <w:szCs w:val="24"/>
          <w:lang w:val="pt-BR"/>
        </w:rPr>
        <w:t>O trabalho assalariado na perspectiva marxiana pode ser compreendido como uma relação social em que o trabalhador que possui, apenas, a sua força de trabalho, a vende para o capitalista em troca de um salário qu</w:t>
      </w:r>
      <w:r>
        <w:rPr>
          <w:sz w:val="24"/>
          <w:szCs w:val="24"/>
          <w:lang w:val="pt-BR"/>
        </w:rPr>
        <w:t>e lhe permite sobreviver, mas, que é sempre menor que o valor total que produz. Trata-se, então, da mais-valia que é apropriada pelo capitalista, objetivando, unicamente, a geração de lucro obtido pela exploração da força de trabalho do trabalhador que, po</w:t>
      </w:r>
      <w:r>
        <w:rPr>
          <w:sz w:val="24"/>
          <w:szCs w:val="24"/>
          <w:lang w:val="pt-BR"/>
        </w:rPr>
        <w:t>r sua vez, obriga o trabalhador a se subsumir à dominação do capital.</w:t>
      </w:r>
    </w:p>
    <w:p w14:paraId="13EE2E3A" w14:textId="77777777" w:rsidR="0052620A" w:rsidRDefault="00683BF7">
      <w:pPr>
        <w:spacing w:after="4" w:line="360" w:lineRule="auto"/>
        <w:ind w:left="-15" w:firstLine="693"/>
        <w:jc w:val="both"/>
        <w:rPr>
          <w:sz w:val="24"/>
          <w:szCs w:val="24"/>
          <w:lang w:val="pt-BR"/>
        </w:rPr>
      </w:pPr>
      <w:r>
        <w:rPr>
          <w:sz w:val="24"/>
          <w:szCs w:val="24"/>
          <w:lang w:val="pt-BR"/>
        </w:rPr>
        <w:t>Sob este entendimento, a condição assalariada, seja como funcionário público ou assalariado de empregadores privados, empresariais ou não, implica, necessariamente, na</w:t>
      </w:r>
    </w:p>
    <w:p w14:paraId="337029E8" w14:textId="77777777" w:rsidR="0052620A" w:rsidRDefault="0052620A">
      <w:pPr>
        <w:spacing w:after="4" w:line="240" w:lineRule="auto"/>
        <w:ind w:left="2268"/>
        <w:jc w:val="both"/>
        <w:rPr>
          <w:sz w:val="20"/>
          <w:szCs w:val="20"/>
          <w:lang w:val="pt-BR"/>
        </w:rPr>
      </w:pPr>
    </w:p>
    <w:p w14:paraId="71048404" w14:textId="77777777" w:rsidR="0052620A" w:rsidRDefault="00683BF7">
      <w:pPr>
        <w:spacing w:after="4" w:line="240" w:lineRule="auto"/>
        <w:ind w:left="2268"/>
        <w:jc w:val="both"/>
        <w:rPr>
          <w:sz w:val="20"/>
          <w:szCs w:val="20"/>
          <w:lang w:val="pt-BR"/>
        </w:rPr>
      </w:pPr>
      <w:r>
        <w:rPr>
          <w:sz w:val="20"/>
          <w:szCs w:val="20"/>
          <w:lang w:val="pt-BR"/>
        </w:rPr>
        <w:t>incorporação de p</w:t>
      </w:r>
      <w:r>
        <w:rPr>
          <w:sz w:val="20"/>
          <w:szCs w:val="20"/>
          <w:lang w:val="pt-BR"/>
        </w:rPr>
        <w:t>arâmetros institucionais e trabalhistas que regulam as relações de trabalho, consubstanciadas no contrato de trabalho, que estabelecem as condições em que esse trabalho se realiza: intensidade, jornada, salário, controle do trabalho, índices de produtivida</w:t>
      </w:r>
      <w:r>
        <w:rPr>
          <w:sz w:val="20"/>
          <w:szCs w:val="20"/>
          <w:lang w:val="pt-BR"/>
        </w:rPr>
        <w:t>de e metas a serem cumpridas (</w:t>
      </w:r>
      <w:proofErr w:type="spellStart"/>
      <w:r>
        <w:rPr>
          <w:sz w:val="20"/>
          <w:szCs w:val="20"/>
          <w:lang w:val="pt-BR"/>
        </w:rPr>
        <w:t>Iamamoto</w:t>
      </w:r>
      <w:proofErr w:type="spellEnd"/>
      <w:r>
        <w:rPr>
          <w:sz w:val="20"/>
          <w:szCs w:val="20"/>
          <w:lang w:val="pt-BR"/>
        </w:rPr>
        <w:t>, 2007, p.218).</w:t>
      </w:r>
    </w:p>
    <w:p w14:paraId="55498C61" w14:textId="77777777" w:rsidR="0052620A" w:rsidRDefault="0052620A">
      <w:pPr>
        <w:spacing w:after="4" w:line="240" w:lineRule="auto"/>
        <w:jc w:val="both"/>
        <w:rPr>
          <w:sz w:val="20"/>
          <w:szCs w:val="20"/>
          <w:lang w:val="pt-BR"/>
        </w:rPr>
      </w:pPr>
    </w:p>
    <w:p w14:paraId="019B5A0E" w14:textId="77777777" w:rsidR="0052620A" w:rsidRDefault="00683BF7">
      <w:pPr>
        <w:spacing w:after="4" w:line="360" w:lineRule="auto"/>
        <w:ind w:left="-15" w:firstLine="693"/>
        <w:jc w:val="both"/>
        <w:rPr>
          <w:sz w:val="24"/>
          <w:szCs w:val="24"/>
          <w:lang w:val="pt-BR"/>
        </w:rPr>
      </w:pPr>
      <w:r>
        <w:rPr>
          <w:sz w:val="24"/>
          <w:szCs w:val="24"/>
          <w:lang w:val="pt-BR"/>
        </w:rPr>
        <w:t>Depreende-se, então, pelo exposto que as condições de trabalho, em geral, são determinadas pelas relações de trabalho consubstanciadas pelas formas de gestão da força de trabalho. A propósito, Antunes (2009) afirma que “nas últimas décadas a sociedade cont</w:t>
      </w:r>
      <w:r>
        <w:rPr>
          <w:sz w:val="24"/>
          <w:szCs w:val="24"/>
          <w:lang w:val="pt-BR"/>
        </w:rPr>
        <w:t>emporânea vem presenciando profundas transformações tanto nas formas de materialidade quanto na esfera da subjetividade dadas as complexas relações entre essas formas de ser e existir da sociabilidade humana” (p.17), provocadas pela crise do capital, assim</w:t>
      </w:r>
      <w:r>
        <w:rPr>
          <w:sz w:val="24"/>
          <w:szCs w:val="24"/>
          <w:lang w:val="pt-BR"/>
        </w:rPr>
        <w:t xml:space="preserve"> como, pelas suas respostas, das quais o neoliberalismo e a reestruturação produtiva da era da acumulação flexível têm acarretado entre tantas consequências, profundas mutações no interior do mundo do trabalho. Desta forma, a nova ordem do capital tem intr</w:t>
      </w:r>
      <w:r>
        <w:rPr>
          <w:sz w:val="24"/>
          <w:szCs w:val="24"/>
          <w:lang w:val="pt-BR"/>
        </w:rPr>
        <w:t xml:space="preserve">oduzido novos padrões de acumulação que vêm impactando nas formas de gestão da força de trabalho e, </w:t>
      </w:r>
      <w:r>
        <w:rPr>
          <w:sz w:val="24"/>
          <w:szCs w:val="24"/>
          <w:lang w:val="pt-BR"/>
        </w:rPr>
        <w:lastRenderedPageBreak/>
        <w:t xml:space="preserve">consequentemente, na saúde dos trabalhadores, em geral.  </w:t>
      </w:r>
    </w:p>
    <w:p w14:paraId="3FDA8561" w14:textId="77777777" w:rsidR="0052620A" w:rsidRDefault="00683BF7">
      <w:pPr>
        <w:spacing w:after="4" w:line="360" w:lineRule="auto"/>
        <w:ind w:left="-15" w:firstLine="693"/>
        <w:jc w:val="both"/>
        <w:rPr>
          <w:sz w:val="24"/>
          <w:szCs w:val="24"/>
          <w:lang w:val="pt-BR"/>
        </w:rPr>
      </w:pPr>
      <w:r>
        <w:rPr>
          <w:sz w:val="24"/>
          <w:szCs w:val="24"/>
          <w:lang w:val="pt-BR"/>
        </w:rPr>
        <w:t>Sob este entendimento, a saúde do trabalhador representa o acesso a um conjunto de condições básic</w:t>
      </w:r>
      <w:r>
        <w:rPr>
          <w:sz w:val="24"/>
          <w:szCs w:val="24"/>
          <w:lang w:val="pt-BR"/>
        </w:rPr>
        <w:t xml:space="preserve">as necessárias e um mecanismo de enfrentamento às desigualdades sociais (Mendes e </w:t>
      </w:r>
      <w:proofErr w:type="spellStart"/>
      <w:r>
        <w:rPr>
          <w:sz w:val="24"/>
          <w:szCs w:val="24"/>
          <w:lang w:val="pt-BR"/>
        </w:rPr>
        <w:t>Wünsch</w:t>
      </w:r>
      <w:proofErr w:type="spellEnd"/>
      <w:r>
        <w:rPr>
          <w:sz w:val="24"/>
          <w:szCs w:val="24"/>
          <w:lang w:val="pt-BR"/>
        </w:rPr>
        <w:t xml:space="preserve">, 2011). Segundo estas autoras, a base conceitual da categoria saúde requer explicitar que a noção ampliada de saúde se caracteriza pela sua dimensão social, econômica </w:t>
      </w:r>
      <w:r>
        <w:rPr>
          <w:sz w:val="24"/>
          <w:szCs w:val="24"/>
          <w:lang w:val="pt-BR"/>
        </w:rPr>
        <w:t xml:space="preserve">e política. Trata-se, portanto, de um processo dinâmico que se insere em diferentes lógicas, ou seja, onde “o indivíduo se constrói e caminha se inscreve no trabalho, nas condições de vida, nos acontecimentos, nas dores, no prazer, no sofrimento e em tudo </w:t>
      </w:r>
      <w:r>
        <w:rPr>
          <w:sz w:val="24"/>
          <w:szCs w:val="24"/>
          <w:lang w:val="pt-BR"/>
        </w:rPr>
        <w:t>o que constitui uma história singular, mas, também, a história coletiva” (</w:t>
      </w:r>
      <w:proofErr w:type="spellStart"/>
      <w:r>
        <w:rPr>
          <w:sz w:val="24"/>
          <w:szCs w:val="24"/>
          <w:lang w:val="pt-BR"/>
        </w:rPr>
        <w:t>Thébaud</w:t>
      </w:r>
      <w:r>
        <w:rPr>
          <w:sz w:val="24"/>
          <w:szCs w:val="24"/>
          <w:lang w:val="pt-BR"/>
        </w:rPr>
        <w:noBreakHyphen/>
      </w:r>
      <w:proofErr w:type="gramStart"/>
      <w:r>
        <w:rPr>
          <w:sz w:val="24"/>
          <w:szCs w:val="24"/>
          <w:lang w:val="pt-BR"/>
        </w:rPr>
        <w:t>Mony.e.Appay</w:t>
      </w:r>
      <w:proofErr w:type="spellEnd"/>
      <w:proofErr w:type="gramEnd"/>
      <w:r>
        <w:rPr>
          <w:sz w:val="24"/>
          <w:szCs w:val="24"/>
          <w:lang w:val="pt-BR"/>
        </w:rPr>
        <w:t xml:space="preserve">, 2000 citados por Mendes e </w:t>
      </w:r>
      <w:proofErr w:type="spellStart"/>
      <w:r>
        <w:rPr>
          <w:sz w:val="24"/>
          <w:szCs w:val="24"/>
          <w:lang w:val="pt-BR"/>
        </w:rPr>
        <w:t>Wünsch</w:t>
      </w:r>
      <w:proofErr w:type="spellEnd"/>
      <w:r>
        <w:rPr>
          <w:sz w:val="24"/>
          <w:szCs w:val="24"/>
          <w:lang w:val="pt-BR"/>
        </w:rPr>
        <w:t>, 2011, p.472-473). É sob este entendimento que procurou-se compreender a precarização das condições de trabalho da(o)s entregad</w:t>
      </w:r>
      <w:r>
        <w:rPr>
          <w:sz w:val="24"/>
          <w:szCs w:val="24"/>
          <w:lang w:val="pt-BR"/>
        </w:rPr>
        <w:t xml:space="preserve">ora(e)s por aplicativos em Belém-Pará, se interrogando sobre as suas repercussões na saúde dessa(e)s trabalhadora(e)s. </w:t>
      </w:r>
    </w:p>
    <w:p w14:paraId="3D3BC038" w14:textId="77777777" w:rsidR="0052620A" w:rsidRDefault="00683BF7">
      <w:pPr>
        <w:spacing w:after="4" w:line="360" w:lineRule="auto"/>
        <w:ind w:left="-15" w:firstLine="693"/>
        <w:jc w:val="both"/>
        <w:rPr>
          <w:sz w:val="24"/>
          <w:szCs w:val="24"/>
          <w:lang w:val="pt-BR"/>
        </w:rPr>
      </w:pPr>
      <w:r>
        <w:rPr>
          <w:sz w:val="24"/>
          <w:szCs w:val="24"/>
          <w:lang w:val="pt-BR"/>
        </w:rPr>
        <w:t>Este artigo teve por base a revisão de literatura, estudos e pesquisas realizadas pelos integrantes do Grupo de Estudos e Pesquisa “Trab</w:t>
      </w:r>
      <w:r>
        <w:rPr>
          <w:sz w:val="24"/>
          <w:szCs w:val="24"/>
          <w:lang w:val="pt-BR"/>
        </w:rPr>
        <w:t>alho, Estado e Sociedade na Amazônia – GEP/TESA que é vinculado ao PPGSS-UFPA, bem como, é tributário dos resultados parciais de uma pesquisa empírica que subsidiou a elaboração de dissertação de mestrado de uma das orientandas da autora deste artigo que i</w:t>
      </w:r>
      <w:r>
        <w:rPr>
          <w:sz w:val="24"/>
          <w:szCs w:val="24"/>
          <w:lang w:val="pt-BR"/>
        </w:rPr>
        <w:t>ntegra o referido grupo. Sendo assim, este artigo foi estruturado em 04 (partes), a saber: A primeira que trata desta parte introdutória; a segunda analisa as transformações contemporâneas que vêm ocorrendo no mundo do trabalho; a terceira discute a precar</w:t>
      </w:r>
      <w:r>
        <w:rPr>
          <w:sz w:val="24"/>
          <w:szCs w:val="24"/>
          <w:lang w:val="pt-BR"/>
        </w:rPr>
        <w:t>ização das condições de trabalho e as suas repercussões na saúde da(o)s entregadora(e)s por aplicativos em Belém-Pará e a quarta e última se reporta às considerações finais fazendo destaques que essa forma de trabalho é, totalmente, desregulamentado, inseg</w:t>
      </w:r>
      <w:r>
        <w:rPr>
          <w:sz w:val="24"/>
          <w:szCs w:val="24"/>
          <w:lang w:val="pt-BR"/>
        </w:rPr>
        <w:t xml:space="preserve">uro e precário que se expressa não, somente, pela ausência de vínculo empregatício, mas, também, por não assegurar o acesso aos trabalhistas e previdenciários, mas, também, pela não garantia de jornada de trabalho estabelecida e renda mínima. </w:t>
      </w:r>
    </w:p>
    <w:p w14:paraId="3849EB74" w14:textId="77777777" w:rsidR="0052620A" w:rsidRDefault="0052620A">
      <w:pPr>
        <w:spacing w:after="4" w:line="360" w:lineRule="auto"/>
        <w:ind w:left="-15" w:firstLine="693"/>
        <w:jc w:val="both"/>
        <w:rPr>
          <w:sz w:val="24"/>
          <w:szCs w:val="24"/>
          <w:lang w:val="pt-BR"/>
        </w:rPr>
      </w:pPr>
    </w:p>
    <w:p w14:paraId="06DA8315" w14:textId="77777777" w:rsidR="0052620A" w:rsidRPr="002103BC" w:rsidRDefault="00683BF7">
      <w:pPr>
        <w:spacing w:after="4" w:line="240" w:lineRule="auto"/>
        <w:ind w:left="-15"/>
        <w:jc w:val="both"/>
        <w:rPr>
          <w:lang w:val="pt-BR"/>
        </w:rPr>
      </w:pPr>
      <w:r>
        <w:rPr>
          <w:b/>
          <w:sz w:val="24"/>
          <w:szCs w:val="24"/>
          <w:lang w:val="pt-BR"/>
        </w:rPr>
        <w:t>2. AS TRANS</w:t>
      </w:r>
      <w:r>
        <w:rPr>
          <w:b/>
          <w:sz w:val="24"/>
          <w:szCs w:val="24"/>
          <w:lang w:val="pt-BR"/>
        </w:rPr>
        <w:t>FORMAÇÕES CONTEMPORÂNEAS NO MUNDO DO TRABALHO E AS NOVAS FORMAS DE PRECARIZAÇÃO DO TRABALHO</w:t>
      </w:r>
      <w:r>
        <w:rPr>
          <w:sz w:val="24"/>
          <w:szCs w:val="24"/>
          <w:lang w:val="pt-BR"/>
        </w:rPr>
        <w:t xml:space="preserve">: Elementos para o debate </w:t>
      </w:r>
    </w:p>
    <w:p w14:paraId="07E36A1D" w14:textId="77777777" w:rsidR="0052620A" w:rsidRDefault="00683BF7">
      <w:pPr>
        <w:spacing w:after="4" w:line="360" w:lineRule="auto"/>
        <w:ind w:left="-15" w:firstLine="693"/>
        <w:jc w:val="both"/>
        <w:rPr>
          <w:sz w:val="24"/>
          <w:szCs w:val="24"/>
          <w:lang w:val="pt-BR"/>
        </w:rPr>
      </w:pPr>
      <w:r>
        <w:rPr>
          <w:sz w:val="24"/>
          <w:szCs w:val="24"/>
          <w:lang w:val="pt-BR"/>
        </w:rPr>
        <w:t>Segundo Antunes (2008), a partir do início dos anos 1970, o capital implementou um processo de reestruturação em escala global, objetivand</w:t>
      </w:r>
      <w:r>
        <w:rPr>
          <w:sz w:val="24"/>
          <w:szCs w:val="24"/>
          <w:lang w:val="pt-BR"/>
        </w:rPr>
        <w:t>o a recuperação do seu padrão de acumulação, “procurando repor a hegemonia que vinha perdendo, no interior do espaço produtivo, desde as explosões do final da década de 1960, onde, particularmente, na Europa ocidental, se desencadeou um monumental ciclo de</w:t>
      </w:r>
      <w:r>
        <w:rPr>
          <w:sz w:val="24"/>
          <w:szCs w:val="24"/>
          <w:lang w:val="pt-BR"/>
        </w:rPr>
        <w:t xml:space="preserve"> greves e lutas sociais” (p.4). Assim, o capital, em escala global, vem redesenhando novas e velhas modalidades de trabalho: o trabalho precário objetivando recuperar as formas econômicas, políticas e ideológicas da dominação burguesa (Idem, 2008). Desta f</w:t>
      </w:r>
      <w:r>
        <w:rPr>
          <w:sz w:val="24"/>
          <w:szCs w:val="24"/>
          <w:lang w:val="pt-BR"/>
        </w:rPr>
        <w:t xml:space="preserve">orma, surgiram “distintas formas de “empresa enxuta”, “empreendedorismo”, “cooperativismo”, “trabalho voluntário”, </w:t>
      </w:r>
      <w:proofErr w:type="spellStart"/>
      <w:r>
        <w:rPr>
          <w:sz w:val="24"/>
          <w:szCs w:val="24"/>
          <w:lang w:val="pt-BR"/>
        </w:rPr>
        <w:t>etc</w:t>
      </w:r>
      <w:proofErr w:type="spellEnd"/>
      <w:r>
        <w:rPr>
          <w:sz w:val="24"/>
          <w:szCs w:val="24"/>
          <w:lang w:val="pt-BR"/>
        </w:rPr>
        <w:t xml:space="preserve"> como expressão do trabalho precarizado</w:t>
      </w:r>
      <w:r>
        <w:rPr>
          <w:rStyle w:val="ncoradanotaderodap"/>
          <w:i/>
          <w:sz w:val="24"/>
          <w:szCs w:val="24"/>
        </w:rPr>
        <w:footnoteReference w:id="5"/>
      </w:r>
      <w:r>
        <w:rPr>
          <w:i/>
          <w:sz w:val="24"/>
          <w:szCs w:val="24"/>
          <w:lang w:val="pt-BR"/>
        </w:rPr>
        <w:t xml:space="preserve"> </w:t>
      </w:r>
      <w:r>
        <w:rPr>
          <w:sz w:val="24"/>
          <w:szCs w:val="24"/>
          <w:lang w:val="pt-BR"/>
        </w:rPr>
        <w:t xml:space="preserve">(IDEM. p.4).  Assim, </w:t>
      </w:r>
    </w:p>
    <w:p w14:paraId="3A6A97D4" w14:textId="77777777" w:rsidR="0052620A" w:rsidRDefault="0052620A">
      <w:pPr>
        <w:spacing w:after="4" w:line="240" w:lineRule="auto"/>
        <w:ind w:left="2268"/>
        <w:jc w:val="both"/>
        <w:rPr>
          <w:sz w:val="20"/>
          <w:szCs w:val="20"/>
          <w:lang w:val="pt-BR"/>
        </w:rPr>
      </w:pPr>
    </w:p>
    <w:p w14:paraId="264F69D2" w14:textId="77777777" w:rsidR="0052620A" w:rsidRDefault="00683BF7">
      <w:pPr>
        <w:spacing w:after="4" w:line="240" w:lineRule="auto"/>
        <w:ind w:left="2268"/>
        <w:jc w:val="both"/>
        <w:rPr>
          <w:sz w:val="20"/>
          <w:szCs w:val="20"/>
          <w:lang w:val="pt-BR"/>
        </w:rPr>
      </w:pPr>
      <w:r>
        <w:rPr>
          <w:sz w:val="20"/>
          <w:szCs w:val="20"/>
          <w:lang w:val="pt-BR"/>
        </w:rPr>
        <w:t>Na fase capitalista das megafusões os capitais denominam como “cooperativ</w:t>
      </w:r>
      <w:r>
        <w:rPr>
          <w:sz w:val="20"/>
          <w:szCs w:val="20"/>
          <w:lang w:val="pt-BR"/>
        </w:rPr>
        <w:t xml:space="preserve">as” verdadeiros </w:t>
      </w:r>
      <w:proofErr w:type="spellStart"/>
      <w:r>
        <w:rPr>
          <w:sz w:val="20"/>
          <w:szCs w:val="20"/>
          <w:lang w:val="pt-BR"/>
        </w:rPr>
        <w:t>empreendimentos</w:t>
      </w:r>
      <w:proofErr w:type="spellEnd"/>
      <w:r>
        <w:rPr>
          <w:sz w:val="20"/>
          <w:szCs w:val="20"/>
          <w:lang w:val="pt-BR"/>
        </w:rPr>
        <w:t xml:space="preserve"> patronais para </w:t>
      </w:r>
      <w:r>
        <w:rPr>
          <w:i/>
          <w:sz w:val="20"/>
          <w:szCs w:val="20"/>
          <w:lang w:val="pt-BR"/>
        </w:rPr>
        <w:t>destruir direitos sociais do trabalho</w:t>
      </w:r>
      <w:r>
        <w:rPr>
          <w:sz w:val="20"/>
          <w:szCs w:val="20"/>
          <w:lang w:val="pt-BR"/>
        </w:rPr>
        <w:t>. Muito diferente das experiências de cooperativas feitas pelo MST, por exemplo, que são esforços autênticos dos trabalhadores e das trabalhadoras rurais para buscar sua so</w:t>
      </w:r>
      <w:r>
        <w:rPr>
          <w:sz w:val="20"/>
          <w:szCs w:val="20"/>
          <w:lang w:val="pt-BR"/>
        </w:rPr>
        <w:t xml:space="preserve">brevivência e reprodução forma dos marcos dominantes do capitalismo (Antunes, 2008, p.5).  </w:t>
      </w:r>
    </w:p>
    <w:p w14:paraId="4F9B73E8" w14:textId="77777777" w:rsidR="0052620A" w:rsidRDefault="0052620A">
      <w:pPr>
        <w:spacing w:after="4" w:line="360" w:lineRule="auto"/>
        <w:ind w:left="-15" w:firstLine="693"/>
        <w:jc w:val="both"/>
        <w:rPr>
          <w:sz w:val="24"/>
          <w:szCs w:val="24"/>
          <w:lang w:val="pt-BR"/>
        </w:rPr>
      </w:pPr>
    </w:p>
    <w:p w14:paraId="19BA6439" w14:textId="77777777" w:rsidR="0052620A" w:rsidRDefault="00683BF7">
      <w:pPr>
        <w:spacing w:after="4" w:line="360" w:lineRule="auto"/>
        <w:ind w:left="-15" w:firstLine="693"/>
        <w:jc w:val="both"/>
        <w:rPr>
          <w:sz w:val="24"/>
          <w:szCs w:val="24"/>
          <w:lang w:val="pt-BR"/>
        </w:rPr>
      </w:pPr>
      <w:r>
        <w:rPr>
          <w:sz w:val="24"/>
          <w:szCs w:val="24"/>
          <w:lang w:val="pt-BR"/>
        </w:rPr>
        <w:t xml:space="preserve">A propósito, registra-se que o empreendedorismo se caracteriza como: </w:t>
      </w:r>
    </w:p>
    <w:p w14:paraId="1EA3A97D" w14:textId="77777777" w:rsidR="0052620A" w:rsidRDefault="0052620A">
      <w:pPr>
        <w:spacing w:after="4" w:line="360" w:lineRule="auto"/>
        <w:ind w:left="-15" w:firstLine="693"/>
        <w:jc w:val="both"/>
        <w:rPr>
          <w:sz w:val="24"/>
          <w:szCs w:val="24"/>
          <w:lang w:val="pt-BR"/>
        </w:rPr>
      </w:pPr>
    </w:p>
    <w:p w14:paraId="07A9DE88" w14:textId="77777777" w:rsidR="0052620A" w:rsidRDefault="00683BF7">
      <w:pPr>
        <w:spacing w:after="4" w:line="240" w:lineRule="auto"/>
        <w:ind w:left="2268"/>
        <w:jc w:val="both"/>
        <w:rPr>
          <w:sz w:val="20"/>
          <w:szCs w:val="20"/>
          <w:lang w:val="pt-BR"/>
        </w:rPr>
      </w:pPr>
      <w:r>
        <w:rPr>
          <w:sz w:val="20"/>
          <w:szCs w:val="20"/>
          <w:lang w:val="pt-BR"/>
        </w:rPr>
        <w:t>As novas figuras do mercado de trabalho, os novos fenômenos do empreendedorismo, que cada ve</w:t>
      </w:r>
      <w:r>
        <w:rPr>
          <w:sz w:val="20"/>
          <w:szCs w:val="20"/>
          <w:lang w:val="pt-BR"/>
        </w:rPr>
        <w:t xml:space="preserve">z mais se configuram em formas ocultas de trabalho assalariado, subordinado, precarizado, instável, trabalho “autônomo” de última geração, que mascara a dura realidade da redução do ciclo produtivo. Na verdade, trata-se de uma nova marginalização social e </w:t>
      </w:r>
      <w:r>
        <w:rPr>
          <w:sz w:val="20"/>
          <w:szCs w:val="20"/>
          <w:lang w:val="pt-BR"/>
        </w:rPr>
        <w:t xml:space="preserve">não de </w:t>
      </w:r>
      <w:r>
        <w:rPr>
          <w:sz w:val="20"/>
          <w:szCs w:val="20"/>
          <w:lang w:val="pt-BR"/>
        </w:rPr>
        <w:lastRenderedPageBreak/>
        <w:t>um novo empresariado (</w:t>
      </w:r>
      <w:proofErr w:type="spellStart"/>
      <w:r>
        <w:rPr>
          <w:sz w:val="20"/>
          <w:szCs w:val="20"/>
          <w:lang w:val="pt-BR"/>
        </w:rPr>
        <w:t>Vasapollo</w:t>
      </w:r>
      <w:proofErr w:type="spellEnd"/>
      <w:r>
        <w:rPr>
          <w:sz w:val="20"/>
          <w:szCs w:val="20"/>
          <w:lang w:val="pt-BR"/>
        </w:rPr>
        <w:t xml:space="preserve">, 2006 citado por Antunes, p. 5, 2008). </w:t>
      </w:r>
    </w:p>
    <w:p w14:paraId="1ACAAAC6" w14:textId="77777777" w:rsidR="0052620A" w:rsidRDefault="0052620A">
      <w:pPr>
        <w:spacing w:after="4" w:line="240" w:lineRule="auto"/>
        <w:ind w:left="2268"/>
        <w:jc w:val="both"/>
        <w:rPr>
          <w:sz w:val="20"/>
          <w:szCs w:val="20"/>
          <w:lang w:val="pt-BR"/>
        </w:rPr>
      </w:pPr>
    </w:p>
    <w:p w14:paraId="6C063D93" w14:textId="77777777" w:rsidR="0052620A" w:rsidRDefault="00683BF7">
      <w:pPr>
        <w:spacing w:after="4" w:line="360" w:lineRule="auto"/>
        <w:ind w:left="-15" w:firstLine="693"/>
        <w:jc w:val="both"/>
        <w:rPr>
          <w:sz w:val="24"/>
          <w:szCs w:val="24"/>
          <w:lang w:val="pt-BR"/>
        </w:rPr>
      </w:pPr>
      <w:r>
        <w:rPr>
          <w:sz w:val="24"/>
          <w:szCs w:val="24"/>
          <w:lang w:val="pt-BR"/>
        </w:rPr>
        <w:t xml:space="preserve">Sob este entendimento, a precarização do trabalho torna-se mais evidente quando se analisam as diversas modalidades de “flexibilização” do trabalho, que sempre trazem, de modo </w:t>
      </w:r>
      <w:r>
        <w:rPr>
          <w:sz w:val="24"/>
          <w:szCs w:val="24"/>
          <w:lang w:val="pt-BR"/>
        </w:rPr>
        <w:t xml:space="preserve">embutido, diferentes formas de precarização. Sendo assim, </w:t>
      </w:r>
    </w:p>
    <w:p w14:paraId="467533D4" w14:textId="77777777" w:rsidR="0052620A" w:rsidRDefault="0052620A">
      <w:pPr>
        <w:spacing w:after="4" w:line="360" w:lineRule="auto"/>
        <w:ind w:left="2268"/>
        <w:jc w:val="both"/>
        <w:rPr>
          <w:sz w:val="24"/>
          <w:szCs w:val="24"/>
          <w:lang w:val="pt-BR"/>
        </w:rPr>
      </w:pPr>
    </w:p>
    <w:p w14:paraId="19521692" w14:textId="77777777" w:rsidR="0052620A" w:rsidRDefault="00683BF7">
      <w:pPr>
        <w:spacing w:after="4" w:line="240" w:lineRule="auto"/>
        <w:ind w:left="2268"/>
        <w:jc w:val="both"/>
        <w:rPr>
          <w:sz w:val="20"/>
          <w:szCs w:val="20"/>
          <w:lang w:val="pt-BR"/>
        </w:rPr>
      </w:pPr>
      <w:r>
        <w:rPr>
          <w:sz w:val="20"/>
          <w:szCs w:val="20"/>
          <w:lang w:val="pt-BR"/>
        </w:rPr>
        <w:t xml:space="preserve">A nova condição de trabalho está sempre perdendo mais direitos e garantias sociais. Tudo se converte em precariedade, sem qualquer garantia de continuidade: O trabalhador precarizado se encontra, </w:t>
      </w:r>
      <w:r>
        <w:rPr>
          <w:sz w:val="20"/>
          <w:szCs w:val="20"/>
          <w:lang w:val="pt-BR"/>
        </w:rPr>
        <w:t>ademais, em uma fronteira incerta entre ocupação e não-ocupação e também em um não menos incerto reconhecimento jurídico diante das garantias sociais. Flexibilização, desregulação da relação de trabalho, ausência de direitos. Aqui a flexibilização não é ri</w:t>
      </w:r>
      <w:r>
        <w:rPr>
          <w:sz w:val="20"/>
          <w:szCs w:val="20"/>
          <w:lang w:val="pt-BR"/>
        </w:rPr>
        <w:t xml:space="preserve">queza. A flexibilização, por parte do contratante mais frágil, a força de trabalho, é um fator de risco e a ausência de garantias aumenta essa debilidade. Nessa guerra de desgaste, a força de trabalho é deixada completamente descoberta, seja em relação ao </w:t>
      </w:r>
      <w:r>
        <w:rPr>
          <w:sz w:val="20"/>
          <w:szCs w:val="20"/>
          <w:lang w:val="pt-BR"/>
        </w:rPr>
        <w:t>próprio trabalho atual, para o qual não possui garantias, seja em relação ao futuro, seja em relação à renda, já que ninguém o assegura nos momentos de não-ocupação (</w:t>
      </w:r>
      <w:proofErr w:type="spellStart"/>
      <w:r>
        <w:rPr>
          <w:sz w:val="20"/>
          <w:szCs w:val="20"/>
          <w:lang w:val="pt-BR"/>
        </w:rPr>
        <w:t>Vasapollo</w:t>
      </w:r>
      <w:proofErr w:type="spellEnd"/>
      <w:r>
        <w:rPr>
          <w:sz w:val="20"/>
          <w:szCs w:val="20"/>
          <w:lang w:val="pt-BR"/>
        </w:rPr>
        <w:t xml:space="preserve"> citado por Antunes, 2008, p. 6). </w:t>
      </w:r>
    </w:p>
    <w:p w14:paraId="7D38AE9C" w14:textId="77777777" w:rsidR="0052620A" w:rsidRDefault="0052620A">
      <w:pPr>
        <w:spacing w:after="4" w:line="240" w:lineRule="auto"/>
        <w:ind w:left="2268"/>
        <w:jc w:val="both"/>
        <w:rPr>
          <w:sz w:val="20"/>
          <w:szCs w:val="20"/>
          <w:lang w:val="pt-BR"/>
        </w:rPr>
      </w:pPr>
    </w:p>
    <w:p w14:paraId="028F9322" w14:textId="77777777" w:rsidR="0052620A" w:rsidRDefault="00683BF7">
      <w:pPr>
        <w:spacing w:after="160" w:line="360" w:lineRule="auto"/>
        <w:ind w:left="-17" w:firstLine="725"/>
        <w:jc w:val="both"/>
        <w:rPr>
          <w:sz w:val="24"/>
          <w:szCs w:val="24"/>
          <w:lang w:val="pt-BR"/>
        </w:rPr>
      </w:pPr>
      <w:r>
        <w:rPr>
          <w:sz w:val="24"/>
          <w:szCs w:val="24"/>
          <w:lang w:val="pt-BR"/>
        </w:rPr>
        <w:t xml:space="preserve">A flexibilização das relações de trabalho expressa segundo os autores acima citados, novas formas de precarização do trabalho, podendo-se destacar: </w:t>
      </w:r>
    </w:p>
    <w:p w14:paraId="590C2796" w14:textId="77777777" w:rsidR="0052620A" w:rsidRDefault="00683BF7">
      <w:pPr>
        <w:spacing w:after="160" w:line="240" w:lineRule="auto"/>
        <w:ind w:left="2268"/>
        <w:jc w:val="both"/>
        <w:rPr>
          <w:sz w:val="20"/>
          <w:szCs w:val="20"/>
          <w:lang w:val="pt-BR"/>
        </w:rPr>
      </w:pPr>
      <w:r>
        <w:rPr>
          <w:sz w:val="20"/>
          <w:szCs w:val="20"/>
          <w:lang w:val="pt-BR"/>
        </w:rPr>
        <w:t>baixo salário, de horário, funcional ou organizativa, dentre outros exemplos. A flexibilização pode ser ent</w:t>
      </w:r>
      <w:r>
        <w:rPr>
          <w:sz w:val="20"/>
          <w:szCs w:val="20"/>
          <w:lang w:val="pt-BR"/>
        </w:rPr>
        <w:t>endida como “liberdade da empresa” para desempregar trabalhadores; sem penalidades, quando a produção e as vendas diminuem; liberdade, sempre para a empresa, para reduzir o horário de trabalho ou de recorrer a mais horas de trabalho; possibilidade de pagar</w:t>
      </w:r>
      <w:r>
        <w:rPr>
          <w:sz w:val="20"/>
          <w:szCs w:val="20"/>
          <w:lang w:val="pt-BR"/>
        </w:rPr>
        <w:t xml:space="preserve"> salários reais mais baixos do que a paridade de trabalho exige; possibilidade de subdividir a jornada de trabalho em dia e semana segundo as conveniências das empresas, mudando os horários e as características do trabalho (por turno, por escala, em tempo </w:t>
      </w:r>
      <w:r>
        <w:rPr>
          <w:sz w:val="20"/>
          <w:szCs w:val="20"/>
          <w:lang w:val="pt-BR"/>
        </w:rPr>
        <w:t xml:space="preserve">parcial, horário flexível etc.), dentre tantas outras formas de precarização da força de trabalho (ANTUNES, 2008, p.6, Grifos do autor). </w:t>
      </w:r>
    </w:p>
    <w:p w14:paraId="42579417" w14:textId="77777777" w:rsidR="0052620A" w:rsidRDefault="00683BF7">
      <w:pPr>
        <w:spacing w:after="160" w:line="360" w:lineRule="auto"/>
        <w:ind w:left="-17" w:firstLine="2285"/>
        <w:jc w:val="both"/>
        <w:rPr>
          <w:sz w:val="24"/>
          <w:szCs w:val="24"/>
          <w:lang w:val="pt-BR"/>
        </w:rPr>
      </w:pPr>
      <w:r>
        <w:rPr>
          <w:sz w:val="24"/>
          <w:szCs w:val="24"/>
          <w:lang w:val="pt-BR"/>
        </w:rPr>
        <w:t xml:space="preserve"> </w:t>
      </w:r>
    </w:p>
    <w:p w14:paraId="34D904BB" w14:textId="77777777" w:rsidR="0052620A" w:rsidRDefault="00683BF7">
      <w:pPr>
        <w:spacing w:after="160" w:line="360" w:lineRule="auto"/>
        <w:ind w:firstLine="709"/>
        <w:jc w:val="both"/>
        <w:rPr>
          <w:sz w:val="24"/>
          <w:szCs w:val="24"/>
          <w:lang w:val="pt-BR"/>
        </w:rPr>
      </w:pPr>
      <w:r>
        <w:rPr>
          <w:sz w:val="24"/>
          <w:szCs w:val="24"/>
          <w:lang w:val="pt-BR"/>
        </w:rPr>
        <w:t>Trata-se, então, da flexibilização tanto do processo produtivo quanto da gestão da força de trabalho, pois, nas últi</w:t>
      </w:r>
      <w:r>
        <w:rPr>
          <w:sz w:val="24"/>
          <w:szCs w:val="24"/>
          <w:lang w:val="pt-BR"/>
        </w:rPr>
        <w:t>mas décadas do século XX, tanto os processos produtivos quanto as estruturas das empresas capitalistas sofreram mudanças significativas, possibilitadas pela introdução da informática e das tecnologias de comunicação. Segundo Scolari (2023) essa fase de tra</w:t>
      </w:r>
      <w:r>
        <w:rPr>
          <w:sz w:val="24"/>
          <w:szCs w:val="24"/>
          <w:lang w:val="pt-BR"/>
        </w:rPr>
        <w:t xml:space="preserve">nsição que propiciou uma nova forma de legitimidade ao controle do capital nos locais de trabalho, sobretudo, nos </w:t>
      </w:r>
      <w:r>
        <w:rPr>
          <w:sz w:val="24"/>
          <w:szCs w:val="24"/>
          <w:lang w:val="pt-BR"/>
        </w:rPr>
        <w:lastRenderedPageBreak/>
        <w:t xml:space="preserve">países de capitalismo avançado, foi considerada </w:t>
      </w:r>
    </w:p>
    <w:p w14:paraId="049753A0" w14:textId="77777777" w:rsidR="0052620A" w:rsidRDefault="00683BF7">
      <w:pPr>
        <w:spacing w:after="160" w:line="240" w:lineRule="auto"/>
        <w:ind w:left="2268"/>
        <w:jc w:val="both"/>
        <w:rPr>
          <w:sz w:val="20"/>
          <w:szCs w:val="20"/>
          <w:lang w:val="pt-BR"/>
        </w:rPr>
      </w:pPr>
      <w:r>
        <w:rPr>
          <w:sz w:val="20"/>
          <w:szCs w:val="20"/>
          <w:lang w:val="pt-BR"/>
        </w:rPr>
        <w:t>por muitos estudiosos e organismos internacionais como uma nova fase, mais próspera e socialm</w:t>
      </w:r>
      <w:r>
        <w:rPr>
          <w:sz w:val="20"/>
          <w:szCs w:val="20"/>
          <w:lang w:val="pt-BR"/>
        </w:rPr>
        <w:t xml:space="preserve">ente mais inclusiva, no desenvolvimento histórico da humanidade que alcançaria seu ponto culminante com a revolução digital ou com a quarta revolução industrial (Scolari, 2023, p. 91).   </w:t>
      </w:r>
    </w:p>
    <w:p w14:paraId="3C6FE4DC" w14:textId="77777777" w:rsidR="0052620A" w:rsidRDefault="0052620A">
      <w:pPr>
        <w:spacing w:after="160" w:line="240" w:lineRule="auto"/>
        <w:ind w:left="2268"/>
        <w:jc w:val="both"/>
        <w:rPr>
          <w:sz w:val="20"/>
          <w:szCs w:val="20"/>
          <w:lang w:val="pt-BR"/>
        </w:rPr>
      </w:pPr>
    </w:p>
    <w:p w14:paraId="2BABAD8E" w14:textId="77777777" w:rsidR="0052620A" w:rsidRDefault="00683BF7">
      <w:pPr>
        <w:spacing w:after="4" w:line="360" w:lineRule="auto"/>
        <w:ind w:left="-15" w:firstLine="693"/>
        <w:jc w:val="both"/>
        <w:rPr>
          <w:sz w:val="24"/>
          <w:szCs w:val="24"/>
          <w:lang w:val="pt-BR"/>
        </w:rPr>
      </w:pPr>
      <w:r>
        <w:rPr>
          <w:sz w:val="24"/>
          <w:szCs w:val="24"/>
          <w:lang w:val="pt-BR"/>
        </w:rPr>
        <w:t>Segundo Carvalho</w:t>
      </w:r>
      <w:r>
        <w:rPr>
          <w:sz w:val="24"/>
          <w:szCs w:val="24"/>
          <w:vertAlign w:val="superscript"/>
          <w:lang w:val="pt-BR"/>
        </w:rPr>
        <w:t xml:space="preserve"> </w:t>
      </w:r>
      <w:r>
        <w:rPr>
          <w:sz w:val="24"/>
          <w:szCs w:val="24"/>
          <w:lang w:val="pt-BR"/>
        </w:rPr>
        <w:t>e Alves de Menezes (2024), as inovações tecnológic</w:t>
      </w:r>
      <w:r>
        <w:rPr>
          <w:sz w:val="24"/>
          <w:szCs w:val="24"/>
          <w:lang w:val="pt-BR"/>
        </w:rPr>
        <w:t>as decorrentes da chamada "Indústria 4.0" revolucionaram as estruturas do capitalismo, com a introdução de novos modelos de produzir e de executar tarefas, a partir de comandos. algorítmicos. Assim, foi inaugurado, “por outra via, o período de crise no Dir</w:t>
      </w:r>
      <w:r>
        <w:rPr>
          <w:sz w:val="24"/>
          <w:szCs w:val="24"/>
          <w:lang w:val="pt-BR"/>
        </w:rPr>
        <w:t>eito do Trabalho e na forma de compreender o conceito de subordinação (Vidigal, 2022, p. 15 citado por Carvalho</w:t>
      </w:r>
      <w:r>
        <w:rPr>
          <w:sz w:val="24"/>
          <w:szCs w:val="24"/>
          <w:vertAlign w:val="superscript"/>
          <w:lang w:val="pt-BR"/>
        </w:rPr>
        <w:t xml:space="preserve"> </w:t>
      </w:r>
      <w:r>
        <w:rPr>
          <w:sz w:val="24"/>
          <w:szCs w:val="24"/>
          <w:lang w:val="pt-BR"/>
        </w:rPr>
        <w:t>e Alves de Menezes, 2024) que, em sua acepção clássica ou elementar, baseava-se na submissão do trabalhador às ordens patronais, com estrita dep</w:t>
      </w:r>
      <w:r>
        <w:rPr>
          <w:sz w:val="24"/>
          <w:szCs w:val="24"/>
          <w:lang w:val="pt-BR"/>
        </w:rPr>
        <w:t xml:space="preserve">endência hierárquica e mediante controle contínuo, sem margem de autonomia. </w:t>
      </w:r>
    </w:p>
    <w:p w14:paraId="742DEE0F" w14:textId="77777777" w:rsidR="0052620A" w:rsidRDefault="00683BF7">
      <w:pPr>
        <w:spacing w:after="4" w:line="360" w:lineRule="auto"/>
        <w:ind w:left="-15" w:firstLine="693"/>
        <w:jc w:val="both"/>
        <w:rPr>
          <w:sz w:val="24"/>
          <w:szCs w:val="24"/>
          <w:lang w:val="pt-BR"/>
        </w:rPr>
      </w:pPr>
      <w:r>
        <w:rPr>
          <w:sz w:val="24"/>
          <w:szCs w:val="24"/>
          <w:lang w:val="pt-BR"/>
        </w:rPr>
        <w:t>A indústria 4.0 e o domínio do “trabalho morto</w:t>
      </w:r>
      <w:r>
        <w:rPr>
          <w:b/>
          <w:sz w:val="24"/>
          <w:szCs w:val="24"/>
          <w:lang w:val="pt-BR"/>
        </w:rPr>
        <w:t xml:space="preserve">” </w:t>
      </w:r>
      <w:r>
        <w:rPr>
          <w:sz w:val="24"/>
          <w:szCs w:val="24"/>
          <w:lang w:val="pt-BR"/>
        </w:rPr>
        <w:t>estão articulados a</w:t>
      </w:r>
      <w:r>
        <w:rPr>
          <w:b/>
          <w:sz w:val="24"/>
          <w:szCs w:val="24"/>
          <w:lang w:val="pt-BR"/>
        </w:rPr>
        <w:t xml:space="preserve"> </w:t>
      </w:r>
      <w:r>
        <w:rPr>
          <w:sz w:val="24"/>
          <w:szCs w:val="24"/>
          <w:lang w:val="pt-BR"/>
        </w:rPr>
        <w:t xml:space="preserve">complexa relação entre </w:t>
      </w:r>
    </w:p>
    <w:p w14:paraId="2112AE9C" w14:textId="77777777" w:rsidR="0052620A" w:rsidRDefault="00683BF7">
      <w:pPr>
        <w:spacing w:after="4" w:line="240" w:lineRule="auto"/>
        <w:ind w:left="2268"/>
        <w:jc w:val="both"/>
        <w:rPr>
          <w:sz w:val="20"/>
          <w:szCs w:val="20"/>
          <w:lang w:val="pt-BR"/>
        </w:rPr>
      </w:pPr>
      <w:r>
        <w:rPr>
          <w:sz w:val="20"/>
          <w:szCs w:val="20"/>
          <w:lang w:val="pt-BR"/>
        </w:rPr>
        <w:t>a financeirização da economia e neoliberalismo extremado que se desenvolve nesse contex</w:t>
      </w:r>
      <w:r>
        <w:rPr>
          <w:sz w:val="20"/>
          <w:szCs w:val="20"/>
          <w:lang w:val="pt-BR"/>
        </w:rPr>
        <w:t>to, com uma reestruturação permanente dos capitais, em que grandes corporações competem entre si, umas englobando as outras numa guerra declarada, nascem as denominadas “indústrias 4.0”: </w:t>
      </w:r>
      <w:r>
        <w:rPr>
          <w:i/>
          <w:sz w:val="20"/>
          <w:szCs w:val="20"/>
          <w:lang w:val="pt-BR"/>
        </w:rPr>
        <w:t>"Trata-se de uma exponencial expansão das tecnologias digitais, com o</w:t>
      </w:r>
      <w:r>
        <w:rPr>
          <w:i/>
          <w:sz w:val="20"/>
          <w:szCs w:val="20"/>
          <w:lang w:val="pt-BR"/>
        </w:rPr>
        <w:t xml:space="preserve"> surgimento da ‘internet das coisas’ e as suas profundas consequências no espaço microcósmico do trabalho"</w:t>
      </w:r>
      <w:r>
        <w:rPr>
          <w:sz w:val="20"/>
          <w:szCs w:val="20"/>
          <w:lang w:val="pt-BR"/>
        </w:rPr>
        <w:t> (ANTUNES, s/p., 2018, Grifos do autor).</w:t>
      </w:r>
    </w:p>
    <w:p w14:paraId="64C16592" w14:textId="77777777" w:rsidR="0052620A" w:rsidRDefault="0052620A">
      <w:pPr>
        <w:spacing w:after="4" w:line="240" w:lineRule="auto"/>
        <w:ind w:left="2268"/>
        <w:jc w:val="both"/>
        <w:rPr>
          <w:sz w:val="20"/>
          <w:szCs w:val="20"/>
          <w:lang w:val="pt-BR"/>
        </w:rPr>
      </w:pPr>
    </w:p>
    <w:p w14:paraId="6A627624" w14:textId="77777777" w:rsidR="0052620A" w:rsidRDefault="00683BF7">
      <w:pPr>
        <w:spacing w:after="4" w:line="360" w:lineRule="auto"/>
        <w:ind w:firstLine="708"/>
        <w:jc w:val="both"/>
        <w:rPr>
          <w:sz w:val="24"/>
          <w:szCs w:val="24"/>
          <w:lang w:val="pt-BR"/>
        </w:rPr>
      </w:pPr>
      <w:r>
        <w:rPr>
          <w:sz w:val="24"/>
          <w:szCs w:val="24"/>
          <w:lang w:val="pt-BR"/>
        </w:rPr>
        <w:t>A propósito, é possível indicar que sociedade contemporânea é uma sociedade de plataformas digitais que cons</w:t>
      </w:r>
      <w:r>
        <w:rPr>
          <w:sz w:val="24"/>
          <w:szCs w:val="24"/>
          <w:lang w:val="pt-BR"/>
        </w:rPr>
        <w:t xml:space="preserve">tituem a infraestrutura da vida contemporânea sendo, portanto, a base de lançamento para diversas outras estruturas (de dados ou não) que vão, no seu conjunto, constituir as redes sociotécnicas que compõem os diversos domínios da vida social, hoje. Assim, </w:t>
      </w:r>
    </w:p>
    <w:p w14:paraId="5E5B36B1" w14:textId="77777777" w:rsidR="0052620A" w:rsidRDefault="0052620A">
      <w:pPr>
        <w:spacing w:after="4" w:line="240" w:lineRule="auto"/>
        <w:ind w:left="2268"/>
        <w:jc w:val="both"/>
        <w:rPr>
          <w:sz w:val="20"/>
          <w:szCs w:val="20"/>
          <w:lang w:val="pt-BR"/>
        </w:rPr>
      </w:pPr>
    </w:p>
    <w:p w14:paraId="6C4E088D" w14:textId="77777777" w:rsidR="0052620A" w:rsidRDefault="00683BF7">
      <w:pPr>
        <w:spacing w:after="4" w:line="240" w:lineRule="auto"/>
        <w:ind w:left="2268"/>
        <w:jc w:val="both"/>
        <w:rPr>
          <w:sz w:val="20"/>
          <w:szCs w:val="20"/>
          <w:lang w:val="pt-BR"/>
        </w:rPr>
      </w:pPr>
      <w:r>
        <w:rPr>
          <w:sz w:val="20"/>
          <w:szCs w:val="20"/>
          <w:lang w:val="pt-BR"/>
        </w:rPr>
        <w:t xml:space="preserve">a </w:t>
      </w:r>
      <w:proofErr w:type="spellStart"/>
      <w:r>
        <w:rPr>
          <w:sz w:val="20"/>
          <w:szCs w:val="20"/>
          <w:lang w:val="pt-BR"/>
        </w:rPr>
        <w:t>plataformização</w:t>
      </w:r>
      <w:proofErr w:type="spellEnd"/>
      <w:r>
        <w:rPr>
          <w:sz w:val="20"/>
          <w:szCs w:val="20"/>
          <w:lang w:val="pt-BR"/>
        </w:rPr>
        <w:t xml:space="preserve"> se caracteriza por um amplo domínio do rastreamento de dados de usuários, dispositivos e outras plataformas com o intuito de prever situações, induzir ações e gerar novas possibilidades de oferta de serviços e produtos, afetando a dinâm</w:t>
      </w:r>
      <w:r>
        <w:rPr>
          <w:sz w:val="20"/>
          <w:szCs w:val="20"/>
          <w:lang w:val="pt-BR"/>
        </w:rPr>
        <w:t xml:space="preserve">ica social (pelas relações estabelecidas entre os usuários), a economia (pela monetização a partir do uso dos sistemas que </w:t>
      </w:r>
      <w:r>
        <w:rPr>
          <w:sz w:val="20"/>
          <w:szCs w:val="20"/>
          <w:lang w:val="pt-BR"/>
        </w:rPr>
        <w:lastRenderedPageBreak/>
        <w:t>são por sua vez indicados a partir de práticas de dados coletadas e analisadas pelas plataformas), a cultura (induzindo formas de con</w:t>
      </w:r>
      <w:r>
        <w:rPr>
          <w:sz w:val="20"/>
          <w:szCs w:val="20"/>
          <w:lang w:val="pt-BR"/>
        </w:rPr>
        <w:t xml:space="preserve">sumo cultura), política (criando públicos, moldando opiniões, produzindo cadeias de desinformação...) </w:t>
      </w:r>
      <w:proofErr w:type="spellStart"/>
      <w:r>
        <w:rPr>
          <w:sz w:val="20"/>
          <w:szCs w:val="20"/>
          <w:lang w:val="pt-BR"/>
        </w:rPr>
        <w:t>etc</w:t>
      </w:r>
      <w:proofErr w:type="spellEnd"/>
      <w:r>
        <w:rPr>
          <w:sz w:val="20"/>
          <w:szCs w:val="20"/>
          <w:lang w:val="pt-BR"/>
        </w:rPr>
        <w:t xml:space="preserve"> (Lemos, 2021, p.6.) </w:t>
      </w:r>
    </w:p>
    <w:p w14:paraId="08AB0AC7" w14:textId="77777777" w:rsidR="0052620A" w:rsidRDefault="0052620A">
      <w:pPr>
        <w:spacing w:after="4" w:line="240" w:lineRule="auto"/>
        <w:ind w:left="2268" w:firstLine="709"/>
        <w:jc w:val="both"/>
        <w:rPr>
          <w:sz w:val="20"/>
          <w:szCs w:val="20"/>
          <w:lang w:val="pt-BR"/>
        </w:rPr>
      </w:pPr>
    </w:p>
    <w:p w14:paraId="24C92A05" w14:textId="77777777" w:rsidR="0052620A" w:rsidRDefault="0052620A">
      <w:pPr>
        <w:spacing w:after="4" w:line="240" w:lineRule="auto"/>
        <w:ind w:left="2268" w:firstLine="709"/>
        <w:jc w:val="both"/>
        <w:rPr>
          <w:sz w:val="20"/>
          <w:szCs w:val="20"/>
          <w:lang w:val="pt-BR"/>
        </w:rPr>
      </w:pPr>
    </w:p>
    <w:p w14:paraId="545DBE5C" w14:textId="77777777" w:rsidR="0052620A" w:rsidRDefault="00683BF7">
      <w:pPr>
        <w:spacing w:after="4" w:line="360" w:lineRule="auto"/>
        <w:ind w:firstLine="708"/>
        <w:jc w:val="both"/>
        <w:rPr>
          <w:sz w:val="24"/>
          <w:szCs w:val="24"/>
          <w:lang w:val="pt-BR"/>
        </w:rPr>
      </w:pPr>
      <w:r>
        <w:rPr>
          <w:sz w:val="24"/>
          <w:szCs w:val="24"/>
          <w:lang w:val="pt-BR"/>
        </w:rPr>
        <w:t xml:space="preserve">Nesta perspectiva, entende-se que as plataformas digitais são modelos de negócios, de serviços etc. que funcionam por meio de tecnologias. Trata-se de um ambiente </w:t>
      </w:r>
      <w:r>
        <w:rPr>
          <w:i/>
          <w:sz w:val="24"/>
          <w:szCs w:val="24"/>
          <w:lang w:val="pt-BR"/>
        </w:rPr>
        <w:t>online</w:t>
      </w:r>
      <w:r>
        <w:rPr>
          <w:sz w:val="24"/>
          <w:szCs w:val="24"/>
          <w:lang w:val="pt-BR"/>
        </w:rPr>
        <w:t xml:space="preserve"> que conecta quem produz a quem consome, permitindo uma relação de troca, muito além da</w:t>
      </w:r>
      <w:r>
        <w:rPr>
          <w:sz w:val="24"/>
          <w:szCs w:val="24"/>
          <w:lang w:val="pt-BR"/>
        </w:rPr>
        <w:t xml:space="preserve"> simples compra e venda. Podem ser usadas para trabalho, lazer e entretenimento com o objetivo de conectar, aproximar demandas de clientes por serviços específicos. É sob este entendimento que pode ser compreendido o trabalho da(o) entregadora(e)s por apli</w:t>
      </w:r>
      <w:r>
        <w:rPr>
          <w:sz w:val="24"/>
          <w:szCs w:val="24"/>
          <w:lang w:val="pt-BR"/>
        </w:rPr>
        <w:t>cativos em Belém-Pará, conforme será tratado a seguir.</w:t>
      </w:r>
    </w:p>
    <w:p w14:paraId="2B5CA045" w14:textId="77777777" w:rsidR="0052620A" w:rsidRDefault="0052620A">
      <w:pPr>
        <w:spacing w:after="4" w:line="360" w:lineRule="auto"/>
        <w:ind w:firstLine="708"/>
        <w:jc w:val="both"/>
        <w:rPr>
          <w:sz w:val="24"/>
          <w:szCs w:val="24"/>
          <w:lang w:val="pt-BR"/>
        </w:rPr>
      </w:pPr>
    </w:p>
    <w:p w14:paraId="1B7D5089" w14:textId="77777777" w:rsidR="0052620A" w:rsidRDefault="00683BF7">
      <w:pPr>
        <w:spacing w:after="4" w:line="240" w:lineRule="auto"/>
        <w:jc w:val="both"/>
        <w:rPr>
          <w:b/>
          <w:sz w:val="24"/>
          <w:szCs w:val="24"/>
          <w:lang w:val="pt-BR"/>
        </w:rPr>
      </w:pPr>
      <w:r>
        <w:rPr>
          <w:b/>
          <w:sz w:val="24"/>
          <w:szCs w:val="24"/>
          <w:lang w:val="pt-BR"/>
        </w:rPr>
        <w:t>3. O TRABALHO DA(O)S ENTREGADORA(E)S POR APLICATIVOS EM BELÉM-PARÁ E AS SUAS REPERCUSSÕES NA SAÚDE DESSES TRABLAHDORES</w:t>
      </w:r>
    </w:p>
    <w:p w14:paraId="3187469A" w14:textId="77777777" w:rsidR="0052620A" w:rsidRDefault="0052620A">
      <w:pPr>
        <w:spacing w:line="360" w:lineRule="auto"/>
        <w:ind w:firstLine="709"/>
        <w:jc w:val="both"/>
        <w:rPr>
          <w:sz w:val="24"/>
          <w:szCs w:val="24"/>
          <w:lang w:val="pt-BR"/>
        </w:rPr>
      </w:pPr>
    </w:p>
    <w:p w14:paraId="2DAC4994" w14:textId="77777777" w:rsidR="0052620A" w:rsidRDefault="00683BF7">
      <w:pPr>
        <w:spacing w:line="360" w:lineRule="auto"/>
        <w:ind w:firstLine="709"/>
        <w:jc w:val="both"/>
        <w:rPr>
          <w:sz w:val="24"/>
          <w:szCs w:val="24"/>
          <w:lang w:val="pt-BR"/>
        </w:rPr>
      </w:pPr>
      <w:r>
        <w:rPr>
          <w:sz w:val="24"/>
          <w:szCs w:val="24"/>
          <w:lang w:val="pt-BR"/>
        </w:rPr>
        <w:t>A análise acerca das repercussões do trabalho da(o)s entregadora(e)s por aplicat</w:t>
      </w:r>
      <w:r>
        <w:rPr>
          <w:sz w:val="24"/>
          <w:szCs w:val="24"/>
          <w:lang w:val="pt-BR"/>
        </w:rPr>
        <w:t>ivo, em Belém-Pará, na saúde da(o)s mesma(o)s, teve base por uma pesquisa realizada por uma minha orientanda do curso de mestrado em Serviço Social da UFPA, junto 20 trabalhadores, no ano de 2023, assim como, dos estudos e pesquisa realizadas no GEP_TESA v</w:t>
      </w:r>
      <w:r>
        <w:rPr>
          <w:sz w:val="24"/>
          <w:szCs w:val="24"/>
          <w:lang w:val="pt-BR"/>
        </w:rPr>
        <w:t>inculado ao PPGSS-UFPA. Tratou-se, portanto, de uma pesquisa qualitativa que constou do perfil socioeconômico e condições de trabalho dessa(e)s trabalhadora(e)s, assim como, da revisão de literatura. Assim, considerou-se importante, inicialmente, traçar br</w:t>
      </w:r>
      <w:r>
        <w:rPr>
          <w:sz w:val="24"/>
          <w:szCs w:val="24"/>
          <w:lang w:val="pt-BR"/>
        </w:rPr>
        <w:t xml:space="preserve">eves considerações sobre a cidade de Belém-Pará, tendo em vista a compreensão da realidade social da(o)s sujeitos da pesquisa. </w:t>
      </w:r>
    </w:p>
    <w:p w14:paraId="458F7F1E" w14:textId="77777777" w:rsidR="0052620A" w:rsidRDefault="00683BF7">
      <w:pPr>
        <w:spacing w:line="360" w:lineRule="auto"/>
        <w:ind w:firstLine="709"/>
        <w:jc w:val="both"/>
        <w:rPr>
          <w:sz w:val="24"/>
          <w:szCs w:val="24"/>
          <w:lang w:val="pt-BR"/>
        </w:rPr>
      </w:pPr>
      <w:r>
        <w:rPr>
          <w:sz w:val="24"/>
          <w:szCs w:val="24"/>
          <w:lang w:val="pt-BR"/>
        </w:rPr>
        <w:t>A referida cidade fica localizada na Região Amazônia, a qual, historicamente, vem se inserindo na divisão internacional e nacion</w:t>
      </w:r>
      <w:r>
        <w:rPr>
          <w:sz w:val="24"/>
          <w:szCs w:val="24"/>
          <w:lang w:val="pt-BR"/>
        </w:rPr>
        <w:t>al do trabalho pela exportação de produtos primários (</w:t>
      </w:r>
      <w:r>
        <w:rPr>
          <w:i/>
          <w:sz w:val="24"/>
          <w:szCs w:val="24"/>
          <w:lang w:val="pt-BR"/>
        </w:rPr>
        <w:t>commodities</w:t>
      </w:r>
      <w:r>
        <w:rPr>
          <w:sz w:val="24"/>
          <w:szCs w:val="24"/>
          <w:lang w:val="pt-BR"/>
        </w:rPr>
        <w:t>), constituindo, portanto, um lugar de saque de recursos naturais e de exploração da mão de obra barata. A condição de subordinação e de região periférica da Amazônia brasileira, em relação à</w:t>
      </w:r>
      <w:r>
        <w:rPr>
          <w:sz w:val="24"/>
          <w:szCs w:val="24"/>
          <w:lang w:val="pt-BR"/>
        </w:rPr>
        <w:t xml:space="preserve">s demais regiões do país, </w:t>
      </w:r>
      <w:r>
        <w:rPr>
          <w:sz w:val="24"/>
          <w:szCs w:val="24"/>
          <w:lang w:val="pt-BR"/>
        </w:rPr>
        <w:lastRenderedPageBreak/>
        <w:t>é resultante do modelo de desenvolvimento instaurado na Região, a partir de ações predatórias de ocupação e exploração destrutiva dos seus recursos naturais e de sua diversidade sociocultural (Gomes, 2012). Assim, as fontes de mat</w:t>
      </w:r>
      <w:r>
        <w:rPr>
          <w:sz w:val="24"/>
          <w:szCs w:val="24"/>
          <w:lang w:val="pt-BR"/>
        </w:rPr>
        <w:t>érias-primas da Amazônia têm sido expropriadas para os países de economias centrais e para as regiões Sul e Sudeste do país, mediante a exploração da força de trabalho e degradação do meio ambiente. Em consequência, a Amazônia ocupa na divisão internaciona</w:t>
      </w:r>
      <w:r>
        <w:rPr>
          <w:sz w:val="24"/>
          <w:szCs w:val="24"/>
          <w:lang w:val="pt-BR"/>
        </w:rPr>
        <w:t>l e nacional do trabalho, uma história de exploração, expropriação e violência que perpassa desde a colonização, quando a Região foi percebida como rentável economicamente, tornando-se um local de exploração, com o primeiro ato exploratório das chamadas "d</w:t>
      </w:r>
      <w:r>
        <w:rPr>
          <w:sz w:val="24"/>
          <w:szCs w:val="24"/>
          <w:lang w:val="pt-BR"/>
        </w:rPr>
        <w:t>rogas do sertão", ciclo da borracha, até os dias atuais com desmatamentos, garimpos, agronegócios e grandes projetos do capital que além de causarem a exploração da força de trabalho, ocasionam, também, diversos impactos para o meio ambiente e para a popul</w:t>
      </w:r>
      <w:r>
        <w:rPr>
          <w:sz w:val="24"/>
          <w:szCs w:val="24"/>
          <w:lang w:val="pt-BR"/>
        </w:rPr>
        <w:t>ação que vive na região.</w:t>
      </w:r>
    </w:p>
    <w:p w14:paraId="2D0C7F43" w14:textId="77777777" w:rsidR="0052620A" w:rsidRDefault="00683BF7">
      <w:pPr>
        <w:spacing w:line="360" w:lineRule="auto"/>
        <w:ind w:firstLine="709"/>
        <w:jc w:val="both"/>
        <w:rPr>
          <w:sz w:val="24"/>
          <w:szCs w:val="24"/>
          <w:lang w:val="pt-BR"/>
        </w:rPr>
      </w:pPr>
      <w:r>
        <w:rPr>
          <w:sz w:val="24"/>
          <w:szCs w:val="24"/>
          <w:lang w:val="pt-BR"/>
        </w:rPr>
        <w:t>Ao atentar-se para os indicadores de trabalho e de renda na Amazônia brasileira constata-se que o mercado de trabalho se apresenta mais instável e inseguro do que as demais regiões do país, assim como, as taxas de ocupação e de par</w:t>
      </w:r>
      <w:r>
        <w:rPr>
          <w:sz w:val="24"/>
          <w:szCs w:val="24"/>
          <w:lang w:val="pt-BR"/>
        </w:rPr>
        <w:t xml:space="preserve">ticipação no mercado de trabalho se apresentam mais baixas do que do restante do país. Contudo, para a população jovem situada na faixa etária de 18 a 29 anos, esta situação se torna mais grave, pois, conforme a PNAD (2019) citada por </w:t>
      </w:r>
      <w:proofErr w:type="spellStart"/>
      <w:r>
        <w:rPr>
          <w:sz w:val="24"/>
          <w:szCs w:val="24"/>
          <w:lang w:val="pt-BR"/>
        </w:rPr>
        <w:t>Aranud</w:t>
      </w:r>
      <w:proofErr w:type="spellEnd"/>
      <w:r>
        <w:rPr>
          <w:sz w:val="24"/>
          <w:szCs w:val="24"/>
          <w:lang w:val="pt-BR"/>
        </w:rPr>
        <w:t xml:space="preserve"> (2023), 58% do</w:t>
      </w:r>
      <w:r>
        <w:rPr>
          <w:sz w:val="24"/>
          <w:szCs w:val="24"/>
          <w:lang w:val="pt-BR"/>
        </w:rPr>
        <w:t>(a)s jovens de 18 a 24 anos e 71% do(a)s jovens de 25 a 29 anos participavam da economia na região, enquanto nas demais regiões do país, esses percentuais eram de 71% e 82%, respectivamente. Além disso, apenas 43% do(a)s jovens de 18 a 24 anos tinham algum</w:t>
      </w:r>
      <w:r>
        <w:rPr>
          <w:sz w:val="24"/>
          <w:szCs w:val="24"/>
          <w:lang w:val="pt-BR"/>
        </w:rPr>
        <w:t xml:space="preserve">a ocupação na região, nesse ano, proporção está inferior aos 52% verificados no resto do país. Entre os jovens de 25 a 29 anos, apenas 60% estavam ocupados na Amazônia brasileira, comparado com 70% no resto do Brasil (Alfenas et al., 2020 citada por </w:t>
      </w:r>
      <w:proofErr w:type="spellStart"/>
      <w:r>
        <w:rPr>
          <w:sz w:val="24"/>
          <w:szCs w:val="24"/>
          <w:lang w:val="pt-BR"/>
        </w:rPr>
        <w:t>Aranud</w:t>
      </w:r>
      <w:proofErr w:type="spellEnd"/>
      <w:r>
        <w:rPr>
          <w:sz w:val="24"/>
          <w:szCs w:val="24"/>
          <w:lang w:val="pt-BR"/>
        </w:rPr>
        <w:t xml:space="preserve"> (2023). </w:t>
      </w:r>
    </w:p>
    <w:p w14:paraId="537AED41" w14:textId="77777777" w:rsidR="0052620A" w:rsidRDefault="00683BF7">
      <w:pPr>
        <w:spacing w:line="360" w:lineRule="auto"/>
        <w:ind w:firstLine="709"/>
        <w:jc w:val="both"/>
        <w:rPr>
          <w:sz w:val="24"/>
          <w:szCs w:val="24"/>
          <w:lang w:val="pt-BR"/>
        </w:rPr>
      </w:pPr>
      <w:r>
        <w:rPr>
          <w:sz w:val="24"/>
          <w:szCs w:val="24"/>
          <w:lang w:val="pt-BR"/>
        </w:rPr>
        <w:t xml:space="preserve">A precarização do trabalho na referida região se expressa, também, pela alta taxa de trabalho informal, o qual tem se constituído uma marca do mercado de trabalho na Amazônia brasileira. A taxa de informalidade na Amazônia brasileira </w:t>
      </w:r>
      <w:r>
        <w:rPr>
          <w:sz w:val="24"/>
          <w:szCs w:val="24"/>
          <w:lang w:val="pt-BR"/>
        </w:rPr>
        <w:lastRenderedPageBreak/>
        <w:t>situava-se e</w:t>
      </w:r>
      <w:r>
        <w:rPr>
          <w:sz w:val="24"/>
          <w:szCs w:val="24"/>
          <w:lang w:val="pt-BR"/>
        </w:rPr>
        <w:t xml:space="preserve">m 57,6%, em 2019, enquanto o restante do Brasil dispunha de 38,0%, ou seja, verificava-se uma diferença de cerca de 20%, acima das outras regiões, o que pode ser compreendida pela baixa proporção de trabalhadora(e)s com carteira assinada na região que nos </w:t>
      </w:r>
      <w:r>
        <w:rPr>
          <w:sz w:val="24"/>
          <w:szCs w:val="24"/>
          <w:lang w:val="pt-BR"/>
        </w:rPr>
        <w:t xml:space="preserve">anos de 2012 a 2020, oscilou entre 23% e 25% dos ocupados, enquanto que no resto do país, essa proporção variou entre 41% e 45% nesse mesmo período (Alfenas et al., 2020 citada por Arnaud, 2023).  </w:t>
      </w:r>
    </w:p>
    <w:p w14:paraId="2DECAE22" w14:textId="77777777" w:rsidR="0052620A" w:rsidRDefault="00683BF7">
      <w:pPr>
        <w:spacing w:line="360" w:lineRule="auto"/>
        <w:ind w:firstLine="709"/>
        <w:jc w:val="both"/>
        <w:rPr>
          <w:sz w:val="24"/>
          <w:szCs w:val="24"/>
          <w:lang w:val="pt-BR"/>
        </w:rPr>
      </w:pPr>
      <w:r>
        <w:rPr>
          <w:sz w:val="24"/>
          <w:szCs w:val="24"/>
          <w:lang w:val="pt-BR"/>
        </w:rPr>
        <w:t>Constata-se, então, que a precarização do mercado de traba</w:t>
      </w:r>
      <w:r>
        <w:rPr>
          <w:sz w:val="24"/>
          <w:szCs w:val="24"/>
          <w:lang w:val="pt-BR"/>
        </w:rPr>
        <w:t>lho no estado do Pará, não diferencia, daquele da Região Amazônia, chegando a ser até mais agravado em termos das condições precárias, visto que, por razões históricas e estruturais, o(a)s trabalhadora(e)s não conseguem ingressar no mercado de trabalho for</w:t>
      </w:r>
      <w:r>
        <w:rPr>
          <w:sz w:val="24"/>
          <w:szCs w:val="24"/>
          <w:lang w:val="pt-BR"/>
        </w:rPr>
        <w:t xml:space="preserve">mal e acabam se inserindo em outras formas de trabalho, a exemplo, do trabalho </w:t>
      </w:r>
      <w:proofErr w:type="spellStart"/>
      <w:r>
        <w:rPr>
          <w:sz w:val="24"/>
          <w:szCs w:val="24"/>
          <w:lang w:val="pt-BR"/>
        </w:rPr>
        <w:t>associativista</w:t>
      </w:r>
      <w:proofErr w:type="spellEnd"/>
      <w:r>
        <w:rPr>
          <w:sz w:val="24"/>
          <w:szCs w:val="24"/>
          <w:lang w:val="pt-BR"/>
        </w:rPr>
        <w:t xml:space="preserve"> em cooperativas, associações e grupos de produção, trabalho doméstico, mas, sobretudo, no trabalho informal (GOMES, 2012 citada por Arnaud, 2023). Segundo dados d</w:t>
      </w:r>
      <w:r>
        <w:rPr>
          <w:sz w:val="24"/>
          <w:szCs w:val="24"/>
          <w:lang w:val="pt-BR"/>
        </w:rPr>
        <w:t>o IBGE, o estado do Pará tem a maior taxa de trabalho informal do Brasil, desta forma, o estado registrou a maior taxa de informalidade do país, no segundo trimestre do ano de 2023, uma proporção de 58,7% das pessoas ocupadas, superando a média nacional de</w:t>
      </w:r>
      <w:r>
        <w:rPr>
          <w:sz w:val="24"/>
          <w:szCs w:val="24"/>
          <w:lang w:val="pt-BR"/>
        </w:rPr>
        <w:t xml:space="preserve"> 39,2%</w:t>
      </w:r>
      <w:r>
        <w:rPr>
          <w:rStyle w:val="ncoradanotaderodap"/>
          <w:sz w:val="24"/>
          <w:szCs w:val="24"/>
        </w:rPr>
        <w:footnoteReference w:id="6"/>
      </w:r>
      <w:r>
        <w:rPr>
          <w:sz w:val="24"/>
          <w:szCs w:val="24"/>
          <w:lang w:val="pt-BR"/>
        </w:rPr>
        <w:t xml:space="preserve">. Ademais, nesta região os conflitos fundiários, a exploração de atividades ilegais e desmatamentos se apresentam como expressões da realidade amazônica provocadas pela sua inserção periférica na divisão internacional do trabalho.  </w:t>
      </w:r>
    </w:p>
    <w:p w14:paraId="6BE107D2" w14:textId="77777777" w:rsidR="0052620A" w:rsidRDefault="00683BF7">
      <w:pPr>
        <w:spacing w:line="360" w:lineRule="auto"/>
        <w:ind w:firstLine="709"/>
        <w:jc w:val="both"/>
        <w:rPr>
          <w:sz w:val="24"/>
          <w:szCs w:val="24"/>
          <w:highlight w:val="yellow"/>
          <w:lang w:val="pt-BR"/>
        </w:rPr>
      </w:pPr>
      <w:r>
        <w:rPr>
          <w:sz w:val="24"/>
          <w:szCs w:val="24"/>
          <w:lang w:val="pt-BR"/>
        </w:rPr>
        <w:t xml:space="preserve">O município de </w:t>
      </w:r>
      <w:r>
        <w:rPr>
          <w:sz w:val="24"/>
          <w:szCs w:val="24"/>
          <w:lang w:val="pt-BR"/>
        </w:rPr>
        <w:t>Belém, conforme dados do IBGE</w:t>
      </w:r>
      <w:r>
        <w:rPr>
          <w:rStyle w:val="ncoradanotaderodap"/>
          <w:sz w:val="24"/>
          <w:szCs w:val="24"/>
        </w:rPr>
        <w:footnoteReference w:id="7"/>
      </w:r>
      <w:r>
        <w:rPr>
          <w:sz w:val="24"/>
          <w:szCs w:val="24"/>
          <w:lang w:val="pt-BR"/>
        </w:rPr>
        <w:t xml:space="preserve"> do último censo demográfico realizado, no ano de 2010, possuía uma população de 1.393.399 (um mil trezentos e noventa e três, trezentos e noventa e nove) pessoas, dentre as quais, 734.391 (setecentos e trinta mil e quatro e trezentos e noventa e um) se co</w:t>
      </w:r>
      <w:r>
        <w:rPr>
          <w:sz w:val="24"/>
          <w:szCs w:val="24"/>
          <w:lang w:val="pt-BR"/>
        </w:rPr>
        <w:t xml:space="preserve">nstituíam mulheres e 659.008 (seiscentos e cinquenta e nove mil e oito) homens. Abrangendo 71 (setenta </w:t>
      </w:r>
      <w:r>
        <w:rPr>
          <w:sz w:val="24"/>
          <w:szCs w:val="24"/>
          <w:lang w:val="pt-BR"/>
        </w:rPr>
        <w:lastRenderedPageBreak/>
        <w:t>e um) bairros e 4 (quatro) principais ilhas, conforme se observa na figura abaixo, a cidade ocupa uma área territorial de 1.059,466 km², com uma densidad</w:t>
      </w:r>
      <w:r>
        <w:rPr>
          <w:sz w:val="24"/>
          <w:szCs w:val="24"/>
          <w:lang w:val="pt-BR"/>
        </w:rPr>
        <w:t xml:space="preserve">e demográfica de 1.315,26 </w:t>
      </w:r>
      <w:proofErr w:type="spellStart"/>
      <w:r>
        <w:rPr>
          <w:sz w:val="24"/>
          <w:szCs w:val="24"/>
          <w:lang w:val="pt-BR"/>
        </w:rPr>
        <w:t>hab</w:t>
      </w:r>
      <w:proofErr w:type="spellEnd"/>
      <w:r>
        <w:rPr>
          <w:sz w:val="24"/>
          <w:szCs w:val="24"/>
          <w:lang w:val="pt-BR"/>
        </w:rPr>
        <w:t xml:space="preserve">/km² (Arnaud, 2023). </w:t>
      </w:r>
    </w:p>
    <w:p w14:paraId="32F5E958" w14:textId="77777777" w:rsidR="0052620A" w:rsidRDefault="00683BF7">
      <w:pPr>
        <w:spacing w:line="360" w:lineRule="auto"/>
        <w:ind w:firstLine="709"/>
        <w:jc w:val="both"/>
        <w:rPr>
          <w:sz w:val="24"/>
          <w:szCs w:val="24"/>
          <w:lang w:val="pt-BR"/>
        </w:rPr>
      </w:pPr>
      <w:r>
        <w:rPr>
          <w:sz w:val="24"/>
          <w:szCs w:val="24"/>
          <w:lang w:val="pt-BR"/>
        </w:rPr>
        <w:t>A economia do município é baseada no setor de serviços e no comércio, os quais correspondem, respectivamente, a 52% e 26%, ou seja, uma proporção de 78%, revelando a alta taxa de concentração destes postos</w:t>
      </w:r>
      <w:r>
        <w:rPr>
          <w:sz w:val="24"/>
          <w:szCs w:val="24"/>
          <w:lang w:val="pt-BR"/>
        </w:rPr>
        <w:t xml:space="preserve"> de trabalho na cidade de Belém. Importa registrar que esses setores constituem alternativas de emprego e renda para a população, embora a capital paraense concentre grande parte de todas as atividades produtivas do Estado (Anuário municipal, 2020 citado p</w:t>
      </w:r>
      <w:r>
        <w:rPr>
          <w:sz w:val="24"/>
          <w:szCs w:val="24"/>
          <w:lang w:val="pt-BR"/>
        </w:rPr>
        <w:t>or Arnaud, 2023). Importa registrar que esta situação é tributária do processo histórico de inserção da Região Amazônia na divisão internacional do trabalho, conforme já mencionado.</w:t>
      </w:r>
    </w:p>
    <w:p w14:paraId="1F0597BB" w14:textId="77777777" w:rsidR="0052620A" w:rsidRDefault="00683BF7">
      <w:pPr>
        <w:spacing w:line="360" w:lineRule="auto"/>
        <w:ind w:firstLine="709"/>
        <w:jc w:val="both"/>
        <w:rPr>
          <w:sz w:val="24"/>
          <w:szCs w:val="24"/>
          <w:lang w:val="pt-BR"/>
        </w:rPr>
      </w:pPr>
      <w:r>
        <w:rPr>
          <w:sz w:val="24"/>
          <w:szCs w:val="24"/>
          <w:lang w:val="pt-BR"/>
        </w:rPr>
        <w:t>A economia do município de Belém determina o mercado de trabalho, conduzin</w:t>
      </w:r>
      <w:r>
        <w:rPr>
          <w:sz w:val="24"/>
          <w:szCs w:val="24"/>
          <w:lang w:val="pt-BR"/>
        </w:rPr>
        <w:t xml:space="preserve">do ao aumento cada vez maior do trabalho informal e de vulnerabilidades sociais, o que requer políticas públicas mais efetivas para o seu enfrentamento. Registra-se que nos últimos quinze anos, as relações de informalidade, estabelecidas desde a lógica do </w:t>
      </w:r>
      <w:r>
        <w:rPr>
          <w:sz w:val="24"/>
          <w:szCs w:val="24"/>
          <w:lang w:val="pt-BR"/>
        </w:rPr>
        <w:t>chamado emprego por conta própria, se manteve acima de 27% da população ocupada, correspondendo a 31,6% no ano de 2015, o que caracteriza a precariedade laboral na região (Trindade, 2019 citado por Arnaud, 2023).</w:t>
      </w:r>
    </w:p>
    <w:p w14:paraId="349AB4B4" w14:textId="77777777" w:rsidR="0052620A" w:rsidRDefault="00683BF7">
      <w:pPr>
        <w:spacing w:line="360" w:lineRule="auto"/>
        <w:ind w:firstLine="709"/>
        <w:jc w:val="both"/>
        <w:rPr>
          <w:sz w:val="24"/>
          <w:szCs w:val="24"/>
          <w:lang w:val="pt-BR"/>
        </w:rPr>
      </w:pPr>
      <w:r>
        <w:rPr>
          <w:sz w:val="24"/>
          <w:szCs w:val="24"/>
          <w:lang w:val="pt-BR"/>
        </w:rPr>
        <w:t>Considerando, as especificidades do mercado</w:t>
      </w:r>
      <w:r>
        <w:rPr>
          <w:sz w:val="24"/>
          <w:szCs w:val="24"/>
          <w:lang w:val="pt-BR"/>
        </w:rPr>
        <w:t xml:space="preserve"> de trabalho da capital paraense, considera-se que o trabalho </w:t>
      </w:r>
      <w:proofErr w:type="spellStart"/>
      <w:r>
        <w:rPr>
          <w:sz w:val="24"/>
          <w:szCs w:val="24"/>
          <w:lang w:val="pt-BR"/>
        </w:rPr>
        <w:t>uberizado</w:t>
      </w:r>
      <w:proofErr w:type="spellEnd"/>
      <w:r>
        <w:rPr>
          <w:sz w:val="24"/>
          <w:szCs w:val="24"/>
          <w:lang w:val="pt-BR"/>
        </w:rPr>
        <w:t xml:space="preserve"> e </w:t>
      </w:r>
      <w:proofErr w:type="spellStart"/>
      <w:r>
        <w:rPr>
          <w:sz w:val="24"/>
          <w:szCs w:val="24"/>
          <w:lang w:val="pt-BR"/>
        </w:rPr>
        <w:t>plataformizado</w:t>
      </w:r>
      <w:proofErr w:type="spellEnd"/>
      <w:r>
        <w:rPr>
          <w:sz w:val="24"/>
          <w:szCs w:val="24"/>
          <w:lang w:val="pt-BR"/>
        </w:rPr>
        <w:t xml:space="preserve"> têm contribuído para o agravamento deste cenário, haja vista que estes fenômenos concedem espaço para um novo tipo de informalidade do trabalho, na qual a classe traba</w:t>
      </w:r>
      <w:r>
        <w:rPr>
          <w:sz w:val="24"/>
          <w:szCs w:val="24"/>
          <w:lang w:val="pt-BR"/>
        </w:rPr>
        <w:t xml:space="preserve">lhadora, totalmente, desprotegida, passou a se inserir no trabalho por plataformas digitais. Trata-se de um trabalho cujas condições predispõem a(o)s trabalhadora(e)s aos riscos de acidentes e adoecimentos, assim como, recaem sobre ela(e)s todos os custos </w:t>
      </w:r>
      <w:r>
        <w:rPr>
          <w:sz w:val="24"/>
          <w:szCs w:val="24"/>
          <w:lang w:val="pt-BR"/>
        </w:rPr>
        <w:t>do seu trabalho. Tem-se, então, um novo segmento de trabalhadora(e)subsumida(o)s à lógica destrutiva capitalismo, que impõe baixa remuneração, extensiva jornada de trabalho sem proteção social, portanto, sem acesso aos direitos trabalhistas e previdenciári</w:t>
      </w:r>
      <w:r>
        <w:rPr>
          <w:sz w:val="24"/>
          <w:szCs w:val="24"/>
          <w:lang w:val="pt-BR"/>
        </w:rPr>
        <w:t xml:space="preserve">os. Assim, a expansão destas formas de trabalho aprofunda o processo de informalidade </w:t>
      </w:r>
      <w:r>
        <w:rPr>
          <w:sz w:val="24"/>
          <w:szCs w:val="24"/>
          <w:lang w:val="pt-BR"/>
        </w:rPr>
        <w:lastRenderedPageBreak/>
        <w:t xml:space="preserve">e ganha particularidade no trabalho do(a)s entregadores(as) por aplicativos na cidade de Belém-Pará. </w:t>
      </w:r>
    </w:p>
    <w:p w14:paraId="2E133A14" w14:textId="77777777" w:rsidR="0052620A" w:rsidRDefault="00683BF7">
      <w:pPr>
        <w:spacing w:line="360" w:lineRule="auto"/>
        <w:ind w:firstLine="709"/>
        <w:jc w:val="both"/>
        <w:rPr>
          <w:sz w:val="24"/>
          <w:szCs w:val="24"/>
          <w:lang w:val="pt-BR"/>
        </w:rPr>
      </w:pPr>
      <w:bookmarkStart w:id="3" w:name="_heading=h.2f3nlcw13n6w"/>
      <w:bookmarkEnd w:id="3"/>
      <w:r>
        <w:rPr>
          <w:sz w:val="24"/>
          <w:szCs w:val="24"/>
          <w:lang w:val="pt-BR"/>
        </w:rPr>
        <w:t>O perfil  dessa(e)s trabalhadora(e)s, segundo a identidade de gênero</w:t>
      </w:r>
      <w:r>
        <w:rPr>
          <w:sz w:val="24"/>
          <w:szCs w:val="24"/>
          <w:lang w:val="pt-BR"/>
        </w:rPr>
        <w:t>, cor/etnia, faixa etária, escolaridade, naturalidade, estado civil, composição familiar, bairro de residência, instrumento de trabalho e modalidade de inserção no trabalho de entregas por aplicativos, apresentou-se da seguinte forma: No que se refere à id</w:t>
      </w:r>
      <w:r>
        <w:rPr>
          <w:sz w:val="24"/>
          <w:szCs w:val="24"/>
          <w:lang w:val="pt-BR"/>
        </w:rPr>
        <w:t>entidade de gênero, do(a)s 20 (vinte) entregadores(as) pesquisados(as), 18 (dezoito) se identificaram como homens e 2 (duas) se identificaram como mulheres, sendo possível identificar a composição de 90% do gênero masculino e 10% do gênero feminino.  Segun</w:t>
      </w:r>
      <w:r>
        <w:rPr>
          <w:sz w:val="24"/>
          <w:szCs w:val="24"/>
          <w:lang w:val="pt-BR"/>
        </w:rPr>
        <w:t xml:space="preserve">do </w:t>
      </w:r>
      <w:proofErr w:type="spellStart"/>
      <w:r>
        <w:rPr>
          <w:sz w:val="24"/>
          <w:szCs w:val="24"/>
          <w:lang w:val="pt-BR"/>
        </w:rPr>
        <w:t>Aranaud</w:t>
      </w:r>
      <w:proofErr w:type="spellEnd"/>
      <w:r>
        <w:rPr>
          <w:sz w:val="24"/>
          <w:szCs w:val="24"/>
          <w:lang w:val="pt-BR"/>
        </w:rPr>
        <w:t xml:space="preserve"> (2023), a predominância do gênero masculino na categoria de entregadora(e)s não se distancia da realidade brasileira, pois, segundo uma pesquisa realizada pelo Centro Brasileiro de Análise e Planejamento (CEBRAP), o percentual deste segmento de </w:t>
      </w:r>
      <w:r>
        <w:rPr>
          <w:sz w:val="24"/>
          <w:szCs w:val="24"/>
          <w:lang w:val="pt-BR"/>
        </w:rPr>
        <w:t>trabalhadora(e)s, é composto, majoritariamente, por homens, sendo 97% do gênero masculino e 3% do gênero feminino.</w:t>
      </w:r>
    </w:p>
    <w:p w14:paraId="32A7DF31" w14:textId="77777777" w:rsidR="0052620A" w:rsidRDefault="00683BF7">
      <w:pPr>
        <w:spacing w:line="360" w:lineRule="auto"/>
        <w:ind w:firstLine="709"/>
        <w:jc w:val="both"/>
        <w:rPr>
          <w:sz w:val="24"/>
          <w:szCs w:val="24"/>
          <w:lang w:val="pt-BR"/>
        </w:rPr>
      </w:pPr>
      <w:r>
        <w:rPr>
          <w:sz w:val="24"/>
          <w:szCs w:val="24"/>
          <w:lang w:val="pt-BR"/>
        </w:rPr>
        <w:t>O típico perfil juvenil da profissão da(o)s entregadora(e)s é de ampliação da participação dos jovens, pode ter relação direta com o rebaixam</w:t>
      </w:r>
      <w:r>
        <w:rPr>
          <w:sz w:val="24"/>
          <w:szCs w:val="24"/>
          <w:lang w:val="pt-BR"/>
        </w:rPr>
        <w:t xml:space="preserve">ento do valor da força de trabalho e da perda de uma identidade profissional, em particular, do trabalho estável, do qual, essas são características desse novo tipo de informalização e do trabalho precário (Abílio, 2020 citada por </w:t>
      </w:r>
      <w:proofErr w:type="spellStart"/>
      <w:r>
        <w:rPr>
          <w:sz w:val="24"/>
          <w:szCs w:val="24"/>
          <w:lang w:val="pt-BR"/>
        </w:rPr>
        <w:t>Aranud</w:t>
      </w:r>
      <w:proofErr w:type="spellEnd"/>
      <w:r>
        <w:rPr>
          <w:sz w:val="24"/>
          <w:szCs w:val="24"/>
          <w:lang w:val="pt-BR"/>
        </w:rPr>
        <w:t>, 2023</w:t>
      </w:r>
      <w:proofErr w:type="gramStart"/>
      <w:r>
        <w:rPr>
          <w:sz w:val="24"/>
          <w:szCs w:val="24"/>
          <w:lang w:val="pt-BR"/>
        </w:rPr>
        <w:t>),.</w:t>
      </w:r>
      <w:proofErr w:type="gramEnd"/>
      <w:r>
        <w:rPr>
          <w:sz w:val="24"/>
          <w:szCs w:val="24"/>
          <w:lang w:val="pt-BR"/>
        </w:rPr>
        <w:t xml:space="preserve"> No que co</w:t>
      </w:r>
      <w:r>
        <w:rPr>
          <w:sz w:val="24"/>
          <w:szCs w:val="24"/>
          <w:lang w:val="pt-BR"/>
        </w:rPr>
        <w:t>ncerne ao nível de escolaridade desse segmento de trabalhadora(e)s constatou-se que a maioria do(a)s entregadores/as (75%) possui o ensino médio completo, seguido dos que possuem algum curso técnico (10%), outros cursando o ensino superior (10%) e, apenas,</w:t>
      </w:r>
      <w:r>
        <w:rPr>
          <w:sz w:val="24"/>
          <w:szCs w:val="24"/>
          <w:lang w:val="pt-BR"/>
        </w:rPr>
        <w:t xml:space="preserve"> um cursando o ensino fundamental (5%). No que tange ao estado civil, a maioria da(o)s entregadora(e)s pesquisada(o)s é solteiro(a) e reside com os pais, indicando, assim, que a renda obtida com essa forma de trabalho contribui para a sua sobrevivência, as</w:t>
      </w:r>
      <w:r>
        <w:rPr>
          <w:sz w:val="24"/>
          <w:szCs w:val="24"/>
          <w:lang w:val="pt-BR"/>
        </w:rPr>
        <w:t>sim como, a de sua família.</w:t>
      </w:r>
    </w:p>
    <w:p w14:paraId="6D2A310A" w14:textId="77777777" w:rsidR="0052620A" w:rsidRDefault="00683BF7">
      <w:pPr>
        <w:spacing w:line="360" w:lineRule="auto"/>
        <w:ind w:firstLine="709"/>
        <w:jc w:val="both"/>
        <w:rPr>
          <w:sz w:val="24"/>
          <w:szCs w:val="24"/>
          <w:lang w:val="pt-BR"/>
        </w:rPr>
      </w:pPr>
      <w:bookmarkStart w:id="4" w:name="_heading=h.tflppra63q41"/>
      <w:bookmarkEnd w:id="4"/>
      <w:r>
        <w:rPr>
          <w:sz w:val="24"/>
          <w:szCs w:val="24"/>
          <w:lang w:val="pt-BR"/>
        </w:rPr>
        <w:t>No que se concerne ao meio de transporte utilizado para a(o)s entregadora(e)s realizarem o seu trabalho, constatou-se que um número expressivo de entregadora(e)s utilizam a bicicleta, chegando a ser maior do que por motocicletas</w:t>
      </w:r>
      <w:r>
        <w:rPr>
          <w:sz w:val="24"/>
          <w:szCs w:val="24"/>
          <w:lang w:val="pt-BR"/>
        </w:rPr>
        <w:t xml:space="preserve">, o </w:t>
      </w:r>
      <w:r>
        <w:rPr>
          <w:sz w:val="24"/>
          <w:szCs w:val="24"/>
          <w:lang w:val="pt-BR"/>
        </w:rPr>
        <w:lastRenderedPageBreak/>
        <w:t>que pode ser compreendido ao fato de que a bicicleta é um meio de transporte mais fácil de aquisição e manutenção, visto que, não é exigida a Carteira Nacional de Habilitação (CNH) dos condutores, assim como, os custos e gastos de manutenção são menore</w:t>
      </w:r>
      <w:r>
        <w:rPr>
          <w:sz w:val="24"/>
          <w:szCs w:val="24"/>
          <w:lang w:val="pt-BR"/>
        </w:rPr>
        <w:t>s do que os da motocicleta, inclusive, no que se refere aos EPIs, pois, constatou-se que a maioria dos entregadora(e)s por bicicletas, não utilizavam nenhum tipo de equipamento de segurança, o que predispõe aos riscos de acidentes de trânsito, visto que, a</w:t>
      </w:r>
      <w:r>
        <w:rPr>
          <w:sz w:val="24"/>
          <w:szCs w:val="24"/>
          <w:lang w:val="pt-BR"/>
        </w:rPr>
        <w:t xml:space="preserve"> cidade de Belém, não possui uma infraestrutura que assegure as condições mínimas de segurança aos ciclistas e motociclistas (Arnaud, 2025). </w:t>
      </w:r>
    </w:p>
    <w:p w14:paraId="06A84F76" w14:textId="77777777" w:rsidR="0052620A" w:rsidRDefault="00683BF7">
      <w:pPr>
        <w:spacing w:line="360" w:lineRule="auto"/>
        <w:ind w:firstLine="709"/>
        <w:jc w:val="both"/>
        <w:rPr>
          <w:sz w:val="24"/>
          <w:szCs w:val="24"/>
          <w:lang w:val="pt-BR"/>
        </w:rPr>
      </w:pPr>
      <w:r>
        <w:rPr>
          <w:sz w:val="24"/>
          <w:szCs w:val="24"/>
          <w:lang w:val="pt-BR"/>
        </w:rPr>
        <w:t xml:space="preserve">Importa registrar, que todo(a)s entregadora(e)s pesquisada(o)s, ou seja, 20 (vinte), tem utilizado o aplicativo </w:t>
      </w:r>
      <w:proofErr w:type="spellStart"/>
      <w:r>
        <w:rPr>
          <w:sz w:val="24"/>
          <w:szCs w:val="24"/>
          <w:lang w:val="pt-BR"/>
        </w:rPr>
        <w:t>If</w:t>
      </w:r>
      <w:r>
        <w:rPr>
          <w:sz w:val="24"/>
          <w:szCs w:val="24"/>
          <w:lang w:val="pt-BR"/>
        </w:rPr>
        <w:t>ood</w:t>
      </w:r>
      <w:proofErr w:type="spellEnd"/>
      <w:r>
        <w:rPr>
          <w:sz w:val="24"/>
          <w:szCs w:val="24"/>
          <w:lang w:val="pt-BR"/>
        </w:rPr>
        <w:t xml:space="preserve"> para realizar o serviço de entregas, revelando, assim, que essa empresa domina o mercado de entregas, em Belém-Pará. Esta empresa atende mais de 80% da demanda existente no Brasil, formando uma hiper concentração mercadológica que não chega a ser um mo</w:t>
      </w:r>
      <w:r>
        <w:rPr>
          <w:sz w:val="24"/>
          <w:szCs w:val="24"/>
          <w:lang w:val="pt-BR"/>
        </w:rPr>
        <w:t>nopólio, mas, se apresenta como uma das principais, neste setor na América Latina (Massa, 2022 citada por Arnaud, 2023).</w:t>
      </w:r>
    </w:p>
    <w:p w14:paraId="01FD1B0B" w14:textId="77777777" w:rsidR="0052620A" w:rsidRDefault="00683BF7">
      <w:pPr>
        <w:spacing w:line="360" w:lineRule="auto"/>
        <w:ind w:firstLine="709"/>
        <w:jc w:val="both"/>
        <w:rPr>
          <w:sz w:val="24"/>
          <w:szCs w:val="24"/>
          <w:lang w:val="pt-BR"/>
        </w:rPr>
      </w:pPr>
      <w:r>
        <w:rPr>
          <w:sz w:val="24"/>
          <w:szCs w:val="24"/>
          <w:lang w:val="pt-BR"/>
        </w:rPr>
        <w:t>Importa mencionar que a Jornada de trabalho, a remuneração, a distribuição das entregas e o tempo de descanso, possuem relação direta c</w:t>
      </w:r>
      <w:r>
        <w:rPr>
          <w:sz w:val="24"/>
          <w:szCs w:val="24"/>
          <w:lang w:val="pt-BR"/>
        </w:rPr>
        <w:t>om a modalidade de inserção da(o)s mencionada(o)s trabalhadora(e)s nessa forma de trabalho, ou seja, a modalidade Nuvem ou Operador(a) Logístico, conhecida como OL. Ademais, a</w:t>
      </w:r>
      <w:r>
        <w:rPr>
          <w:sz w:val="24"/>
          <w:szCs w:val="24"/>
          <w:highlight w:val="white"/>
          <w:lang w:val="pt-BR"/>
        </w:rPr>
        <w:t xml:space="preserve"> ideia de autonomia, trabalhar e ganhar “para si” é disseminada no trabalho de en</w:t>
      </w:r>
      <w:r>
        <w:rPr>
          <w:sz w:val="24"/>
          <w:szCs w:val="24"/>
          <w:highlight w:val="white"/>
          <w:lang w:val="pt-BR"/>
        </w:rPr>
        <w:t>tregas por aplicativos, embasando, assim, a compreensão da(o)s trabalhadora(e)s sobre as verdadeiras características deste trabalho e evidenciando, mais uma vez, o fator ideológico como modo de dominação.</w:t>
      </w:r>
    </w:p>
    <w:p w14:paraId="660318CF" w14:textId="77777777" w:rsidR="0052620A" w:rsidRDefault="00683BF7">
      <w:pPr>
        <w:spacing w:line="360" w:lineRule="auto"/>
        <w:jc w:val="both"/>
        <w:rPr>
          <w:sz w:val="24"/>
          <w:szCs w:val="24"/>
          <w:lang w:val="pt-BR"/>
        </w:rPr>
      </w:pPr>
      <w:r>
        <w:rPr>
          <w:sz w:val="20"/>
          <w:szCs w:val="20"/>
          <w:lang w:val="pt-BR"/>
        </w:rPr>
        <w:tab/>
      </w:r>
      <w:r>
        <w:rPr>
          <w:sz w:val="24"/>
          <w:szCs w:val="24"/>
          <w:lang w:val="pt-BR"/>
        </w:rPr>
        <w:t>Com efeito, essa forma de trabalho, apesar de se c</w:t>
      </w:r>
      <w:r>
        <w:rPr>
          <w:sz w:val="24"/>
          <w:szCs w:val="24"/>
          <w:lang w:val="pt-BR"/>
        </w:rPr>
        <w:t>onstituir uma forma de trabalho que possibilita, minimamente, obter meios de sobrevivência, apresenta inúmeras desvantagens, a saber: perigo de acidente e assalto; rotas longas com taxas baixas de remuneração; dificuldade de tráfego dada a ausência de cicl</w:t>
      </w:r>
      <w:r>
        <w:rPr>
          <w:sz w:val="24"/>
          <w:szCs w:val="24"/>
          <w:lang w:val="pt-BR"/>
        </w:rPr>
        <w:t xml:space="preserve">ovias de ciclofaixa; remuneração atrelada a produção e a demora no recebimento de chamadas; entrega em lugares arriscados e perigosos; esforço físico para pedalar a </w:t>
      </w:r>
      <w:r>
        <w:rPr>
          <w:sz w:val="24"/>
          <w:szCs w:val="24"/>
          <w:lang w:val="pt-BR"/>
        </w:rPr>
        <w:lastRenderedPageBreak/>
        <w:t>bicicleta; clientes que se apresentam superiores (discriminação); não ter suporte de proteç</w:t>
      </w:r>
      <w:r>
        <w:rPr>
          <w:sz w:val="24"/>
          <w:szCs w:val="24"/>
          <w:lang w:val="pt-BR"/>
        </w:rPr>
        <w:t>ão ao trabalho pelo aplicativo etc. (Arnaud, 2023).</w:t>
      </w:r>
    </w:p>
    <w:p w14:paraId="1FDBB6AA" w14:textId="77777777" w:rsidR="0052620A" w:rsidRDefault="00683BF7">
      <w:pPr>
        <w:shd w:val="clear" w:color="auto" w:fill="FFFFFF"/>
        <w:spacing w:before="120" w:line="360" w:lineRule="auto"/>
        <w:jc w:val="both"/>
        <w:rPr>
          <w:sz w:val="24"/>
          <w:szCs w:val="24"/>
          <w:highlight w:val="white"/>
          <w:lang w:val="pt-BR"/>
        </w:rPr>
      </w:pPr>
      <w:r>
        <w:rPr>
          <w:b/>
          <w:sz w:val="20"/>
          <w:szCs w:val="20"/>
          <w:lang w:val="pt-BR"/>
        </w:rPr>
        <w:tab/>
      </w:r>
      <w:r>
        <w:rPr>
          <w:sz w:val="24"/>
          <w:szCs w:val="24"/>
          <w:lang w:val="pt-BR"/>
        </w:rPr>
        <w:t>Estas considerações mostram que, além das diversas formas de insegurança na jornada, remuneração, ausência de vínculo empregatício e locais de trabalho que são características do trabalho de entregas por aplicativos, a(o)s trabalhadora(e)s, ainda, precisam</w:t>
      </w:r>
      <w:r>
        <w:rPr>
          <w:sz w:val="24"/>
          <w:szCs w:val="24"/>
          <w:lang w:val="pt-BR"/>
        </w:rPr>
        <w:t xml:space="preserve"> lidar com vários tipos de adversidades laborais e até riscos de vida, ao realizarem essa forma de trabalho, tais como: a exaustão física expressa pelo </w:t>
      </w:r>
      <w:r>
        <w:rPr>
          <w:sz w:val="24"/>
          <w:szCs w:val="24"/>
          <w:highlight w:val="white"/>
          <w:lang w:val="pt-BR"/>
        </w:rPr>
        <w:t>“abuso” das empresas/plataformas, a desvalorização da plataforma com a(o)s trabalhadora(e)s, na qual é d</w:t>
      </w:r>
      <w:r>
        <w:rPr>
          <w:sz w:val="24"/>
          <w:szCs w:val="24"/>
          <w:highlight w:val="white"/>
          <w:lang w:val="pt-BR"/>
        </w:rPr>
        <w:t>estinada uma rota com perímetro longo que seria para um(a) entregador(a) por meio de motocicleta e é enviada para um(a) por meio de bicicleta, de maneira que “a corrida é muito longe para o valor que recebemos, não compensa, ou seja, a distância é longa pa</w:t>
      </w:r>
      <w:r>
        <w:rPr>
          <w:sz w:val="24"/>
          <w:szCs w:val="24"/>
          <w:highlight w:val="white"/>
          <w:lang w:val="pt-BR"/>
        </w:rPr>
        <w:t>ra ganhar pouco, além, da desproteção social, na qual estão submetida(o)s, pois, são frequentes os riscos de acidentes, visto que, a cidade não possui ciclovias e ciclofaixas em todas as ruas, diante de um trânsito conturbado; os riscos de assaltos, dentre</w:t>
      </w:r>
      <w:r>
        <w:rPr>
          <w:sz w:val="24"/>
          <w:szCs w:val="24"/>
          <w:highlight w:val="white"/>
          <w:lang w:val="pt-BR"/>
        </w:rPr>
        <w:t xml:space="preserve"> outras situações adversas. </w:t>
      </w:r>
    </w:p>
    <w:p w14:paraId="4AFB4CBB" w14:textId="77777777" w:rsidR="0052620A" w:rsidRDefault="0052620A">
      <w:pPr>
        <w:spacing w:after="4" w:line="360" w:lineRule="auto"/>
        <w:ind w:left="-15"/>
        <w:jc w:val="both"/>
        <w:rPr>
          <w:b/>
          <w:sz w:val="24"/>
          <w:szCs w:val="24"/>
          <w:lang w:val="pt-BR"/>
        </w:rPr>
      </w:pPr>
    </w:p>
    <w:p w14:paraId="25BB8BE2" w14:textId="77777777" w:rsidR="0052620A" w:rsidRDefault="00683BF7">
      <w:pPr>
        <w:spacing w:after="4" w:line="360" w:lineRule="auto"/>
        <w:ind w:left="-15"/>
        <w:jc w:val="both"/>
        <w:rPr>
          <w:b/>
          <w:sz w:val="24"/>
          <w:szCs w:val="24"/>
          <w:lang w:val="pt-BR"/>
        </w:rPr>
      </w:pPr>
      <w:r>
        <w:rPr>
          <w:b/>
          <w:sz w:val="24"/>
          <w:szCs w:val="24"/>
          <w:lang w:val="pt-BR"/>
        </w:rPr>
        <w:t xml:space="preserve">4. CONSIDERAÇÕES FINAIS </w:t>
      </w:r>
    </w:p>
    <w:p w14:paraId="26F230CC" w14:textId="77777777" w:rsidR="0052620A" w:rsidRDefault="0052620A">
      <w:pPr>
        <w:shd w:val="clear" w:color="auto" w:fill="FFFFFF"/>
        <w:spacing w:line="360" w:lineRule="auto"/>
        <w:ind w:firstLine="708"/>
        <w:jc w:val="both"/>
        <w:rPr>
          <w:sz w:val="24"/>
          <w:szCs w:val="24"/>
          <w:lang w:val="pt-BR"/>
        </w:rPr>
      </w:pPr>
    </w:p>
    <w:p w14:paraId="3446D7D4" w14:textId="77777777" w:rsidR="0052620A" w:rsidRDefault="00683BF7">
      <w:pPr>
        <w:shd w:val="clear" w:color="auto" w:fill="FFFFFF"/>
        <w:spacing w:line="360" w:lineRule="auto"/>
        <w:ind w:firstLine="708"/>
        <w:jc w:val="both"/>
        <w:rPr>
          <w:lang w:val="pt-BR"/>
        </w:rPr>
      </w:pPr>
      <w:r>
        <w:rPr>
          <w:sz w:val="24"/>
          <w:szCs w:val="24"/>
          <w:lang w:val="pt-BR"/>
        </w:rPr>
        <w:t>A realização deste artigo permitiu a constatação de que o trabalho de entregas por aplicativos em Belém-Pará se caracteriza como um trabalho, totalmente, desregulamentado, extremamente, inseguro e pre</w:t>
      </w:r>
      <w:r>
        <w:rPr>
          <w:sz w:val="24"/>
          <w:szCs w:val="24"/>
          <w:lang w:val="pt-BR"/>
        </w:rPr>
        <w:t>cário, o qual expressa não, apenas, a ausência de vínculo empregatício que resulta na inexistência de direitos sociais, trabalhistas e previdenciários, mas, também, na ausência de garantia de jornada de trabalho estabelecida, renda mínima auferida, tempo d</w:t>
      </w:r>
      <w:r>
        <w:rPr>
          <w:sz w:val="24"/>
          <w:szCs w:val="24"/>
          <w:lang w:val="pt-BR"/>
        </w:rPr>
        <w:t>eterminado de espera entre as chamadas, número de entregas estipulado, espaço e infraestrutura digna para o exercício do trabalho. A ideia de liberdade e autonomia propagada por essa forma de trabalho é falaciosa, na medida em que é permeada a(o)s entregad</w:t>
      </w:r>
      <w:r>
        <w:rPr>
          <w:sz w:val="24"/>
          <w:szCs w:val="24"/>
          <w:lang w:val="pt-BR"/>
        </w:rPr>
        <w:t xml:space="preserve">ora(e)s se subordinam ao controle e dominação, à responsabilidade com custos e riscos do trabalho, o que revela novas formas de precarização do trabalho que incidem na vida </w:t>
      </w:r>
      <w:r>
        <w:rPr>
          <w:sz w:val="24"/>
          <w:szCs w:val="24"/>
          <w:lang w:val="pt-BR"/>
        </w:rPr>
        <w:lastRenderedPageBreak/>
        <w:t>desses trabalhadora(e)s e consequentemente, na saúde dessa(e)s trabalhadora(e)s, de</w:t>
      </w:r>
      <w:r>
        <w:rPr>
          <w:sz w:val="24"/>
          <w:szCs w:val="24"/>
          <w:lang w:val="pt-BR"/>
        </w:rPr>
        <w:t xml:space="preserve">vido </w:t>
      </w:r>
      <w:r>
        <w:rPr>
          <w:sz w:val="24"/>
          <w:szCs w:val="24"/>
          <w:highlight w:val="white"/>
          <w:lang w:val="pt-BR"/>
        </w:rPr>
        <w:t xml:space="preserve">baixa remuneração,  jornadas de trabalho extensivas e extenuantes que resultam em um esgotamento e exaustão física, etc. Urge, portanto, a organização dessa(e)s trabalhadora(e) para a luta coletiva para o enfrentamento dessa situação!                 </w:t>
      </w:r>
      <w:r>
        <w:rPr>
          <w:sz w:val="24"/>
          <w:szCs w:val="24"/>
          <w:highlight w:val="white"/>
          <w:lang w:val="pt-BR"/>
        </w:rPr>
        <w:t xml:space="preserve">                                                           </w:t>
      </w:r>
    </w:p>
    <w:p w14:paraId="1CD2B211" w14:textId="77777777" w:rsidR="0052620A" w:rsidRPr="002103BC" w:rsidRDefault="00683BF7">
      <w:pPr>
        <w:spacing w:after="4" w:line="360" w:lineRule="auto"/>
        <w:jc w:val="both"/>
        <w:rPr>
          <w:lang w:val="pt-BR"/>
        </w:rPr>
      </w:pPr>
      <w:r>
        <w:rPr>
          <w:b/>
          <w:sz w:val="24"/>
          <w:szCs w:val="24"/>
          <w:lang w:val="pt-BR"/>
        </w:rPr>
        <w:t>REFERÊNCIAS</w:t>
      </w:r>
    </w:p>
    <w:p w14:paraId="5A05E5AE" w14:textId="77777777" w:rsidR="0052620A" w:rsidRPr="002103BC" w:rsidRDefault="00683BF7">
      <w:pPr>
        <w:spacing w:after="244" w:line="259" w:lineRule="auto"/>
        <w:ind w:left="-5" w:hanging="10"/>
        <w:jc w:val="both"/>
        <w:rPr>
          <w:lang w:val="pt-BR"/>
        </w:rPr>
      </w:pPr>
      <w:r>
        <w:rPr>
          <w:sz w:val="24"/>
          <w:szCs w:val="24"/>
          <w:lang w:val="pt-BR"/>
        </w:rPr>
        <w:t xml:space="preserve">ANTUNES, RICARDO. </w:t>
      </w:r>
      <w:r>
        <w:rPr>
          <w:b/>
          <w:sz w:val="24"/>
          <w:szCs w:val="24"/>
          <w:lang w:val="pt-BR"/>
        </w:rPr>
        <w:t xml:space="preserve">SÉCULO XXI: </w:t>
      </w:r>
      <w:r>
        <w:rPr>
          <w:sz w:val="24"/>
          <w:szCs w:val="24"/>
          <w:lang w:val="pt-BR"/>
        </w:rPr>
        <w:t xml:space="preserve">NOVA ERA DA PRECARIZAÇÃO ESTRUTURAL DO TRABALHO? Disponível In: </w:t>
      </w:r>
      <w:hyperlink r:id="rId26">
        <w:r>
          <w:rPr>
            <w:rStyle w:val="ListLabel11"/>
          </w:rPr>
          <w:t>http</w:t>
        </w:r>
        <w:r>
          <w:rPr>
            <w:rStyle w:val="ListLabel11"/>
          </w:rPr>
          <w:t>s://www.cressrn.org.br/files/arquivos/LxkqK1F4gd8eDW4w38w0.pdf</w:t>
        </w:r>
      </w:hyperlink>
      <w:r>
        <w:rPr>
          <w:sz w:val="24"/>
          <w:szCs w:val="24"/>
          <w:lang w:val="pt-BR"/>
        </w:rPr>
        <w:t xml:space="preserve">. Acesso em </w:t>
      </w:r>
    </w:p>
    <w:p w14:paraId="2F492432" w14:textId="77777777" w:rsidR="0052620A" w:rsidRDefault="00683BF7">
      <w:pPr>
        <w:spacing w:after="244" w:line="259" w:lineRule="auto"/>
        <w:ind w:left="-5" w:hanging="10"/>
        <w:jc w:val="both"/>
        <w:rPr>
          <w:sz w:val="24"/>
          <w:szCs w:val="24"/>
          <w:lang w:val="pt-BR"/>
        </w:rPr>
      </w:pPr>
      <w:r>
        <w:rPr>
          <w:sz w:val="24"/>
          <w:szCs w:val="24"/>
          <w:lang w:val="pt-BR"/>
        </w:rPr>
        <w:t xml:space="preserve">ANTUNES, RICARDO. </w:t>
      </w:r>
      <w:r>
        <w:rPr>
          <w:b/>
          <w:sz w:val="24"/>
          <w:szCs w:val="24"/>
          <w:lang w:val="pt-BR"/>
        </w:rPr>
        <w:t xml:space="preserve">Ricardo Antunes: Indústrias 4.0 levarão à escravidão digital. Disponível </w:t>
      </w:r>
      <w:r>
        <w:rPr>
          <w:sz w:val="24"/>
          <w:szCs w:val="24"/>
          <w:lang w:val="pt-BR"/>
        </w:rPr>
        <w:t>In: https://portal.trt3.jus.br/internet/conheca-o-trt/comunicacao/noticias-juridicas/ricar</w:t>
      </w:r>
      <w:r>
        <w:rPr>
          <w:sz w:val="24"/>
          <w:szCs w:val="24"/>
          <w:lang w:val="pt-BR"/>
        </w:rPr>
        <w:t xml:space="preserve">do-antunes-industrias-4-0-levarao-a-escravidao-digitalJunho de 2025.  Acesso em agosto de 2025. </w:t>
      </w:r>
    </w:p>
    <w:p w14:paraId="23FE5FCB" w14:textId="77777777" w:rsidR="0052620A" w:rsidRDefault="00683BF7">
      <w:pPr>
        <w:spacing w:after="244" w:line="259" w:lineRule="auto"/>
        <w:ind w:left="-5" w:hanging="10"/>
        <w:jc w:val="both"/>
        <w:rPr>
          <w:sz w:val="24"/>
          <w:szCs w:val="24"/>
          <w:lang w:val="pt-BR"/>
        </w:rPr>
      </w:pPr>
      <w:r>
        <w:rPr>
          <w:sz w:val="24"/>
          <w:szCs w:val="24"/>
          <w:lang w:val="pt-BR"/>
        </w:rPr>
        <w:t xml:space="preserve">ARNAUD, Bianca Neves. </w:t>
      </w:r>
      <w:r>
        <w:rPr>
          <w:b/>
          <w:sz w:val="24"/>
          <w:szCs w:val="24"/>
          <w:lang w:val="pt-BR"/>
        </w:rPr>
        <w:t xml:space="preserve">PLATAFORMIZAÇÃO E UBERIZAÇÃO DO TRABALHO: </w:t>
      </w:r>
      <w:r>
        <w:rPr>
          <w:sz w:val="24"/>
          <w:szCs w:val="24"/>
          <w:lang w:val="pt-BR"/>
        </w:rPr>
        <w:t>Uma análise do trabalho de entregadores(as) por aplicativos em Belém-Pará. Dissertação de Mestr</w:t>
      </w:r>
      <w:r>
        <w:rPr>
          <w:sz w:val="24"/>
          <w:szCs w:val="24"/>
          <w:lang w:val="pt-BR"/>
        </w:rPr>
        <w:t xml:space="preserve">ado em Serviço Social. Programa de Pós-Graduação em Serviço Social/ Universidade Federal do Pará – PPGSS/UFPA, 2023. </w:t>
      </w:r>
    </w:p>
    <w:p w14:paraId="70ADA91D" w14:textId="77777777" w:rsidR="0052620A" w:rsidRDefault="00683BF7">
      <w:pPr>
        <w:spacing w:after="244" w:line="259" w:lineRule="auto"/>
        <w:ind w:left="-5" w:hanging="10"/>
        <w:jc w:val="both"/>
        <w:rPr>
          <w:sz w:val="24"/>
          <w:szCs w:val="24"/>
          <w:lang w:val="pt-BR"/>
        </w:rPr>
      </w:pPr>
      <w:r>
        <w:rPr>
          <w:sz w:val="24"/>
          <w:szCs w:val="24"/>
          <w:lang w:val="pt-BR"/>
        </w:rPr>
        <w:t xml:space="preserve">IAMAMOTO, Marilda. </w:t>
      </w:r>
      <w:r>
        <w:rPr>
          <w:b/>
          <w:sz w:val="24"/>
          <w:szCs w:val="24"/>
          <w:lang w:val="pt-BR"/>
        </w:rPr>
        <w:t>Serviço Social em Tempo de Capital Fetiche</w:t>
      </w:r>
      <w:r>
        <w:rPr>
          <w:sz w:val="24"/>
          <w:szCs w:val="24"/>
          <w:lang w:val="pt-BR"/>
        </w:rPr>
        <w:t xml:space="preserve">: Capital financeiro, trabalho e questão social. São Paulo: Cortez, 2007. </w:t>
      </w:r>
    </w:p>
    <w:p w14:paraId="513DAA7B" w14:textId="77777777" w:rsidR="0052620A" w:rsidRDefault="00683BF7">
      <w:pPr>
        <w:spacing w:after="244" w:line="259" w:lineRule="auto"/>
        <w:ind w:left="-5" w:hanging="10"/>
        <w:jc w:val="both"/>
        <w:rPr>
          <w:sz w:val="24"/>
          <w:szCs w:val="24"/>
          <w:lang w:val="pt-BR"/>
        </w:rPr>
      </w:pPr>
      <w:r>
        <w:rPr>
          <w:sz w:val="24"/>
          <w:szCs w:val="24"/>
          <w:lang w:val="pt-BR"/>
        </w:rPr>
        <w:t>ME</w:t>
      </w:r>
      <w:r>
        <w:rPr>
          <w:sz w:val="24"/>
          <w:szCs w:val="24"/>
          <w:lang w:val="pt-BR"/>
        </w:rPr>
        <w:t xml:space="preserve">NDES, Jussara Maria Rosa e WÜNSCH, Dolores Sanches.  Serviço Social e a saúde do trabalhador: uma dispersa demanda. In: </w:t>
      </w:r>
      <w:r>
        <w:rPr>
          <w:b/>
          <w:sz w:val="24"/>
          <w:szCs w:val="24"/>
          <w:lang w:val="pt-BR"/>
        </w:rPr>
        <w:t>Revista Serviço Social &amp; Sociedade</w:t>
      </w:r>
      <w:r>
        <w:rPr>
          <w:sz w:val="24"/>
          <w:szCs w:val="24"/>
          <w:lang w:val="pt-BR"/>
        </w:rPr>
        <w:t xml:space="preserve">, n.107, .461-481, </w:t>
      </w:r>
      <w:proofErr w:type="spellStart"/>
      <w:r>
        <w:rPr>
          <w:sz w:val="24"/>
          <w:szCs w:val="24"/>
          <w:lang w:val="pt-BR"/>
        </w:rPr>
        <w:t>jul</w:t>
      </w:r>
      <w:proofErr w:type="spellEnd"/>
      <w:r>
        <w:rPr>
          <w:sz w:val="24"/>
          <w:szCs w:val="24"/>
          <w:lang w:val="pt-BR"/>
        </w:rPr>
        <w:t xml:space="preserve">/set, 2011.  </w:t>
      </w:r>
    </w:p>
    <w:p w14:paraId="45C20EB8" w14:textId="77777777" w:rsidR="0052620A" w:rsidRDefault="00683BF7">
      <w:pPr>
        <w:spacing w:after="244" w:line="259" w:lineRule="auto"/>
        <w:ind w:left="-5" w:hanging="10"/>
        <w:jc w:val="both"/>
      </w:pPr>
      <w:r>
        <w:rPr>
          <w:sz w:val="24"/>
          <w:szCs w:val="24"/>
          <w:lang w:val="pt-BR"/>
        </w:rPr>
        <w:t xml:space="preserve">LEMOS, A. L. M. O Futuro da Sociedade de Plataformas no Brasil. </w:t>
      </w:r>
      <w:proofErr w:type="spellStart"/>
      <w:r>
        <w:rPr>
          <w:b/>
          <w:sz w:val="24"/>
          <w:szCs w:val="24"/>
          <w:lang w:val="pt-BR"/>
        </w:rPr>
        <w:t>Intercom</w:t>
      </w:r>
      <w:proofErr w:type="spellEnd"/>
      <w:r>
        <w:rPr>
          <w:b/>
          <w:sz w:val="24"/>
          <w:szCs w:val="24"/>
          <w:lang w:val="pt-BR"/>
        </w:rPr>
        <w:t xml:space="preserve">, Rev. Bras. Ciênc. </w:t>
      </w:r>
      <w:proofErr w:type="spellStart"/>
      <w:r>
        <w:rPr>
          <w:b/>
          <w:sz w:val="24"/>
          <w:szCs w:val="24"/>
          <w:lang w:val="pt-BR"/>
        </w:rPr>
        <w:t>Comun</w:t>
      </w:r>
      <w:proofErr w:type="spellEnd"/>
      <w:r>
        <w:rPr>
          <w:b/>
          <w:sz w:val="24"/>
          <w:szCs w:val="24"/>
          <w:lang w:val="pt-BR"/>
        </w:rPr>
        <w:t>.,</w:t>
      </w:r>
      <w:r>
        <w:rPr>
          <w:sz w:val="24"/>
          <w:szCs w:val="24"/>
          <w:lang w:val="pt-BR"/>
        </w:rPr>
        <w:t xml:space="preserve"> São Paulo, v. 46, e2023115, 2025.</w:t>
      </w:r>
    </w:p>
    <w:p w14:paraId="40BB811C" w14:textId="77777777" w:rsidR="0052620A" w:rsidRDefault="0052620A">
      <w:pPr>
        <w:sectPr w:rsidR="0052620A">
          <w:type w:val="continuous"/>
          <w:pgSz w:w="11906" w:h="16838"/>
          <w:pgMar w:top="3458" w:right="1134" w:bottom="1134" w:left="1701" w:header="3401" w:footer="0" w:gutter="0"/>
          <w:cols w:space="720"/>
          <w:formProt w:val="0"/>
          <w:docGrid w:linePitch="100" w:charSpace="8192"/>
        </w:sectPr>
      </w:pPr>
    </w:p>
    <w:p w14:paraId="7454E7F6" w14:textId="77777777" w:rsidR="0052620A" w:rsidRDefault="0052620A"/>
    <w:p w14:paraId="7853AB92" w14:textId="77777777" w:rsidR="0052620A" w:rsidRDefault="0052620A">
      <w:pPr>
        <w:sectPr w:rsidR="0052620A">
          <w:type w:val="continuous"/>
          <w:pgSz w:w="11906" w:h="16838"/>
          <w:pgMar w:top="3458" w:right="1134" w:bottom="1134" w:left="1701" w:header="3401" w:footer="0" w:gutter="0"/>
          <w:cols w:space="720"/>
          <w:formProt w:val="0"/>
          <w:docGrid w:linePitch="100" w:charSpace="8192"/>
        </w:sectPr>
      </w:pPr>
    </w:p>
    <w:p w14:paraId="3CE9ECC3" w14:textId="77777777" w:rsidR="00683BF7" w:rsidRDefault="00683BF7"/>
    <w:sectPr w:rsidR="00683BF7">
      <w:type w:val="continuous"/>
      <w:pgSz w:w="11906" w:h="16838"/>
      <w:pgMar w:top="3458" w:right="1134" w:bottom="1134" w:left="1701" w:header="3401"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E78E" w14:textId="77777777" w:rsidR="00683BF7" w:rsidRDefault="00683BF7">
      <w:pPr>
        <w:spacing w:line="240" w:lineRule="auto"/>
      </w:pPr>
      <w:r>
        <w:separator/>
      </w:r>
    </w:p>
  </w:endnote>
  <w:endnote w:type="continuationSeparator" w:id="0">
    <w:p w14:paraId="40CB844E" w14:textId="77777777" w:rsidR="00683BF7" w:rsidRDefault="00683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Arial">
    <w:altName w:val="Arial Narrow"/>
    <w:panose1 w:val="020B0604020202020204"/>
    <w:charset w:val="00"/>
    <w:family w:val="swiss"/>
    <w:pitch w:val="variable"/>
    <w:sig w:usb0="E0002EFF" w:usb1="C000785B" w:usb2="00000009" w:usb3="00000000" w:csb0="000001FF" w:csb1="00000000"/>
  </w:font>
  <w:font w:name="Lohit Devanaga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erif;Times New Rom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serif">
    <w:altName w:val="Times New Roman"/>
    <w:panose1 w:val="00000000000000000000"/>
    <w:charset w:val="00"/>
    <w:family w:val="roman"/>
    <w:notTrueType/>
    <w:pitch w:val="default"/>
  </w:font>
  <w:font w:name="Arial-BoldMT">
    <w:altName w:val="Arial"/>
    <w:charset w:val="01"/>
    <w:family w:val="roman"/>
    <w:pitch w:val="variable"/>
  </w:font>
  <w:font w:name="Aptos">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A506" w14:textId="77777777" w:rsidR="00683BF7" w:rsidRDefault="00683BF7"/>
  </w:footnote>
  <w:footnote w:type="continuationSeparator" w:id="0">
    <w:p w14:paraId="044E7F24" w14:textId="77777777" w:rsidR="00683BF7" w:rsidRDefault="00683BF7">
      <w:r>
        <w:continuationSeparator/>
      </w:r>
    </w:p>
  </w:footnote>
  <w:footnote w:id="1">
    <w:p w14:paraId="6BBBB446" w14:textId="77777777" w:rsidR="0052620A" w:rsidRDefault="00683BF7">
      <w:pPr>
        <w:pStyle w:val="Textodenotaderodap"/>
        <w:spacing w:line="240" w:lineRule="auto"/>
        <w:rPr>
          <w:sz w:val="20"/>
          <w:szCs w:val="20"/>
          <w:lang w:val="pt-BR"/>
        </w:rPr>
      </w:pPr>
      <w:r>
        <w:rPr>
          <w:rStyle w:val="Caracteresdenotaderodap"/>
        </w:rPr>
        <w:footnoteRef/>
      </w:r>
      <w:r w:rsidRPr="002103BC">
        <w:rPr>
          <w:rStyle w:val="Caracteresdenotaderodap"/>
          <w:lang w:val="pt-BR"/>
        </w:rPr>
        <w:tab/>
      </w:r>
      <w:r w:rsidRPr="002103BC">
        <w:rPr>
          <w:rStyle w:val="Caracteresdenotaderodap"/>
          <w:lang w:val="pt-BR"/>
        </w:rPr>
        <w:tab/>
      </w:r>
      <w:r w:rsidRPr="002103BC">
        <w:rPr>
          <w:rStyle w:val="Caracteresdenotaderodap"/>
          <w:lang w:val="pt-BR"/>
        </w:rPr>
        <w:tab/>
      </w:r>
      <w:r>
        <w:rPr>
          <w:sz w:val="20"/>
          <w:szCs w:val="20"/>
          <w:lang w:val="pt-BR"/>
        </w:rPr>
        <w:t xml:space="preserve"> O</w:t>
      </w:r>
      <w:r>
        <w:rPr>
          <w:rFonts w:ascii="Times New Roman;serif" w:hAnsi="Times New Roman;serif"/>
          <w:color w:val="000000"/>
          <w:sz w:val="20"/>
          <w:szCs w:val="20"/>
          <w:lang w:val="pt-BR"/>
        </w:rPr>
        <w:t xml:space="preserve"> projeto continua, mas agora com o título: “</w:t>
      </w:r>
      <w:r>
        <w:rPr>
          <w:rFonts w:ascii="Times New Roman;serif" w:hAnsi="Times New Roman;serif"/>
          <w:b/>
          <w:color w:val="000000"/>
          <w:sz w:val="20"/>
          <w:szCs w:val="20"/>
          <w:lang w:val="pt-BR"/>
        </w:rPr>
        <w:t>Superexploração do t</w:t>
      </w:r>
      <w:r>
        <w:rPr>
          <w:rFonts w:ascii="Times New Roman;serif" w:hAnsi="Times New Roman;serif"/>
          <w:b/>
          <w:color w:val="000000"/>
          <w:sz w:val="20"/>
          <w:szCs w:val="20"/>
          <w:lang w:val="pt-BR"/>
        </w:rPr>
        <w:t xml:space="preserve">rabalho em tempos de </w:t>
      </w:r>
      <w:proofErr w:type="spellStart"/>
      <w:r>
        <w:rPr>
          <w:rFonts w:ascii="Times New Roman;serif" w:hAnsi="Times New Roman;serif"/>
          <w:b/>
          <w:color w:val="000000"/>
          <w:sz w:val="20"/>
          <w:szCs w:val="20"/>
          <w:lang w:val="pt-BR"/>
        </w:rPr>
        <w:t>plataformização</w:t>
      </w:r>
      <w:proofErr w:type="spellEnd"/>
      <w:r>
        <w:rPr>
          <w:rFonts w:ascii="Times New Roman;serif" w:hAnsi="Times New Roman;serif"/>
          <w:b/>
          <w:color w:val="000000"/>
          <w:sz w:val="20"/>
          <w:szCs w:val="20"/>
          <w:lang w:val="pt-BR"/>
        </w:rPr>
        <w:t xml:space="preserve"> laboral e das políticas sociais: uma análise a partir do Serviço Social</w:t>
      </w:r>
      <w:r>
        <w:rPr>
          <w:color w:val="000000"/>
          <w:sz w:val="20"/>
          <w:szCs w:val="20"/>
          <w:lang w:val="pt-BR"/>
        </w:rPr>
        <w:t>”</w:t>
      </w:r>
      <w:r>
        <w:rPr>
          <w:rFonts w:ascii="Times New Roman;serif" w:hAnsi="Times New Roman;serif"/>
          <w:color w:val="000000"/>
          <w:sz w:val="20"/>
          <w:szCs w:val="20"/>
          <w:lang w:val="pt-BR"/>
        </w:rPr>
        <w:t>, também com apoio do CNPQ, Bolsa Produtividade, sob o nº: 310496/2025-0.</w:t>
      </w:r>
    </w:p>
    <w:p w14:paraId="1AFFD798" w14:textId="77777777" w:rsidR="0052620A" w:rsidRPr="002103BC" w:rsidRDefault="00683BF7">
      <w:pPr>
        <w:pStyle w:val="Corpodetexto"/>
        <w:rPr>
          <w:lang w:val="pt-BR"/>
        </w:rPr>
      </w:pPr>
      <w:r>
        <w:rPr>
          <w:lang w:val="pt-BR"/>
        </w:rPr>
        <w:tab/>
      </w:r>
    </w:p>
  </w:footnote>
  <w:footnote w:id="2">
    <w:p w14:paraId="63FEA6ED" w14:textId="77777777" w:rsidR="0052620A" w:rsidRDefault="00683BF7">
      <w:pPr>
        <w:ind w:left="339"/>
        <w:jc w:val="both"/>
      </w:pPr>
      <w:r>
        <w:rPr>
          <w:rStyle w:val="Caracteresdenotaderodap"/>
        </w:rPr>
        <w:footnoteRef/>
      </w:r>
      <w:r>
        <w:rPr>
          <w:rStyle w:val="Caracteresdenotaderodap"/>
        </w:rPr>
        <w:tab/>
      </w:r>
      <w:r>
        <w:rPr>
          <w:rStyle w:val="Caracteresdenotaderodap"/>
        </w:rPr>
        <w:tab/>
      </w:r>
      <w:r>
        <w:rPr>
          <w:rStyle w:val="Caracteresdenotaderodap"/>
        </w:rPr>
        <w:tab/>
      </w:r>
      <w:r>
        <w:rPr>
          <w:rStyle w:val="Caracteresdenotaderodap"/>
        </w:rPr>
        <w:tab/>
      </w:r>
      <w:r>
        <w:rPr>
          <w:rStyle w:val="Caracteresdenotaderodap"/>
        </w:rPr>
        <w:tab/>
      </w:r>
      <w:r>
        <w:rPr>
          <w:rStyle w:val="Caracteresdenotaderodap"/>
        </w:rPr>
        <w:tab/>
      </w:r>
      <w:r>
        <w:rPr>
          <w:vertAlign w:val="superscript"/>
        </w:rPr>
        <w:tab/>
      </w:r>
    </w:p>
    <w:p w14:paraId="3B56C197" w14:textId="77777777" w:rsidR="0052620A" w:rsidRDefault="00683BF7">
      <w:pPr>
        <w:spacing w:line="240" w:lineRule="auto"/>
        <w:ind w:left="339"/>
        <w:jc w:val="both"/>
        <w:rPr>
          <w:sz w:val="20"/>
          <w:szCs w:val="20"/>
          <w:lang w:val="pt-BR"/>
        </w:rPr>
      </w:pPr>
      <w:r>
        <w:rPr>
          <w:vertAlign w:val="superscript"/>
        </w:rPr>
        <w:tab/>
      </w:r>
      <w:r>
        <w:rPr>
          <w:sz w:val="20"/>
          <w:szCs w:val="20"/>
          <w:highlight w:val="white"/>
          <w:lang w:val="pt-BR"/>
        </w:rPr>
        <w:t xml:space="preserve">“O termo “viração” constitui a subjetividade do </w:t>
      </w:r>
      <w:r>
        <w:rPr>
          <w:sz w:val="20"/>
          <w:szCs w:val="20"/>
          <w:highlight w:val="white"/>
          <w:lang w:val="pt-BR"/>
        </w:rPr>
        <w:t>trabalhador na periferia, que desde que nasce, nada está garantido na sua vida, é uma gestão permanente do presente, não é nem para o futuro, é hoje, e esse trânsito entre o legal e o ilegal, esse trânsito permanente entre o formal e o informal e essa admi</w:t>
      </w:r>
      <w:r>
        <w:rPr>
          <w:sz w:val="20"/>
          <w:szCs w:val="20"/>
          <w:highlight w:val="white"/>
          <w:lang w:val="pt-BR"/>
        </w:rPr>
        <w:t>nistração de si, isso não é uma novidade na periferia, mas a gente vê que isso se generalizou” (Ludmila Abílio).</w:t>
      </w:r>
    </w:p>
    <w:p w14:paraId="0A4DA27D" w14:textId="77777777" w:rsidR="0052620A" w:rsidRPr="002103BC" w:rsidRDefault="0052620A">
      <w:pPr>
        <w:spacing w:line="240" w:lineRule="auto"/>
        <w:rPr>
          <w:lang w:val="pt-BR"/>
        </w:rPr>
      </w:pPr>
    </w:p>
  </w:footnote>
  <w:footnote w:id="3">
    <w:p w14:paraId="5F5F46B6" w14:textId="77777777" w:rsidR="0052620A" w:rsidRDefault="00683BF7">
      <w:r>
        <w:rPr>
          <w:rStyle w:val="Caracteresdenotaderodap"/>
        </w:rPr>
        <w:footnoteRef/>
      </w:r>
      <w:r>
        <w:rPr>
          <w:rStyle w:val="Caracteresdenotaderodap"/>
        </w:rPr>
        <w:tab/>
      </w:r>
      <w:r>
        <w:rPr>
          <w:rStyle w:val="Caracteresdenotaderodap"/>
        </w:rPr>
        <w:tab/>
      </w:r>
      <w:r>
        <w:rPr>
          <w:rStyle w:val="Caracteresdenotaderodap"/>
        </w:rPr>
        <w:tab/>
      </w:r>
      <w:r>
        <w:rPr>
          <w:rStyle w:val="Caracteresdenotaderodap"/>
        </w:rPr>
        <w:tab/>
      </w:r>
      <w:r>
        <w:rPr>
          <w:rStyle w:val="Caracteresdenotaderodap"/>
        </w:rPr>
        <w:tab/>
      </w:r>
      <w:r>
        <w:rPr>
          <w:rStyle w:val="Caracteresdenotaderodap"/>
        </w:rPr>
        <w:tab/>
      </w:r>
      <w:r>
        <w:rPr>
          <w:vertAlign w:val="superscript"/>
        </w:rPr>
        <w:tab/>
      </w:r>
    </w:p>
    <w:p w14:paraId="6528A1E3" w14:textId="77777777" w:rsidR="0052620A" w:rsidRDefault="00683BF7">
      <w:pPr>
        <w:spacing w:line="240" w:lineRule="auto"/>
        <w:ind w:left="339"/>
        <w:jc w:val="both"/>
        <w:rPr>
          <w:sz w:val="20"/>
          <w:szCs w:val="20"/>
          <w:lang w:val="pt-BR"/>
        </w:rPr>
      </w:pPr>
      <w:r>
        <w:rPr>
          <w:sz w:val="20"/>
          <w:szCs w:val="20"/>
          <w:vertAlign w:val="superscript"/>
        </w:rPr>
        <w:tab/>
      </w:r>
      <w:r>
        <w:rPr>
          <w:sz w:val="20"/>
          <w:szCs w:val="20"/>
          <w:highlight w:val="white"/>
          <w:lang w:val="pt-BR"/>
        </w:rPr>
        <w:t>O Supremo Tribunal Federal (STF) promoveu audiências públicas para discutir a possibilidade de reconhecimento de vínculo empregatíci</w:t>
      </w:r>
      <w:r>
        <w:rPr>
          <w:sz w:val="20"/>
          <w:szCs w:val="20"/>
          <w:highlight w:val="white"/>
          <w:lang w:val="pt-BR"/>
        </w:rPr>
        <w:t>o entre motoristas de aplicativos de transporte e as empresas que administram as plataformas digitais. O debate foi convocado pelo ministro Edson Fachin, relator do Recurso Extraordinário (</w:t>
      </w:r>
      <w:hyperlink r:id="rId1">
        <w:r>
          <w:rPr>
            <w:rStyle w:val="LinkdaInternet"/>
            <w:b/>
            <w:color w:val="1155CC"/>
            <w:sz w:val="20"/>
            <w:szCs w:val="20"/>
            <w:highlight w:val="white"/>
            <w:lang w:val="pt-BR"/>
          </w:rPr>
          <w:t>RE 1446336</w:t>
        </w:r>
      </w:hyperlink>
      <w:r>
        <w:rPr>
          <w:sz w:val="20"/>
          <w:szCs w:val="20"/>
          <w:highlight w:val="white"/>
          <w:lang w:val="pt-BR"/>
        </w:rPr>
        <w:t>), apresentado pela Uber.  Durante dois dias, discussões destacaram precarização, controle algorítmico e papel da Constituição no reconhecimento dos direitos trabalhistas.</w:t>
      </w:r>
    </w:p>
    <w:p w14:paraId="62D75F46" w14:textId="77777777" w:rsidR="0052620A" w:rsidRPr="002103BC" w:rsidRDefault="0052620A">
      <w:pPr>
        <w:spacing w:line="240" w:lineRule="auto"/>
        <w:rPr>
          <w:lang w:val="pt-BR"/>
        </w:rPr>
      </w:pPr>
    </w:p>
  </w:footnote>
  <w:footnote w:id="4">
    <w:p w14:paraId="7B6EEA26" w14:textId="77777777" w:rsidR="0052620A" w:rsidRDefault="00683BF7">
      <w:pPr>
        <w:spacing w:line="240" w:lineRule="auto"/>
        <w:jc w:val="both"/>
        <w:rPr>
          <w:rStyle w:val="Caracteresdenotaderodap"/>
        </w:rPr>
      </w:pPr>
      <w:r>
        <w:rPr>
          <w:rStyle w:val="Caracteresdenotaderodap"/>
        </w:rPr>
        <w:footnoteRef/>
      </w:r>
      <w:r>
        <w:rPr>
          <w:rStyle w:val="Caracteresdenotaderodap"/>
        </w:rPr>
        <w:tab/>
      </w:r>
      <w:r>
        <w:rPr>
          <w:rStyle w:val="Caracteresdenotaderodap"/>
        </w:rPr>
        <w:tab/>
      </w:r>
    </w:p>
    <w:p w14:paraId="6919BF52" w14:textId="77777777" w:rsidR="0052620A" w:rsidRPr="002103BC" w:rsidRDefault="00683BF7">
      <w:pPr>
        <w:spacing w:line="240" w:lineRule="auto"/>
        <w:jc w:val="both"/>
        <w:rPr>
          <w:lang w:val="pt-BR"/>
        </w:rPr>
      </w:pPr>
      <w:r>
        <w:rPr>
          <w:rStyle w:val="Caracteresdenotaderodap"/>
        </w:rPr>
        <w:tab/>
        <w:t xml:space="preserve"> </w:t>
      </w:r>
      <w:r>
        <w:rPr>
          <w:rFonts w:ascii="Times New Roman" w:eastAsia="Times New Roman" w:hAnsi="Times New Roman" w:cs="Times New Roman"/>
          <w:sz w:val="20"/>
          <w:szCs w:val="20"/>
          <w:lang w:val="pt-BR"/>
        </w:rPr>
        <w:t xml:space="preserve">Assistente social, mestre em Serviço Social pelo </w:t>
      </w:r>
      <w:r>
        <w:rPr>
          <w:rFonts w:ascii="Times New Roman" w:eastAsia="Times New Roman" w:hAnsi="Times New Roman" w:cs="Times New Roman"/>
          <w:sz w:val="20"/>
          <w:szCs w:val="20"/>
          <w:lang w:val="pt-BR"/>
        </w:rPr>
        <w:t xml:space="preserve">Programa de Pós-Graduação em Serviço Social/PPGSS-Universidade Federal do </w:t>
      </w:r>
      <w:proofErr w:type="gramStart"/>
      <w:r>
        <w:rPr>
          <w:rFonts w:ascii="Times New Roman" w:eastAsia="Times New Roman" w:hAnsi="Times New Roman" w:cs="Times New Roman"/>
          <w:sz w:val="20"/>
          <w:szCs w:val="20"/>
          <w:lang w:val="pt-BR"/>
        </w:rPr>
        <w:t>Pará(</w:t>
      </w:r>
      <w:proofErr w:type="gramEnd"/>
      <w:r>
        <w:rPr>
          <w:rFonts w:ascii="Times New Roman" w:eastAsia="Times New Roman" w:hAnsi="Times New Roman" w:cs="Times New Roman"/>
          <w:sz w:val="20"/>
          <w:szCs w:val="20"/>
          <w:lang w:val="pt-BR"/>
        </w:rPr>
        <w:t xml:space="preserve">UFPA), doutora em Serviço Social pela </w:t>
      </w:r>
      <w:proofErr w:type="spellStart"/>
      <w:r>
        <w:rPr>
          <w:rFonts w:ascii="Times New Roman" w:eastAsia="Times New Roman" w:hAnsi="Times New Roman" w:cs="Times New Roman"/>
          <w:i/>
          <w:sz w:val="20"/>
          <w:szCs w:val="20"/>
          <w:lang w:val="pt-BR"/>
        </w:rPr>
        <w:t>Université</w:t>
      </w:r>
      <w:proofErr w:type="spellEnd"/>
      <w:r>
        <w:rPr>
          <w:rFonts w:ascii="Times New Roman" w:eastAsia="Times New Roman" w:hAnsi="Times New Roman" w:cs="Times New Roman"/>
          <w:i/>
          <w:sz w:val="20"/>
          <w:szCs w:val="20"/>
          <w:lang w:val="pt-BR"/>
        </w:rPr>
        <w:t xml:space="preserve"> de </w:t>
      </w:r>
      <w:proofErr w:type="spellStart"/>
      <w:r>
        <w:rPr>
          <w:rFonts w:ascii="Times New Roman" w:eastAsia="Times New Roman" w:hAnsi="Times New Roman" w:cs="Times New Roman"/>
          <w:i/>
          <w:sz w:val="20"/>
          <w:szCs w:val="20"/>
          <w:lang w:val="pt-BR"/>
        </w:rPr>
        <w:t>Picardie</w:t>
      </w:r>
      <w:proofErr w:type="spellEnd"/>
      <w:r>
        <w:rPr>
          <w:rFonts w:ascii="Times New Roman" w:eastAsia="Times New Roman" w:hAnsi="Times New Roman" w:cs="Times New Roman"/>
          <w:sz w:val="20"/>
          <w:szCs w:val="20"/>
          <w:lang w:val="pt-BR"/>
        </w:rPr>
        <w:t xml:space="preserve"> Jule </w:t>
      </w:r>
      <w:proofErr w:type="spellStart"/>
      <w:r>
        <w:rPr>
          <w:rFonts w:ascii="Times New Roman" w:eastAsia="Times New Roman" w:hAnsi="Times New Roman" w:cs="Times New Roman"/>
          <w:sz w:val="20"/>
          <w:szCs w:val="20"/>
          <w:lang w:val="pt-BR"/>
        </w:rPr>
        <w:t>Vernes</w:t>
      </w:r>
      <w:proofErr w:type="spellEnd"/>
      <w:r>
        <w:rPr>
          <w:rFonts w:ascii="Times New Roman" w:eastAsia="Times New Roman" w:hAnsi="Times New Roman" w:cs="Times New Roman"/>
          <w:sz w:val="20"/>
          <w:szCs w:val="20"/>
          <w:lang w:val="pt-BR"/>
        </w:rPr>
        <w:t xml:space="preserve"> – Amiens/France”, docente do curso de graduação e pós-graduação em Serviço Social da UFPA, líder do Grupo de Estudos e Pesquisas “Trabalho, Estado e Sociedade na Amazônia – GEP/TESA vinculado ao PPGSS/UFPA e coordenadora atual do PPGSS/UFPA.</w:t>
      </w:r>
    </w:p>
  </w:footnote>
  <w:footnote w:id="5">
    <w:p w14:paraId="1BCD8F06" w14:textId="77777777" w:rsidR="0052620A" w:rsidRPr="002103BC" w:rsidRDefault="00683BF7">
      <w:pPr>
        <w:spacing w:after="160" w:line="240" w:lineRule="auto"/>
        <w:ind w:left="-17"/>
        <w:jc w:val="both"/>
        <w:rPr>
          <w:lang w:val="pt-BR"/>
        </w:rPr>
      </w:pPr>
      <w:r>
        <w:rPr>
          <w:rStyle w:val="Caracteresdenotaderodap"/>
        </w:rPr>
        <w:footnoteRef/>
      </w:r>
      <w:r w:rsidRPr="002103BC">
        <w:rPr>
          <w:rStyle w:val="Caracteresdenotaderodap"/>
          <w:lang w:val="pt-BR"/>
        </w:rPr>
        <w:tab/>
      </w:r>
      <w:r w:rsidRPr="002103BC">
        <w:rPr>
          <w:rStyle w:val="Caracteresdenotaderodap"/>
          <w:lang w:val="pt-BR"/>
        </w:rPr>
        <w:tab/>
      </w:r>
      <w:r w:rsidRPr="002103BC">
        <w:rPr>
          <w:rStyle w:val="Caracteresdenotaderodap"/>
          <w:lang w:val="pt-BR"/>
        </w:rPr>
        <w:tab/>
        <w:t xml:space="preserve"> </w:t>
      </w:r>
      <w:r>
        <w:rPr>
          <w:rFonts w:ascii="Times New Roman" w:eastAsia="Times New Roman" w:hAnsi="Times New Roman" w:cs="Times New Roman"/>
          <w:sz w:val="20"/>
          <w:szCs w:val="20"/>
          <w:lang w:val="pt-BR"/>
        </w:rPr>
        <w:t xml:space="preserve">Segundo Antunes (2008), “os capitais utilizaram-se de expressões que de certo modo estiveram presentes nas lutas sociais dos anos 1960, como </w:t>
      </w:r>
      <w:r>
        <w:rPr>
          <w:rFonts w:ascii="Times New Roman" w:eastAsia="Times New Roman" w:hAnsi="Times New Roman" w:cs="Times New Roman"/>
          <w:i/>
          <w:sz w:val="20"/>
          <w:szCs w:val="20"/>
          <w:lang w:val="pt-BR"/>
        </w:rPr>
        <w:t>controle operário, participação social,</w:t>
      </w:r>
      <w:r>
        <w:rPr>
          <w:rFonts w:ascii="Times New Roman" w:eastAsia="Times New Roman" w:hAnsi="Times New Roman" w:cs="Times New Roman"/>
          <w:sz w:val="20"/>
          <w:szCs w:val="20"/>
          <w:lang w:val="pt-BR"/>
        </w:rPr>
        <w:t xml:space="preserve"> para dar-lhes outras configurações, muito distintas, de modo a incorpor</w:t>
      </w:r>
      <w:r>
        <w:rPr>
          <w:rFonts w:ascii="Times New Roman" w:eastAsia="Times New Roman" w:hAnsi="Times New Roman" w:cs="Times New Roman"/>
          <w:sz w:val="20"/>
          <w:szCs w:val="20"/>
          <w:lang w:val="pt-BR"/>
        </w:rPr>
        <w:t xml:space="preserve">ar elementos do discurso operário, porém </w:t>
      </w:r>
      <w:r>
        <w:rPr>
          <w:rFonts w:ascii="Times New Roman" w:eastAsia="Times New Roman" w:hAnsi="Times New Roman" w:cs="Times New Roman"/>
          <w:i/>
          <w:sz w:val="20"/>
          <w:szCs w:val="20"/>
          <w:lang w:val="pt-BR"/>
        </w:rPr>
        <w:t>sob clara concepção burguesa</w:t>
      </w:r>
      <w:r>
        <w:rPr>
          <w:rFonts w:ascii="Times New Roman" w:eastAsia="Times New Roman" w:hAnsi="Times New Roman" w:cs="Times New Roman"/>
          <w:sz w:val="20"/>
          <w:szCs w:val="20"/>
          <w:lang w:val="pt-BR"/>
        </w:rPr>
        <w:t xml:space="preserve">. O exemplo das cooperativas talvez seja o mais eloquente, uma vez que, em sua origem, as cooperativas eram reais instrumentos de luta e defesa dos trabalhadores contra a precarização do </w:t>
      </w:r>
      <w:r>
        <w:rPr>
          <w:rFonts w:ascii="Times New Roman" w:eastAsia="Times New Roman" w:hAnsi="Times New Roman" w:cs="Times New Roman"/>
          <w:sz w:val="20"/>
          <w:szCs w:val="20"/>
          <w:lang w:val="pt-BR"/>
        </w:rPr>
        <w:t xml:space="preserve">trabalho e o desemprego” (ANTUNES, 2008, p.4-5). </w:t>
      </w:r>
    </w:p>
    <w:p w14:paraId="37F491AD" w14:textId="77777777" w:rsidR="0052620A" w:rsidRPr="002103BC" w:rsidRDefault="0052620A">
      <w:pPr>
        <w:spacing w:line="240" w:lineRule="auto"/>
        <w:rPr>
          <w:lang w:val="pt-BR"/>
        </w:rPr>
      </w:pPr>
    </w:p>
  </w:footnote>
  <w:footnote w:id="6">
    <w:p w14:paraId="3C85720A" w14:textId="77777777" w:rsidR="0052620A" w:rsidRPr="002103BC" w:rsidRDefault="00683BF7">
      <w:pPr>
        <w:spacing w:line="240" w:lineRule="auto"/>
        <w:jc w:val="both"/>
        <w:rPr>
          <w:lang w:val="pt-BR"/>
        </w:rPr>
      </w:pPr>
      <w:r>
        <w:rPr>
          <w:rStyle w:val="Caracteresdenotaderodap"/>
        </w:rPr>
        <w:footnoteRef/>
      </w:r>
      <w:r w:rsidRPr="002103BC">
        <w:rPr>
          <w:rStyle w:val="Caracteresdenotaderodap"/>
          <w:lang w:val="pt-BR"/>
        </w:rPr>
        <w:tab/>
      </w:r>
      <w:r w:rsidRPr="002103BC">
        <w:rPr>
          <w:rStyle w:val="Caracteresdenotaderodap"/>
          <w:lang w:val="pt-BR"/>
        </w:rPr>
        <w:tab/>
      </w:r>
      <w:r w:rsidRPr="002103BC">
        <w:rPr>
          <w:rStyle w:val="Caracteresdenotaderodap"/>
          <w:lang w:val="pt-BR"/>
        </w:rPr>
        <w:tab/>
        <w:t xml:space="preserve"> </w:t>
      </w:r>
      <w:proofErr w:type="spellStart"/>
      <w:r>
        <w:rPr>
          <w:rFonts w:ascii="Aptos" w:eastAsia="Aptos" w:hAnsi="Aptos" w:cs="Aptos"/>
          <w:sz w:val="20"/>
          <w:szCs w:val="20"/>
          <w:lang w:val="pt-BR"/>
        </w:rPr>
        <w:t>Disponivel</w:t>
      </w:r>
      <w:proofErr w:type="spellEnd"/>
      <w:r>
        <w:rPr>
          <w:rFonts w:ascii="Aptos" w:eastAsia="Aptos" w:hAnsi="Aptos" w:cs="Aptos"/>
          <w:sz w:val="20"/>
          <w:szCs w:val="20"/>
          <w:lang w:val="pt-BR"/>
        </w:rPr>
        <w:t xml:space="preserve"> em: </w:t>
      </w:r>
      <w:hyperlink r:id="rId2">
        <w:r>
          <w:rPr>
            <w:rStyle w:val="LinkdaInternet"/>
            <w:rFonts w:ascii="Aptos" w:eastAsia="Aptos" w:hAnsi="Aptos" w:cs="Aptos"/>
            <w:color w:val="467886"/>
            <w:sz w:val="20"/>
            <w:szCs w:val="20"/>
            <w:lang w:val="pt-BR"/>
          </w:rPr>
          <w:t>https://g1.globo.com/economia/noticia/2023/08</w:t>
        </w:r>
        <w:r>
          <w:rPr>
            <w:rStyle w:val="LinkdaInternet"/>
            <w:rFonts w:ascii="Aptos" w:eastAsia="Aptos" w:hAnsi="Aptos" w:cs="Aptos"/>
            <w:color w:val="467886"/>
            <w:sz w:val="20"/>
            <w:szCs w:val="20"/>
            <w:lang w:val="pt-BR"/>
          </w:rPr>
          <w:t>/15/desemprego-cai-em-8-estados-no-segundo-trimestre-de-2023-diz-ibge.ghtml</w:t>
        </w:r>
      </w:hyperlink>
      <w:r>
        <w:rPr>
          <w:rFonts w:ascii="Aptos" w:eastAsia="Aptos" w:hAnsi="Aptos" w:cs="Aptos"/>
          <w:sz w:val="20"/>
          <w:szCs w:val="20"/>
          <w:lang w:val="pt-BR"/>
        </w:rPr>
        <w:t xml:space="preserve"> </w:t>
      </w:r>
    </w:p>
  </w:footnote>
  <w:footnote w:id="7">
    <w:p w14:paraId="6674BB74" w14:textId="77777777" w:rsidR="0052620A" w:rsidRPr="002103BC" w:rsidRDefault="00683BF7">
      <w:pPr>
        <w:spacing w:line="240" w:lineRule="auto"/>
        <w:rPr>
          <w:lang w:val="pt-BR"/>
        </w:rPr>
      </w:pPr>
      <w:r>
        <w:rPr>
          <w:rStyle w:val="Caracteresdenotaderodap"/>
        </w:rPr>
        <w:footnoteRef/>
      </w:r>
      <w:r w:rsidRPr="002103BC">
        <w:rPr>
          <w:rStyle w:val="Caracteresdenotaderodap"/>
          <w:lang w:val="pt-BR"/>
        </w:rPr>
        <w:tab/>
      </w:r>
      <w:r w:rsidRPr="002103BC">
        <w:rPr>
          <w:rStyle w:val="Caracteresdenotaderodap"/>
          <w:lang w:val="pt-BR"/>
        </w:rPr>
        <w:tab/>
      </w:r>
      <w:r w:rsidRPr="002103BC">
        <w:rPr>
          <w:rStyle w:val="Caracteresdenotaderodap"/>
          <w:lang w:val="pt-BR"/>
        </w:rPr>
        <w:tab/>
        <w:t xml:space="preserve"> </w:t>
      </w:r>
      <w:r>
        <w:rPr>
          <w:rFonts w:ascii="Aptos" w:eastAsia="Aptos" w:hAnsi="Aptos" w:cs="Aptos"/>
          <w:sz w:val="20"/>
          <w:szCs w:val="20"/>
          <w:lang w:val="pt-BR"/>
        </w:rPr>
        <w:t xml:space="preserve">Dados disponíveis em: </w:t>
      </w:r>
      <w:hyperlink r:id="rId3">
        <w:r>
          <w:rPr>
            <w:rStyle w:val="LinkdaInternet"/>
            <w:rFonts w:ascii="Aptos" w:eastAsia="Aptos" w:hAnsi="Aptos" w:cs="Aptos"/>
            <w:color w:val="1155CC"/>
            <w:sz w:val="20"/>
            <w:szCs w:val="20"/>
            <w:lang w:val="pt-BR"/>
          </w:rPr>
          <w:t>https://cidades.ibge.gov.br/brasil/pa/belem/panorama</w:t>
        </w:r>
      </w:hyperlink>
      <w:r>
        <w:rPr>
          <w:rFonts w:ascii="Aptos" w:eastAsia="Aptos" w:hAnsi="Aptos" w:cs="Aptos"/>
          <w:sz w:val="20"/>
          <w:szCs w:val="20"/>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FD72" w14:textId="77777777" w:rsidR="0052620A" w:rsidRDefault="00683BF7">
    <w:r>
      <w:rPr>
        <w:noProof/>
      </w:rPr>
      <w:drawing>
        <wp:anchor distT="0" distB="0" distL="0" distR="0" simplePos="0" relativeHeight="53" behindDoc="1" locked="0" layoutInCell="1" allowOverlap="1" wp14:anchorId="04352E63" wp14:editId="074135DB">
          <wp:simplePos x="0" y="0"/>
          <wp:positionH relativeFrom="column">
            <wp:posOffset>-1164590</wp:posOffset>
          </wp:positionH>
          <wp:positionV relativeFrom="paragraph">
            <wp:posOffset>-2159635</wp:posOffset>
          </wp:positionV>
          <wp:extent cx="7560310" cy="106921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43EA7"/>
    <w:multiLevelType w:val="multilevel"/>
    <w:tmpl w:val="A2B467FC"/>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654D10BF"/>
    <w:multiLevelType w:val="multilevel"/>
    <w:tmpl w:val="603426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0A"/>
    <w:rsid w:val="002103BC"/>
    <w:rsid w:val="0052620A"/>
    <w:rsid w:val="00683B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0F44"/>
  <w15:docId w15:val="{A769615B-B47D-49E2-8A94-17D0D615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276" w:lineRule="auto"/>
    </w:pPr>
    <w:rPr>
      <w:sz w:val="22"/>
    </w:rPr>
  </w:style>
  <w:style w:type="paragraph" w:styleId="Ttulo1">
    <w:name w:val="heading 1"/>
    <w:basedOn w:val="Normal"/>
    <w:next w:val="Normal"/>
    <w:uiPriority w:val="9"/>
    <w:qFormat/>
    <w:pPr>
      <w:keepNext/>
      <w:keepLines/>
      <w:spacing w:before="400" w:after="120"/>
      <w:textAlignment w:val="top"/>
      <w:outlineLvl w:val="0"/>
    </w:pPr>
    <w:rPr>
      <w:sz w:val="40"/>
      <w:szCs w:val="40"/>
      <w:lang w:val="pt-BR" w:eastAsia="pt-BR" w:bidi="ar-SA"/>
    </w:rPr>
  </w:style>
  <w:style w:type="paragraph" w:styleId="Ttulo2">
    <w:name w:val="heading 2"/>
    <w:basedOn w:val="Normal"/>
    <w:next w:val="Normal"/>
    <w:uiPriority w:val="9"/>
    <w:semiHidden/>
    <w:unhideWhenUsed/>
    <w:qFormat/>
    <w:pPr>
      <w:keepNext/>
      <w:keepLines/>
      <w:spacing w:before="360" w:after="120"/>
      <w:textAlignment w:val="top"/>
      <w:outlineLvl w:val="1"/>
    </w:pPr>
    <w:rPr>
      <w:sz w:val="32"/>
      <w:szCs w:val="32"/>
      <w:lang w:val="pt-BR" w:eastAsia="pt-BR" w:bidi="ar-SA"/>
    </w:rPr>
  </w:style>
  <w:style w:type="paragraph" w:styleId="Ttulo3">
    <w:name w:val="heading 3"/>
    <w:basedOn w:val="Normal"/>
    <w:next w:val="Normal"/>
    <w:uiPriority w:val="9"/>
    <w:semiHidden/>
    <w:unhideWhenUsed/>
    <w:qFormat/>
    <w:pPr>
      <w:keepNext/>
      <w:keepLines/>
      <w:spacing w:before="320" w:after="80"/>
      <w:textAlignment w:val="top"/>
      <w:outlineLvl w:val="2"/>
    </w:pPr>
    <w:rPr>
      <w:color w:val="434343"/>
      <w:sz w:val="28"/>
      <w:szCs w:val="28"/>
      <w:lang w:val="pt-BR" w:eastAsia="pt-BR" w:bidi="ar-SA"/>
    </w:rPr>
  </w:style>
  <w:style w:type="paragraph" w:styleId="Ttulo4">
    <w:name w:val="heading 4"/>
    <w:basedOn w:val="Normal"/>
    <w:next w:val="Normal"/>
    <w:uiPriority w:val="9"/>
    <w:semiHidden/>
    <w:unhideWhenUsed/>
    <w:qFormat/>
    <w:pPr>
      <w:keepNext/>
      <w:keepLines/>
      <w:spacing w:before="280" w:after="80"/>
      <w:textAlignment w:val="top"/>
      <w:outlineLvl w:val="3"/>
    </w:pPr>
    <w:rPr>
      <w:color w:val="666666"/>
      <w:sz w:val="24"/>
      <w:szCs w:val="24"/>
      <w:lang w:val="pt-BR" w:eastAsia="pt-BR" w:bidi="ar-SA"/>
    </w:rPr>
  </w:style>
  <w:style w:type="paragraph" w:styleId="Ttulo5">
    <w:name w:val="heading 5"/>
    <w:basedOn w:val="Normal"/>
    <w:next w:val="Normal"/>
    <w:uiPriority w:val="9"/>
    <w:semiHidden/>
    <w:unhideWhenUsed/>
    <w:qFormat/>
    <w:pPr>
      <w:keepNext/>
      <w:keepLines/>
      <w:spacing w:before="240" w:after="80"/>
      <w:textAlignment w:val="top"/>
      <w:outlineLvl w:val="4"/>
    </w:pPr>
    <w:rPr>
      <w:color w:val="666666"/>
      <w:lang w:val="pt-BR" w:eastAsia="pt-BR" w:bidi="ar-SA"/>
    </w:rPr>
  </w:style>
  <w:style w:type="paragraph" w:styleId="Ttulo6">
    <w:name w:val="heading 6"/>
    <w:basedOn w:val="Normal"/>
    <w:next w:val="Normal"/>
    <w:uiPriority w:val="9"/>
    <w:semiHidden/>
    <w:unhideWhenUsed/>
    <w:qFormat/>
    <w:pPr>
      <w:keepNext/>
      <w:keepLines/>
      <w:spacing w:before="240" w:after="80"/>
      <w:textAlignment w:val="top"/>
      <w:outlineLvl w:val="5"/>
    </w:pPr>
    <w:rPr>
      <w:i/>
      <w:color w:val="66666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rPr>
      <w:w w:val="100"/>
      <w:position w:val="0"/>
      <w:sz w:val="22"/>
      <w:effect w:val="none"/>
      <w:vertAlign w:val="baseline"/>
      <w:em w:val="none"/>
    </w:rPr>
  </w:style>
  <w:style w:type="character" w:customStyle="1" w:styleId="RodapChar">
    <w:name w:val="Rodapé Char"/>
    <w:basedOn w:val="Fontepargpadro"/>
    <w:qFormat/>
    <w:rPr>
      <w:w w:val="100"/>
      <w:position w:val="0"/>
      <w:sz w:val="22"/>
      <w:effect w:val="none"/>
      <w:vertAlign w:val="baseline"/>
      <w:em w:val="none"/>
    </w:rPr>
  </w:style>
  <w:style w:type="character" w:customStyle="1" w:styleId="LinkdaInternet">
    <w:name w:val="Link da Internet"/>
    <w:qFormat/>
    <w:rPr>
      <w:color w:val="0563C1"/>
      <w:w w:val="100"/>
      <w:position w:val="0"/>
      <w:sz w:val="22"/>
      <w:u w:val="single"/>
      <w:effect w:val="none"/>
      <w:vertAlign w:val="baseline"/>
      <w:em w:val="none"/>
    </w:rPr>
  </w:style>
  <w:style w:type="character" w:styleId="MenoPendente">
    <w:name w:val="Unresolved Mention"/>
    <w:qFormat/>
    <w:rPr>
      <w:color w:val="605E5C"/>
      <w:w w:val="100"/>
      <w:position w:val="0"/>
      <w:sz w:val="22"/>
      <w:effect w:val="none"/>
      <w:shd w:val="clear" w:color="auto" w:fill="E1DFDD"/>
      <w:vertAlign w:val="baseline"/>
      <w:em w:val="none"/>
    </w:rPr>
  </w:style>
  <w:style w:type="character" w:customStyle="1" w:styleId="TextodenotaderodapChar">
    <w:name w:val="Texto de nota de rodapé Char"/>
    <w:basedOn w:val="Fontepargpadro"/>
    <w:qFormat/>
    <w:rPr>
      <w:w w:val="100"/>
      <w:position w:val="0"/>
      <w:sz w:val="22"/>
      <w:effect w:val="none"/>
      <w:vertAlign w:val="baseline"/>
      <w:em w:val="none"/>
    </w:rPr>
  </w:style>
  <w:style w:type="character" w:customStyle="1" w:styleId="ncoradanotaderodap">
    <w:name w:val="Âncora da nota de rodapé"/>
    <w:rPr>
      <w:vertAlign w:val="superscript"/>
    </w:rPr>
  </w:style>
  <w:style w:type="character" w:customStyle="1" w:styleId="FootnoteCharacters">
    <w:name w:val="Footnote Characters"/>
    <w:qFormat/>
    <w:rPr>
      <w:w w:val="100"/>
      <w:effect w:val="none"/>
      <w:vertAlign w:val="superscript"/>
      <w:em w:val="none"/>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Caracteresdenotadefim">
    <w:name w:val="Caracteres de nota de fim"/>
    <w:qFormat/>
  </w:style>
  <w:style w:type="character" w:customStyle="1" w:styleId="Forte1">
    <w:name w:val="Forte1"/>
    <w:qFormat/>
    <w:rPr>
      <w:b/>
      <w:bCs/>
    </w:rPr>
  </w:style>
  <w:style w:type="character" w:customStyle="1" w:styleId="ListLabel1">
    <w:name w:val="ListLabel 1"/>
    <w:qFormat/>
    <w:rPr>
      <w:rFonts w:cs="Wingdings"/>
      <w:sz w:val="24"/>
      <w:u w:val="none"/>
    </w:rPr>
  </w:style>
  <w:style w:type="character" w:customStyle="1" w:styleId="ListLabel2">
    <w:name w:val="ListLabel 2"/>
    <w:qFormat/>
    <w:rPr>
      <w:rFonts w:cs="Wingdings 2"/>
      <w:u w:val="none"/>
    </w:rPr>
  </w:style>
  <w:style w:type="character" w:customStyle="1" w:styleId="ListLabel3">
    <w:name w:val="ListLabel 3"/>
    <w:qFormat/>
    <w:rPr>
      <w:rFonts w:cs="OpenSymbol"/>
      <w:u w:val="none"/>
    </w:rPr>
  </w:style>
  <w:style w:type="character" w:customStyle="1" w:styleId="ListLabel4">
    <w:name w:val="ListLabel 4"/>
    <w:qFormat/>
    <w:rPr>
      <w:rFonts w:cs="Wingdings"/>
      <w:u w:val="none"/>
    </w:rPr>
  </w:style>
  <w:style w:type="character" w:customStyle="1" w:styleId="ListLabel5">
    <w:name w:val="ListLabel 5"/>
    <w:qFormat/>
    <w:rPr>
      <w:rFonts w:cs="Wingdings 2"/>
      <w:u w:val="none"/>
    </w:rPr>
  </w:style>
  <w:style w:type="character" w:customStyle="1" w:styleId="ListLabel6">
    <w:name w:val="ListLabel 6"/>
    <w:qFormat/>
    <w:rPr>
      <w:rFonts w:cs="OpenSymbol"/>
      <w:u w:val="none"/>
    </w:rPr>
  </w:style>
  <w:style w:type="character" w:customStyle="1" w:styleId="ListLabel7">
    <w:name w:val="ListLabel 7"/>
    <w:qFormat/>
    <w:rPr>
      <w:rFonts w:cs="Wingdings"/>
      <w:u w:val="none"/>
    </w:rPr>
  </w:style>
  <w:style w:type="character" w:customStyle="1" w:styleId="ListLabel8">
    <w:name w:val="ListLabel 8"/>
    <w:qFormat/>
    <w:rPr>
      <w:rFonts w:cs="Wingdings 2"/>
      <w:u w:val="none"/>
    </w:rPr>
  </w:style>
  <w:style w:type="character" w:customStyle="1" w:styleId="ListLabel9">
    <w:name w:val="ListLabel 9"/>
    <w:qFormat/>
    <w:rPr>
      <w:rFonts w:cs="OpenSymbol"/>
      <w:u w:val="none"/>
    </w:rPr>
  </w:style>
  <w:style w:type="character" w:customStyle="1" w:styleId="ListLabel10">
    <w:name w:val="ListLabel 10"/>
    <w:qFormat/>
    <w:rPr>
      <w:sz w:val="24"/>
      <w:szCs w:val="24"/>
      <w:lang w:val="pt-BR"/>
    </w:rPr>
  </w:style>
  <w:style w:type="character" w:customStyle="1" w:styleId="ListLabel11">
    <w:name w:val="ListLabel 11"/>
    <w:qFormat/>
    <w:rPr>
      <w:lang w:val="pt-BR"/>
    </w:rPr>
  </w:style>
  <w:style w:type="character" w:customStyle="1" w:styleId="ListLabel12">
    <w:name w:val="ListLabel 12"/>
    <w:qFormat/>
    <w:rPr>
      <w:u w:val="none"/>
      <w:lang w:val="pt-BR"/>
    </w:rPr>
  </w:style>
  <w:style w:type="character" w:customStyle="1" w:styleId="ListLabel13">
    <w:name w:val="ListLabel 13"/>
    <w:qFormat/>
  </w:style>
  <w:style w:type="character" w:customStyle="1" w:styleId="ListLabel14">
    <w:name w:val="ListLabel 14"/>
    <w:qFormat/>
    <w:rPr>
      <w:sz w:val="24"/>
      <w:szCs w:val="24"/>
      <w:highlight w:val="white"/>
      <w:lang w:val="pt-BR"/>
    </w:rPr>
  </w:style>
  <w:style w:type="character" w:customStyle="1" w:styleId="ListLabel15">
    <w:name w:val="ListLabel 15"/>
    <w:qFormat/>
    <w:rPr>
      <w:b w:val="0"/>
      <w:bCs w:val="0"/>
      <w:szCs w:val="20"/>
      <w:highlight w:val="white"/>
      <w:lang w:val="pt-BR"/>
    </w:rPr>
  </w:style>
  <w:style w:type="character" w:customStyle="1" w:styleId="ListLabel16">
    <w:name w:val="ListLabel 16"/>
    <w:qFormat/>
    <w:rPr>
      <w:b w:val="0"/>
      <w:bCs w:val="0"/>
      <w:sz w:val="20"/>
      <w:szCs w:val="20"/>
      <w:highlight w:val="white"/>
      <w:lang w:val="pt-BR"/>
    </w:rPr>
  </w:style>
  <w:style w:type="character" w:customStyle="1" w:styleId="ListLabel17">
    <w:name w:val="ListLabel 17"/>
    <w:qFormat/>
    <w:rPr>
      <w:rFonts w:cs="Wingdings"/>
      <w:sz w:val="24"/>
      <w:u w:val="none"/>
    </w:rPr>
  </w:style>
  <w:style w:type="character" w:customStyle="1" w:styleId="ListLabel18">
    <w:name w:val="ListLabel 18"/>
    <w:qFormat/>
    <w:rPr>
      <w:rFonts w:cs="Wingdings 2"/>
      <w:u w:val="none"/>
    </w:rPr>
  </w:style>
  <w:style w:type="character" w:customStyle="1" w:styleId="ListLabel19">
    <w:name w:val="ListLabel 19"/>
    <w:qFormat/>
    <w:rPr>
      <w:rFonts w:cs="OpenSymbol"/>
      <w:u w:val="none"/>
    </w:rPr>
  </w:style>
  <w:style w:type="character" w:customStyle="1" w:styleId="ListLabel20">
    <w:name w:val="ListLabel 20"/>
    <w:qFormat/>
    <w:rPr>
      <w:rFonts w:cs="Wingdings"/>
      <w:u w:val="none"/>
    </w:rPr>
  </w:style>
  <w:style w:type="character" w:customStyle="1" w:styleId="ListLabel21">
    <w:name w:val="ListLabel 21"/>
    <w:qFormat/>
    <w:rPr>
      <w:rFonts w:cs="Wingdings 2"/>
      <w:u w:val="none"/>
    </w:rPr>
  </w:style>
  <w:style w:type="character" w:customStyle="1" w:styleId="ListLabel22">
    <w:name w:val="ListLabel 22"/>
    <w:qFormat/>
    <w:rPr>
      <w:rFonts w:cs="OpenSymbol"/>
      <w:u w:val="none"/>
    </w:rPr>
  </w:style>
  <w:style w:type="character" w:customStyle="1" w:styleId="ListLabel23">
    <w:name w:val="ListLabel 23"/>
    <w:qFormat/>
    <w:rPr>
      <w:rFonts w:cs="Wingdings"/>
      <w:u w:val="none"/>
    </w:rPr>
  </w:style>
  <w:style w:type="character" w:customStyle="1" w:styleId="ListLabel24">
    <w:name w:val="ListLabel 24"/>
    <w:qFormat/>
    <w:rPr>
      <w:rFonts w:cs="Wingdings 2"/>
      <w:u w:val="none"/>
    </w:rPr>
  </w:style>
  <w:style w:type="character" w:customStyle="1" w:styleId="ListLabel25">
    <w:name w:val="ListLabel 25"/>
    <w:qFormat/>
    <w:rPr>
      <w:rFonts w:cs="OpenSymbol"/>
      <w:u w:val="none"/>
    </w:rPr>
  </w:style>
  <w:style w:type="character" w:customStyle="1" w:styleId="ListLabel26">
    <w:name w:val="ListLabel 26"/>
    <w:qFormat/>
    <w:rPr>
      <w:sz w:val="24"/>
      <w:szCs w:val="24"/>
      <w:lang w:val="pt-BR"/>
    </w:rPr>
  </w:style>
  <w:style w:type="character" w:customStyle="1" w:styleId="ListLabel27">
    <w:name w:val="ListLabel 27"/>
    <w:qFormat/>
    <w:rPr>
      <w:lang w:val="pt-BR"/>
    </w:rPr>
  </w:style>
  <w:style w:type="character" w:customStyle="1" w:styleId="ListLabel28">
    <w:name w:val="ListLabel 28"/>
    <w:qFormat/>
    <w:rPr>
      <w:u w:val="none"/>
      <w:lang w:val="pt-BR"/>
    </w:rPr>
  </w:style>
  <w:style w:type="character" w:customStyle="1" w:styleId="ListLabel29">
    <w:name w:val="ListLabel 29"/>
    <w:qFormat/>
  </w:style>
  <w:style w:type="character" w:customStyle="1" w:styleId="ListLabel30">
    <w:name w:val="ListLabel 30"/>
    <w:qFormat/>
    <w:rPr>
      <w:sz w:val="24"/>
      <w:szCs w:val="24"/>
      <w:highlight w:val="white"/>
      <w:lang w:val="pt-BR"/>
    </w:rPr>
  </w:style>
  <w:style w:type="character" w:customStyle="1" w:styleId="ListLabel31">
    <w:name w:val="ListLabel 31"/>
    <w:qFormat/>
    <w:rPr>
      <w:b w:val="0"/>
      <w:bCs w:val="0"/>
      <w:szCs w:val="20"/>
      <w:highlight w:val="white"/>
      <w:lang w:val="pt-BR"/>
    </w:rPr>
  </w:style>
  <w:style w:type="character" w:customStyle="1" w:styleId="ListLabel32">
    <w:name w:val="ListLabel 32"/>
    <w:qFormat/>
    <w:rPr>
      <w:rFonts w:cs="Wingdings"/>
      <w:sz w:val="24"/>
      <w:u w:val="none"/>
    </w:rPr>
  </w:style>
  <w:style w:type="character" w:customStyle="1" w:styleId="ListLabel33">
    <w:name w:val="ListLabel 33"/>
    <w:qFormat/>
    <w:rPr>
      <w:rFonts w:cs="Wingdings 2"/>
      <w:u w:val="none"/>
    </w:rPr>
  </w:style>
  <w:style w:type="character" w:customStyle="1" w:styleId="ListLabel34">
    <w:name w:val="ListLabel 34"/>
    <w:qFormat/>
    <w:rPr>
      <w:rFonts w:cs="OpenSymbol"/>
      <w:u w:val="none"/>
    </w:rPr>
  </w:style>
  <w:style w:type="character" w:customStyle="1" w:styleId="ListLabel35">
    <w:name w:val="ListLabel 35"/>
    <w:qFormat/>
    <w:rPr>
      <w:rFonts w:cs="Wingdings"/>
      <w:u w:val="none"/>
    </w:rPr>
  </w:style>
  <w:style w:type="character" w:customStyle="1" w:styleId="ListLabel36">
    <w:name w:val="ListLabel 36"/>
    <w:qFormat/>
    <w:rPr>
      <w:rFonts w:cs="Wingdings 2"/>
      <w:u w:val="none"/>
    </w:rPr>
  </w:style>
  <w:style w:type="character" w:customStyle="1" w:styleId="ListLabel37">
    <w:name w:val="ListLabel 37"/>
    <w:qFormat/>
    <w:rPr>
      <w:rFonts w:cs="OpenSymbol"/>
      <w:u w:val="none"/>
    </w:rPr>
  </w:style>
  <w:style w:type="character" w:customStyle="1" w:styleId="ListLabel38">
    <w:name w:val="ListLabel 38"/>
    <w:qFormat/>
    <w:rPr>
      <w:rFonts w:cs="Wingdings"/>
      <w:u w:val="none"/>
    </w:rPr>
  </w:style>
  <w:style w:type="character" w:customStyle="1" w:styleId="ListLabel39">
    <w:name w:val="ListLabel 39"/>
    <w:qFormat/>
    <w:rPr>
      <w:rFonts w:cs="Wingdings 2"/>
      <w:u w:val="none"/>
    </w:rPr>
  </w:style>
  <w:style w:type="character" w:customStyle="1" w:styleId="ListLabel40">
    <w:name w:val="ListLabel 40"/>
    <w:qFormat/>
    <w:rPr>
      <w:rFonts w:cs="OpenSymbol"/>
      <w:u w:val="none"/>
    </w:rPr>
  </w:style>
  <w:style w:type="character" w:customStyle="1" w:styleId="ListLabel41">
    <w:name w:val="ListLabel 41"/>
    <w:qFormat/>
    <w:rPr>
      <w:sz w:val="24"/>
      <w:szCs w:val="24"/>
      <w:lang w:val="pt-BR"/>
    </w:rPr>
  </w:style>
  <w:style w:type="character" w:customStyle="1" w:styleId="ListLabel42">
    <w:name w:val="ListLabel 42"/>
    <w:qFormat/>
    <w:rPr>
      <w:lang w:val="pt-BR"/>
    </w:rPr>
  </w:style>
  <w:style w:type="character" w:customStyle="1" w:styleId="ListLabel43">
    <w:name w:val="ListLabel 43"/>
    <w:qFormat/>
    <w:rPr>
      <w:u w:val="none"/>
      <w:lang w:val="pt-BR"/>
    </w:rPr>
  </w:style>
  <w:style w:type="character" w:customStyle="1" w:styleId="ListLabel44">
    <w:name w:val="ListLabel 44"/>
    <w:qFormat/>
  </w:style>
  <w:style w:type="character" w:customStyle="1" w:styleId="ListLabel45">
    <w:name w:val="ListLabel 45"/>
    <w:qFormat/>
    <w:rPr>
      <w:sz w:val="24"/>
      <w:szCs w:val="24"/>
      <w:highlight w:val="white"/>
      <w:lang w:val="pt-BR"/>
    </w:rPr>
  </w:style>
  <w:style w:type="character" w:customStyle="1" w:styleId="ListLabel46">
    <w:name w:val="ListLabel 46"/>
    <w:qFormat/>
    <w:rPr>
      <w:b w:val="0"/>
      <w:bCs w:val="0"/>
      <w:szCs w:val="20"/>
      <w:highlight w:val="white"/>
      <w:lang w:val="pt-BR"/>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LO-normal">
    <w:name w:val="LO-normal"/>
    <w:qFormat/>
    <w:rPr>
      <w:sz w:val="22"/>
    </w:rPr>
  </w:style>
  <w:style w:type="paragraph" w:styleId="Subttulo">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LO-normal"/>
    <w:qFormat/>
    <w:pPr>
      <w:tabs>
        <w:tab w:val="center" w:pos="4252"/>
        <w:tab w:val="right" w:pos="8504"/>
      </w:tabs>
      <w:suppressAutoHyphens/>
      <w:textAlignment w:val="top"/>
      <w:outlineLvl w:val="0"/>
    </w:pPr>
    <w:rPr>
      <w:lang w:val="pt-BR" w:eastAsia="pt-BR" w:bidi="ar-SA"/>
    </w:rPr>
  </w:style>
  <w:style w:type="paragraph" w:styleId="Rodap">
    <w:name w:val="footer"/>
    <w:basedOn w:val="LO-normal"/>
    <w:qFormat/>
    <w:pPr>
      <w:tabs>
        <w:tab w:val="center" w:pos="4252"/>
        <w:tab w:val="right" w:pos="8504"/>
      </w:tabs>
      <w:suppressAutoHyphens/>
      <w:textAlignment w:val="top"/>
      <w:outlineLvl w:val="0"/>
    </w:pPr>
    <w:rPr>
      <w:lang w:val="pt-BR" w:eastAsia="pt-BR" w:bidi="ar-SA"/>
    </w:rPr>
  </w:style>
  <w:style w:type="paragraph" w:styleId="NormalWeb">
    <w:name w:val="Normal (Web)"/>
    <w:basedOn w:val="LO-normal"/>
    <w:qFormat/>
    <w:pPr>
      <w:suppressAutoHyphens/>
      <w:spacing w:beforeAutospacing="1" w:afterAutospacing="1"/>
      <w:textAlignment w:val="top"/>
      <w:outlineLvl w:val="0"/>
    </w:pPr>
    <w:rPr>
      <w:rFonts w:ascii="Times New Roman" w:eastAsia="Times New Roman" w:hAnsi="Times New Roman" w:cs="Times New Roman"/>
      <w:sz w:val="24"/>
      <w:szCs w:val="24"/>
      <w:lang w:val="pt-BR" w:eastAsia="pt-BR" w:bidi="ar-SA"/>
    </w:rPr>
  </w:style>
  <w:style w:type="paragraph" w:styleId="Textodenotaderodap">
    <w:name w:val="footnote text"/>
    <w:basedOn w:val="Normal"/>
  </w:style>
  <w:style w:type="paragraph" w:styleId="Textodenotadefim">
    <w:name w:val="endnote text"/>
    <w:basedOn w:val="Normal"/>
    <w:pPr>
      <w:suppressLineNumbers/>
      <w:ind w:left="339" w:hanging="339"/>
    </w:pPr>
    <w:rPr>
      <w:sz w:val="20"/>
      <w:szCs w:val="20"/>
    </w:rPr>
  </w:style>
  <w:style w:type="paragraph" w:customStyle="1" w:styleId="Contedodatabela">
    <w:name w:val="Conteúdo da tabela"/>
    <w:basedOn w:val="Normal"/>
    <w:qFormat/>
    <w:pPr>
      <w:suppressLineNumbers/>
      <w:spacing w:line="240" w:lineRule="auto"/>
    </w:pPr>
    <w:rPr>
      <w:rFonts w:ascii="Liberation Serif;Times New Roma" w:eastAsia="NSimSun" w:hAnsi="Liberation Serif;Times New Roma" w:cs="Lucida Sans"/>
      <w:kern w:val="2"/>
      <w:sz w:val="24"/>
      <w:szCs w:val="24"/>
    </w:r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qFormat/>
    <w:pPr>
      <w:spacing w:line="276" w:lineRule="auto"/>
    </w:pPr>
    <w:rPr>
      <w:lang w:val="pt-BR" w:eastAsia="pt-BR"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8997-7592" TargetMode="External"/><Relationship Id="rId13" Type="http://schemas.openxmlformats.org/officeDocument/2006/relationships/hyperlink" Target="https://www.intercept.com.br/2025/05/16/haddad-foi-aos-eua-atrair-investimentos-em-data-centers-sem-saber-o-que-o-brasil-ganha-com-isso/" TargetMode="External"/><Relationship Id="rId18" Type="http://schemas.openxmlformats.org/officeDocument/2006/relationships/hyperlink" Target="https://digitalizacionmineria.fch.cl/" TargetMode="External"/><Relationship Id="rId26" Type="http://schemas.openxmlformats.org/officeDocument/2006/relationships/hyperlink" Target="https://www.cressrn.org.br/files/arquivos/LxkqK1F4gd8eDW4w38w0.pdf" TargetMode="External"/><Relationship Id="rId3" Type="http://schemas.openxmlformats.org/officeDocument/2006/relationships/styles" Target="styles.xml"/><Relationship Id="rId21" Type="http://schemas.openxmlformats.org/officeDocument/2006/relationships/hyperlink" Target="https://radio.uchile.cl/2025/09/15/100-anos-del-trabajo-social-chileno-1925-2015-problemas-y-desafios-pendientes-bajo-el-neoliberalismo/" TargetMode="External"/><Relationship Id="rId7" Type="http://schemas.openxmlformats.org/officeDocument/2006/relationships/endnotes" Target="endnotes.xml"/><Relationship Id="rId12" Type="http://schemas.openxmlformats.org/officeDocument/2006/relationships/hyperlink" Target="https://www.camara.leg.br/noticias/1172995-CAMARA-APROVA-PROJETO-QUE-AUMENTA-DE-513-PARA-531-O-NUMERO-DE-DEPUTADOS-FEDERAIS" TargetMode="External"/><Relationship Id="rId17" Type="http://schemas.openxmlformats.org/officeDocument/2006/relationships/hyperlink" Target="https://dx.doi.org/10.29393/at529-2afcs3000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089/9798400262548.006" TargetMode="External"/><Relationship Id="rId20" Type="http://schemas.openxmlformats.org/officeDocument/2006/relationships/hyperlink" Target="https://www.researchgate.net/publication/329061664_Una_aproximacion_a_las_condiciones_laborales_de_trabajo_social_un_insumo_para_el_debate_en_la_actualidad_del_ejercicio_profes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146-5082" TargetMode="External"/><Relationship Id="rId24" Type="http://schemas.openxmlformats.org/officeDocument/2006/relationships/hyperlink" Target="https://doi.org/10.31423/oikos.v35i3.21180" TargetMode="External"/><Relationship Id="rId5" Type="http://schemas.openxmlformats.org/officeDocument/2006/relationships/webSettings" Target="webSettings.xml"/><Relationship Id="rId15" Type="http://schemas.openxmlformats.org/officeDocument/2006/relationships/hyperlink" Target="https://www.scielo.br/j/soc/a/XDh9FZw9Bcy5GkYGzngPxwB/?format=pdf&amp;lang=pt" TargetMode="External"/><Relationship Id="rId23" Type="http://schemas.openxmlformats.org/officeDocument/2006/relationships/hyperlink" Target="https://g1.globo.com/rj/rio-de-janeiro/noticia/2025/09/02/alerj-cria-disque-denuncia-para-casos-de-violencia-contra-trabalhadores-de-aplicativos.ghtml" TargetMode="External"/><Relationship Id="rId28" Type="http://schemas.openxmlformats.org/officeDocument/2006/relationships/theme" Target="theme/theme1.xml"/><Relationship Id="rId10" Type="http://schemas.openxmlformats.org/officeDocument/2006/relationships/hyperlink" Target="https://orcid.org/0000-0002-8146-5082" TargetMode="External"/><Relationship Id="rId19" Type="http://schemas.openxmlformats.org/officeDocument/2006/relationships/hyperlink" Target="https://books.openedition.org/ariadnaediciones/11122" TargetMode="External"/><Relationship Id="rId4" Type="http://schemas.openxmlformats.org/officeDocument/2006/relationships/settings" Target="settings.xml"/><Relationship Id="rId9" Type="http://schemas.openxmlformats.org/officeDocument/2006/relationships/hyperlink" Target="https://orcid.org/0000-0003-0136-8432" TargetMode="External"/><Relationship Id="rId14" Type="http://schemas.openxmlformats.org/officeDocument/2006/relationships/hyperlink" Target="https://www.annualreviews.org/content/journals/10.1146/annurev-soc-121919-054857" TargetMode="External"/><Relationship Id="rId22" Type="http://schemas.openxmlformats.org/officeDocument/2006/relationships/hyperlink" Target="https://doi.org/10.54549/ky.2025.10.e529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idades.ibge.gov.br/brasil/pa/belem/panorama" TargetMode="External"/><Relationship Id="rId2" Type="http://schemas.openxmlformats.org/officeDocument/2006/relationships/hyperlink" Target="https://g1.globo.com/economia/noticia/2023/08/15/desemprego-cai-em-8-estados-no-segundo-trimestre-de-2023-diz-ibge.ghtml" TargetMode="External"/><Relationship Id="rId1" Type="http://schemas.openxmlformats.org/officeDocument/2006/relationships/hyperlink" Target="https://portal.stf.jus.br/processos/detalhe.asp?incidente=6679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PTjcHJ2XiQ+VMzd1AVVMl3Vm1og==">CgMxLjAyEGtpeC41OTRjcTFpa3Y2eXEyDmgudmswdDZ3Yjdtam5rMhBraXguOHBxZTAwM3BtYzZqMg5oLjJmM25sY3cxM242dzIOaC50ZmxwcHJhNjNxNDE4AHIhMXJqQjJkUlFFdHN3YTg1Wl9jaTRERllGc0EwYUozSzVp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17432</Words>
  <Characters>94139</Characters>
  <Application>Microsoft Office Word</Application>
  <DocSecurity>0</DocSecurity>
  <Lines>784</Lines>
  <Paragraphs>222</Paragraphs>
  <ScaleCrop>false</ScaleCrop>
  <Company/>
  <LinksUpToDate>false</LinksUpToDate>
  <CharactersWithSpaces>111349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Revista de Políticas Públicas RPP</cp:lastModifiedBy>
  <cp:revision>2</cp:revision>
  <dcterms:created xsi:type="dcterms:W3CDTF">2025-12-19T15:22:00Z</dcterms:created>
  <dcterms:modified xsi:type="dcterms:W3CDTF">2025-12-19T15:22:00Z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