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w:drawing>
          <wp:anchor distT="0" distB="0" distL="0" distR="0" allowOverlap="1" layoutInCell="1" locked="0" behindDoc="1" simplePos="0" relativeHeight="487459328">
            <wp:simplePos x="0" y="0"/>
            <wp:positionH relativeFrom="page">
              <wp:posOffset>0</wp:posOffset>
            </wp:positionH>
            <wp:positionV relativeFrom="page">
              <wp:posOffset>6982</wp:posOffset>
            </wp:positionV>
            <wp:extent cx="7562088" cy="1048327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40"/>
        <w:rPr>
          <w:rFonts w:ascii="Times New Roman"/>
        </w:rPr>
      </w:pPr>
    </w:p>
    <w:p>
      <w:pPr>
        <w:pStyle w:val="Heading1"/>
        <w:spacing w:line="247" w:lineRule="auto"/>
        <w:ind w:left="1830" w:right="1272"/>
        <w:jc w:val="center"/>
      </w:pPr>
      <w:r>
        <w:rPr>
          <w:w w:val="105"/>
        </w:rPr>
        <w:t>O</w:t>
      </w:r>
      <w:r>
        <w:rPr>
          <w:spacing w:val="-17"/>
          <w:w w:val="105"/>
        </w:rPr>
        <w:t> </w:t>
      </w:r>
      <w:r>
        <w:rPr>
          <w:w w:val="105"/>
        </w:rPr>
        <w:t>ESTADO</w:t>
      </w:r>
      <w:r>
        <w:rPr>
          <w:spacing w:val="-17"/>
          <w:w w:val="105"/>
        </w:rPr>
        <w:t> </w:t>
      </w:r>
      <w:r>
        <w:rPr>
          <w:w w:val="105"/>
        </w:rPr>
        <w:t>DEPENDENTE</w:t>
      </w:r>
      <w:r>
        <w:rPr>
          <w:spacing w:val="-17"/>
          <w:w w:val="105"/>
        </w:rPr>
        <w:t> </w:t>
      </w:r>
      <w:r>
        <w:rPr>
          <w:w w:val="105"/>
        </w:rPr>
        <w:t>E</w:t>
      </w:r>
      <w:r>
        <w:rPr>
          <w:spacing w:val="-13"/>
          <w:w w:val="105"/>
        </w:rPr>
        <w:t> </w:t>
      </w:r>
      <w:r>
        <w:rPr>
          <w:w w:val="105"/>
        </w:rPr>
        <w:t>AS</w:t>
      </w:r>
      <w:r>
        <w:rPr>
          <w:spacing w:val="-14"/>
          <w:w w:val="105"/>
        </w:rPr>
        <w:t> </w:t>
      </w:r>
      <w:r>
        <w:rPr>
          <w:w w:val="105"/>
        </w:rPr>
        <w:t>POLÍTICAS</w:t>
      </w:r>
      <w:r>
        <w:rPr>
          <w:spacing w:val="-14"/>
          <w:w w:val="105"/>
        </w:rPr>
        <w:t> </w:t>
      </w:r>
      <w:r>
        <w:rPr>
          <w:w w:val="105"/>
        </w:rPr>
        <w:t>SOCIAIS EM TEMPOS DE NEOLIBERALISMO</w:t>
      </w:r>
      <w:r>
        <w:rPr>
          <w:spacing w:val="-3"/>
          <w:w w:val="105"/>
        </w:rPr>
        <w:t> </w:t>
      </w:r>
      <w:r>
        <w:rPr>
          <w:w w:val="105"/>
        </w:rPr>
        <w:t>AUTORITÁRIO:</w:t>
      </w:r>
    </w:p>
    <w:p>
      <w:pPr>
        <w:pStyle w:val="BodyText"/>
        <w:spacing w:line="247" w:lineRule="auto" w:before="9"/>
        <w:ind w:left="1717" w:right="1150"/>
        <w:jc w:val="center"/>
      </w:pPr>
      <w:r>
        <w:rPr>
          <w:w w:val="105"/>
        </w:rPr>
        <w:t>uma</w:t>
      </w:r>
      <w:r>
        <w:rPr>
          <w:spacing w:val="-6"/>
          <w:w w:val="105"/>
        </w:rPr>
        <w:t> </w:t>
      </w:r>
      <w:r>
        <w:rPr>
          <w:w w:val="105"/>
        </w:rPr>
        <w:t>breve</w:t>
      </w:r>
      <w:r>
        <w:rPr>
          <w:spacing w:val="-6"/>
          <w:w w:val="105"/>
        </w:rPr>
        <w:t> </w:t>
      </w:r>
      <w:r>
        <w:rPr>
          <w:w w:val="105"/>
        </w:rPr>
        <w:t>análise</w:t>
      </w:r>
      <w:r>
        <w:rPr>
          <w:spacing w:val="-12"/>
          <w:w w:val="105"/>
        </w:rPr>
        <w:t> </w:t>
      </w:r>
      <w:r>
        <w:rPr>
          <w:w w:val="105"/>
        </w:rPr>
        <w:t>da</w:t>
      </w:r>
      <w:r>
        <w:rPr>
          <w:spacing w:val="-12"/>
          <w:w w:val="105"/>
        </w:rPr>
        <w:t> </w:t>
      </w:r>
      <w:r>
        <w:rPr>
          <w:w w:val="105"/>
        </w:rPr>
        <w:t>política</w:t>
      </w:r>
      <w:r>
        <w:rPr>
          <w:spacing w:val="-12"/>
          <w:w w:val="105"/>
        </w:rPr>
        <w:t> </w:t>
      </w:r>
      <w:r>
        <w:rPr>
          <w:w w:val="105"/>
        </w:rPr>
        <w:t>de</w:t>
      </w:r>
      <w:r>
        <w:rPr>
          <w:spacing w:val="-12"/>
          <w:w w:val="105"/>
        </w:rPr>
        <w:t> </w:t>
      </w:r>
      <w:r>
        <w:rPr>
          <w:w w:val="105"/>
        </w:rPr>
        <w:t>saúde</w:t>
      </w:r>
      <w:r>
        <w:rPr>
          <w:spacing w:val="-6"/>
          <w:w w:val="105"/>
        </w:rPr>
        <w:t> </w:t>
      </w:r>
      <w:r>
        <w:rPr>
          <w:w w:val="105"/>
        </w:rPr>
        <w:t>no</w:t>
      </w:r>
      <w:r>
        <w:rPr>
          <w:spacing w:val="-12"/>
          <w:w w:val="105"/>
        </w:rPr>
        <w:t> </w:t>
      </w:r>
      <w:r>
        <w:rPr>
          <w:w w:val="105"/>
        </w:rPr>
        <w:t>Brasil</w:t>
      </w:r>
      <w:r>
        <w:rPr>
          <w:spacing w:val="-6"/>
          <w:w w:val="105"/>
        </w:rPr>
        <w:t> </w:t>
      </w:r>
      <w:r>
        <w:rPr>
          <w:w w:val="105"/>
        </w:rPr>
        <w:t>de </w:t>
      </w:r>
      <w:r>
        <w:rPr>
          <w:spacing w:val="-2"/>
          <w:w w:val="105"/>
        </w:rPr>
        <w:t>Bolsonaro</w:t>
      </w:r>
    </w:p>
    <w:p>
      <w:pPr>
        <w:pStyle w:val="BodyText"/>
        <w:spacing w:before="105"/>
      </w:pPr>
    </w:p>
    <w:p>
      <w:pPr>
        <w:spacing w:before="0"/>
        <w:ind w:left="5364" w:right="0" w:firstLine="0"/>
        <w:jc w:val="left"/>
        <w:rPr>
          <w:rFonts w:ascii="Arial" w:hAnsi="Arial"/>
          <w:b/>
          <w:sz w:val="20"/>
        </w:rPr>
      </w:pPr>
      <w:r>
        <w:rPr>
          <w:rFonts w:ascii="Arial" w:hAnsi="Arial"/>
          <w:b/>
          <w:sz w:val="20"/>
        </w:rPr>
        <w:t>José</w:t>
      </w:r>
      <w:r>
        <w:rPr>
          <w:rFonts w:ascii="Arial" w:hAnsi="Arial"/>
          <w:b/>
          <w:spacing w:val="-5"/>
          <w:sz w:val="20"/>
        </w:rPr>
        <w:t> </w:t>
      </w:r>
      <w:r>
        <w:rPr>
          <w:rFonts w:ascii="Arial" w:hAnsi="Arial"/>
          <w:b/>
          <w:sz w:val="20"/>
        </w:rPr>
        <w:t>Leonilson</w:t>
      </w:r>
      <w:r>
        <w:rPr>
          <w:rFonts w:ascii="Arial" w:hAnsi="Arial"/>
          <w:b/>
          <w:spacing w:val="-8"/>
          <w:sz w:val="20"/>
        </w:rPr>
        <w:t> </w:t>
      </w:r>
      <w:r>
        <w:rPr>
          <w:rFonts w:ascii="Arial" w:hAnsi="Arial"/>
          <w:b/>
          <w:sz w:val="20"/>
        </w:rPr>
        <w:t>Nascimento</w:t>
      </w:r>
      <w:r>
        <w:rPr>
          <w:rFonts w:ascii="Arial" w:hAnsi="Arial"/>
          <w:b/>
          <w:spacing w:val="-8"/>
          <w:sz w:val="20"/>
        </w:rPr>
        <w:t> </w:t>
      </w:r>
      <w:r>
        <w:rPr>
          <w:rFonts w:ascii="Arial" w:hAnsi="Arial"/>
          <w:b/>
          <w:sz w:val="20"/>
        </w:rPr>
        <w:t>dos</w:t>
      </w:r>
      <w:r>
        <w:rPr>
          <w:rFonts w:ascii="Arial" w:hAnsi="Arial"/>
          <w:b/>
          <w:spacing w:val="-10"/>
          <w:sz w:val="20"/>
        </w:rPr>
        <w:t> </w:t>
      </w:r>
      <w:r>
        <w:rPr>
          <w:rFonts w:ascii="Arial" w:hAnsi="Arial"/>
          <w:b/>
          <w:spacing w:val="-2"/>
          <w:sz w:val="20"/>
        </w:rPr>
        <w:t>Santos</w:t>
      </w:r>
      <w:r>
        <w:rPr>
          <w:rFonts w:ascii="Arial" w:hAnsi="Arial"/>
          <w:b/>
          <w:spacing w:val="-2"/>
          <w:sz w:val="20"/>
          <w:vertAlign w:val="superscript"/>
        </w:rPr>
        <w:t>1</w:t>
      </w:r>
    </w:p>
    <w:p>
      <w:pPr>
        <w:spacing w:before="224"/>
        <w:ind w:left="2979" w:right="0" w:firstLine="0"/>
        <w:jc w:val="left"/>
        <w:rPr>
          <w:rFonts w:ascii="Arial"/>
          <w:b/>
          <w:sz w:val="20"/>
        </w:rPr>
      </w:pPr>
      <w:r>
        <w:rPr>
          <w:rFonts w:ascii="Arial"/>
          <w:b/>
          <w:spacing w:val="-2"/>
          <w:sz w:val="20"/>
        </w:rPr>
        <w:t>Resumo</w:t>
      </w:r>
    </w:p>
    <w:p>
      <w:pPr>
        <w:pStyle w:val="BodyText"/>
        <w:spacing w:before="15"/>
        <w:rPr>
          <w:rFonts w:ascii="Arial"/>
          <w:b/>
          <w:sz w:val="20"/>
        </w:rPr>
      </w:pPr>
    </w:p>
    <w:p>
      <w:pPr>
        <w:spacing w:line="240" w:lineRule="auto" w:before="1"/>
        <w:ind w:left="2979" w:right="133" w:firstLine="0"/>
        <w:jc w:val="both"/>
        <w:rPr>
          <w:sz w:val="20"/>
        </w:rPr>
      </w:pPr>
      <w:r>
        <w:rPr>
          <w:sz w:val="20"/>
        </w:rPr>
        <w:t>O artigo analisa os impactos do neoliberalismo autoritário nas</w:t>
      </w:r>
      <w:r>
        <w:rPr>
          <w:spacing w:val="40"/>
          <w:sz w:val="20"/>
        </w:rPr>
        <w:t> </w:t>
      </w:r>
      <w:r>
        <w:rPr>
          <w:sz w:val="20"/>
        </w:rPr>
        <w:t>políticas sociais brasileiras, com foco na saúde durante o governo Bolsonaro (2019-2022). Argumenta que o Estado dependente, subordinado ao capital financeiro global, redireciona o fundo público (impostos e contribuições) para a acumulação capitalista, via mecanismos como a DRU (Desvinculação de Receitas da União) e a EC 95/2016 (teto de gastos). Isso desmonta conquistas sociais, especialmente o SUS, aprofundando desigualdades. Na pandemia, o subfinanciamento crônico, somado ao negacionismo estatal, agravou a crise sanitária, enquanto o pagamento da dívida pública consumiu trilhões. Conclui-se que o neoliberalismo autoritário, articulado à extrema direita, acelerou retrocessos, transformando direitos em mercadorias e priorizando o capital em detrimento da vida, com</w:t>
      </w:r>
      <w:r>
        <w:rPr>
          <w:spacing w:val="40"/>
          <w:sz w:val="20"/>
        </w:rPr>
        <w:t> </w:t>
      </w:r>
      <w:r>
        <w:rPr>
          <w:sz w:val="20"/>
        </w:rPr>
        <w:t>efeitos duradouros mesmo após sua saída do poder.</w:t>
      </w:r>
    </w:p>
    <w:p>
      <w:pPr>
        <w:pStyle w:val="BodyText"/>
        <w:spacing w:before="7"/>
        <w:rPr>
          <w:sz w:val="20"/>
        </w:rPr>
      </w:pPr>
    </w:p>
    <w:p>
      <w:pPr>
        <w:spacing w:line="247" w:lineRule="auto" w:before="0"/>
        <w:ind w:left="2979" w:right="145" w:firstLine="0"/>
        <w:jc w:val="both"/>
        <w:rPr>
          <w:sz w:val="20"/>
        </w:rPr>
      </w:pPr>
      <w:r>
        <w:rPr>
          <w:rFonts w:ascii="Arial" w:hAnsi="Arial"/>
          <w:b/>
          <w:sz w:val="20"/>
        </w:rPr>
        <w:t>Palavras-chave</w:t>
      </w:r>
      <w:r>
        <w:rPr>
          <w:sz w:val="20"/>
        </w:rPr>
        <w:t>: Estado Dependente; Neoliberalismo autoritário; </w:t>
      </w:r>
      <w:r>
        <w:rPr>
          <w:spacing w:val="-4"/>
          <w:sz w:val="20"/>
        </w:rPr>
        <w:t>SUS.</w:t>
      </w:r>
    </w:p>
    <w:p>
      <w:pPr>
        <w:spacing w:before="226"/>
        <w:ind w:left="2979" w:right="0" w:firstLine="0"/>
        <w:jc w:val="left"/>
        <w:rPr>
          <w:rFonts w:ascii="Arial"/>
          <w:b/>
          <w:sz w:val="20"/>
        </w:rPr>
      </w:pPr>
      <w:r>
        <w:rPr>
          <w:rFonts w:ascii="Arial"/>
          <w:b/>
          <w:spacing w:val="-2"/>
          <w:sz w:val="20"/>
        </w:rPr>
        <w:t>Abstract</w:t>
      </w:r>
    </w:p>
    <w:p>
      <w:pPr>
        <w:pStyle w:val="BodyText"/>
        <w:spacing w:before="7"/>
        <w:rPr>
          <w:rFonts w:ascii="Arial"/>
          <w:b/>
          <w:sz w:val="20"/>
        </w:rPr>
      </w:pPr>
    </w:p>
    <w:p>
      <w:pPr>
        <w:spacing w:before="1"/>
        <w:ind w:left="2979" w:right="127" w:firstLine="0"/>
        <w:jc w:val="both"/>
        <w:rPr>
          <w:sz w:val="20"/>
        </w:rPr>
      </w:pPr>
      <w:r>
        <w:rPr>
          <w:sz w:val="20"/>
        </w:rPr>
        <w:t>El artículo analiza los impactos del neoliberalismo autoritario en las políticas sociales brasileñas, con enfoque en la salud durante el gobierno de Bolsonaro (2019-2022). Argumenta que el Estado dependiente, subordinado</w:t>
      </w:r>
      <w:r>
        <w:rPr>
          <w:spacing w:val="-6"/>
          <w:sz w:val="20"/>
        </w:rPr>
        <w:t> </w:t>
      </w:r>
      <w:r>
        <w:rPr>
          <w:sz w:val="20"/>
        </w:rPr>
        <w:t>al</w:t>
      </w:r>
      <w:r>
        <w:rPr>
          <w:spacing w:val="-3"/>
          <w:sz w:val="20"/>
        </w:rPr>
        <w:t> </w:t>
      </w:r>
      <w:r>
        <w:rPr>
          <w:sz w:val="20"/>
        </w:rPr>
        <w:t>capital financiero</w:t>
      </w:r>
      <w:r>
        <w:rPr>
          <w:spacing w:val="-6"/>
          <w:sz w:val="20"/>
        </w:rPr>
        <w:t> </w:t>
      </w:r>
      <w:r>
        <w:rPr>
          <w:sz w:val="20"/>
        </w:rPr>
        <w:t>global, redirige el fondo público (impuestos y contribuciones) hacia la acumulación capitalista mediante mecanismos como la DRU (Desvinculación de Ingresos de la Unión) y la Enmienda Constitucional 95/2016 (techo de gastos). Esto desmonta conquistas sociales, especialmente el SUS (Sistema Único de Salud), profundizando desigualdades. Durante la pandemia, el subfinanciamiento</w:t>
      </w:r>
      <w:r>
        <w:rPr>
          <w:spacing w:val="-3"/>
          <w:sz w:val="20"/>
        </w:rPr>
        <w:t> </w:t>
      </w:r>
      <w:r>
        <w:rPr>
          <w:sz w:val="20"/>
        </w:rPr>
        <w:t>crónico, sumado</w:t>
      </w:r>
      <w:r>
        <w:rPr>
          <w:spacing w:val="-3"/>
          <w:sz w:val="20"/>
        </w:rPr>
        <w:t> </w:t>
      </w:r>
      <w:r>
        <w:rPr>
          <w:sz w:val="20"/>
        </w:rPr>
        <w:t>al negacionismo</w:t>
      </w:r>
      <w:r>
        <w:rPr>
          <w:spacing w:val="-3"/>
          <w:sz w:val="20"/>
        </w:rPr>
        <w:t> </w:t>
      </w:r>
      <w:r>
        <w:rPr>
          <w:sz w:val="20"/>
        </w:rPr>
        <w:t>estatal, agravó la crisis sanitaria, mientras el pago de la deuda pública consumió billones. Se concluye que el neoliberalismo autoritario, articulado con la extrema derecha, aceleró retrocesos al transformar derechos en mercancías y priorizar el capital en detrimento de la vida, con efectos duraderos incluso tras su salida del poder.</w:t>
      </w:r>
    </w:p>
    <w:p>
      <w:pPr>
        <w:pStyle w:val="BodyText"/>
        <w:rPr>
          <w:sz w:val="20"/>
        </w:rPr>
      </w:pPr>
    </w:p>
    <w:p>
      <w:pPr>
        <w:pStyle w:val="BodyText"/>
        <w:spacing w:before="86"/>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1079601</wp:posOffset>
                </wp:positionH>
                <wp:positionV relativeFrom="paragraph">
                  <wp:posOffset>215996</wp:posOffset>
                </wp:positionV>
                <wp:extent cx="1830070"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30070" cy="9525"/>
                        </a:xfrm>
                        <a:custGeom>
                          <a:avLst/>
                          <a:gdLst/>
                          <a:ahLst/>
                          <a:cxnLst/>
                          <a:rect l="l" t="t" r="r" b="b"/>
                          <a:pathLst>
                            <a:path w="1830070" h="9525">
                              <a:moveTo>
                                <a:pt x="1830070" y="0"/>
                              </a:moveTo>
                              <a:lnTo>
                                <a:pt x="0" y="0"/>
                              </a:lnTo>
                              <a:lnTo>
                                <a:pt x="0" y="9144"/>
                              </a:lnTo>
                              <a:lnTo>
                                <a:pt x="1830070" y="9144"/>
                              </a:lnTo>
                              <a:lnTo>
                                <a:pt x="1830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008003pt;margin-top:17.007626pt;width:144.1pt;height:.72003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line="278" w:lineRule="auto" w:before="93"/>
        <w:ind w:left="141" w:right="131" w:firstLine="0"/>
        <w:jc w:val="both"/>
        <w:rPr>
          <w:sz w:val="20"/>
        </w:rPr>
      </w:pPr>
      <w:r>
        <w:rPr>
          <w:sz w:val="20"/>
          <w:vertAlign w:val="superscript"/>
        </w:rPr>
        <w:t>1</w:t>
      </w:r>
      <w:r>
        <w:rPr>
          <w:sz w:val="20"/>
          <w:vertAlign w:val="baseline"/>
        </w:rPr>
        <w:t> Mestrando do Programa de Pós Graduação em Serviço Social da Universidade Federal de Alagoas (PPGSS/UFAL). Bacharel em Serviço Social pela mesma universidade. E-mail: </w:t>
      </w:r>
      <w:hyperlink r:id="rId6">
        <w:r>
          <w:rPr>
            <w:spacing w:val="-2"/>
            <w:sz w:val="20"/>
            <w:vertAlign w:val="baseline"/>
          </w:rPr>
          <w:t>leonilsonsouza69@gmail.com</w:t>
        </w:r>
      </w:hyperlink>
    </w:p>
    <w:p>
      <w:pPr>
        <w:spacing w:after="0" w:line="278" w:lineRule="auto"/>
        <w:jc w:val="both"/>
        <w:rPr>
          <w:sz w:val="20"/>
        </w:rPr>
        <w:sectPr>
          <w:type w:val="continuous"/>
          <w:pgSz w:w="11910" w:h="16840"/>
          <w:pgMar w:top="1920" w:bottom="280" w:left="1559" w:right="992"/>
        </w:sectPr>
      </w:pPr>
    </w:p>
    <w:p>
      <w:pPr>
        <w:pStyle w:val="BodyText"/>
        <w:rPr>
          <w:sz w:val="20"/>
        </w:rPr>
      </w:pPr>
      <w:r>
        <w:rPr>
          <w:sz w:val="20"/>
        </w:rPr>
        <w:drawing>
          <wp:anchor distT="0" distB="0" distL="0" distR="0" allowOverlap="1" layoutInCell="1" locked="0" behindDoc="1" simplePos="0" relativeHeight="487459840">
            <wp:simplePos x="0" y="0"/>
            <wp:positionH relativeFrom="page">
              <wp:posOffset>0</wp:posOffset>
            </wp:positionH>
            <wp:positionV relativeFrom="page">
              <wp:posOffset>6982</wp:posOffset>
            </wp:positionV>
            <wp:extent cx="7562088" cy="1048327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4"/>
        <w:rPr>
          <w:sz w:val="20"/>
        </w:rPr>
      </w:pPr>
    </w:p>
    <w:p>
      <w:pPr>
        <w:spacing w:before="0"/>
        <w:ind w:left="2979" w:right="0" w:firstLine="0"/>
        <w:jc w:val="left"/>
        <w:rPr>
          <w:sz w:val="20"/>
        </w:rPr>
      </w:pPr>
      <w:r>
        <w:rPr>
          <w:rFonts w:ascii="Arial"/>
          <w:b/>
          <w:spacing w:val="-2"/>
          <w:sz w:val="20"/>
        </w:rPr>
        <w:t>Palabras-clave:</w:t>
      </w:r>
      <w:r>
        <w:rPr>
          <w:rFonts w:ascii="Arial"/>
          <w:b/>
          <w:spacing w:val="9"/>
          <w:sz w:val="20"/>
        </w:rPr>
        <w:t> </w:t>
      </w:r>
      <w:r>
        <w:rPr>
          <w:spacing w:val="-2"/>
          <w:sz w:val="20"/>
        </w:rPr>
        <w:t>Estado</w:t>
      </w:r>
      <w:r>
        <w:rPr>
          <w:spacing w:val="-1"/>
          <w:sz w:val="20"/>
        </w:rPr>
        <w:t> </w:t>
      </w:r>
      <w:r>
        <w:rPr>
          <w:spacing w:val="-2"/>
          <w:sz w:val="20"/>
        </w:rPr>
        <w:t>dependiente;</w:t>
      </w:r>
      <w:r>
        <w:rPr>
          <w:spacing w:val="5"/>
          <w:sz w:val="20"/>
        </w:rPr>
        <w:t> </w:t>
      </w:r>
      <w:r>
        <w:rPr>
          <w:spacing w:val="-2"/>
          <w:sz w:val="20"/>
        </w:rPr>
        <w:t>neoliberalismo</w:t>
      </w:r>
      <w:r>
        <w:rPr>
          <w:spacing w:val="6"/>
          <w:sz w:val="20"/>
        </w:rPr>
        <w:t> </w:t>
      </w:r>
      <w:r>
        <w:rPr>
          <w:spacing w:val="-2"/>
          <w:sz w:val="20"/>
        </w:rPr>
        <w:t>autoritario;</w:t>
      </w:r>
      <w:r>
        <w:rPr>
          <w:spacing w:val="14"/>
          <w:sz w:val="20"/>
        </w:rPr>
        <w:t> </w:t>
      </w:r>
      <w:r>
        <w:rPr>
          <w:spacing w:val="-4"/>
          <w:sz w:val="20"/>
        </w:rPr>
        <w:t>SUS.</w:t>
      </w:r>
    </w:p>
    <w:p>
      <w:pPr>
        <w:pStyle w:val="BodyText"/>
        <w:spacing w:before="196"/>
        <w:rPr>
          <w:sz w:val="20"/>
        </w:rPr>
      </w:pPr>
    </w:p>
    <w:p>
      <w:pPr>
        <w:pStyle w:val="Heading1"/>
        <w:numPr>
          <w:ilvl w:val="0"/>
          <w:numId w:val="1"/>
        </w:numPr>
        <w:tabs>
          <w:tab w:pos="861" w:val="left" w:leader="none"/>
        </w:tabs>
        <w:spacing w:line="240" w:lineRule="auto" w:before="0" w:after="0"/>
        <w:ind w:left="861" w:right="0" w:hanging="720"/>
        <w:jc w:val="left"/>
      </w:pPr>
      <w:r>
        <w:rPr>
          <w:spacing w:val="-2"/>
          <w:w w:val="105"/>
        </w:rPr>
        <w:t>INTRODUÇÃO</w:t>
      </w:r>
    </w:p>
    <w:p>
      <w:pPr>
        <w:pStyle w:val="BodyText"/>
        <w:spacing w:line="374" w:lineRule="auto" w:before="154"/>
        <w:ind w:left="141" w:right="135" w:firstLine="706"/>
        <w:jc w:val="both"/>
      </w:pPr>
      <w:r>
        <w:rPr>
          <w:w w:val="105"/>
        </w:rPr>
        <w:t>A</w:t>
      </w:r>
      <w:r>
        <w:rPr>
          <w:w w:val="105"/>
        </w:rPr>
        <w:t> desestruturação</w:t>
      </w:r>
      <w:r>
        <w:rPr>
          <w:w w:val="105"/>
        </w:rPr>
        <w:t> das</w:t>
      </w:r>
      <w:r>
        <w:rPr>
          <w:w w:val="105"/>
        </w:rPr>
        <w:t> políticas</w:t>
      </w:r>
      <w:r>
        <w:rPr>
          <w:w w:val="105"/>
        </w:rPr>
        <w:t> sociais</w:t>
      </w:r>
      <w:r>
        <w:rPr>
          <w:w w:val="105"/>
        </w:rPr>
        <w:t> no</w:t>
      </w:r>
      <w:r>
        <w:rPr>
          <w:w w:val="105"/>
        </w:rPr>
        <w:t> contexto</w:t>
      </w:r>
      <w:r>
        <w:rPr>
          <w:w w:val="105"/>
        </w:rPr>
        <w:t> do</w:t>
      </w:r>
      <w:r>
        <w:rPr>
          <w:w w:val="105"/>
        </w:rPr>
        <w:t> neoliberalismo financeiro</w:t>
      </w:r>
      <w:r>
        <w:rPr>
          <w:w w:val="105"/>
        </w:rPr>
        <w:t> é</w:t>
      </w:r>
      <w:r>
        <w:rPr>
          <w:w w:val="105"/>
        </w:rPr>
        <w:t> uma</w:t>
      </w:r>
      <w:r>
        <w:rPr>
          <w:w w:val="105"/>
        </w:rPr>
        <w:t> das</w:t>
      </w:r>
      <w:r>
        <w:rPr>
          <w:w w:val="105"/>
        </w:rPr>
        <w:t> principais</w:t>
      </w:r>
      <w:r>
        <w:rPr>
          <w:w w:val="105"/>
        </w:rPr>
        <w:t> estratégias do</w:t>
      </w:r>
      <w:r>
        <w:rPr>
          <w:w w:val="105"/>
        </w:rPr>
        <w:t> grande</w:t>
      </w:r>
      <w:r>
        <w:rPr>
          <w:w w:val="105"/>
        </w:rPr>
        <w:t> capital,</w:t>
      </w:r>
      <w:r>
        <w:rPr>
          <w:w w:val="105"/>
        </w:rPr>
        <w:t> como</w:t>
      </w:r>
      <w:r>
        <w:rPr>
          <w:w w:val="105"/>
        </w:rPr>
        <w:t> tentativa</w:t>
      </w:r>
      <w:r>
        <w:rPr>
          <w:w w:val="105"/>
        </w:rPr>
        <w:t> de autovalorização.</w:t>
      </w:r>
      <w:r>
        <w:rPr>
          <w:w w:val="105"/>
        </w:rPr>
        <w:t> Os</w:t>
      </w:r>
      <w:r>
        <w:rPr>
          <w:w w:val="105"/>
        </w:rPr>
        <w:t> aspectos</w:t>
      </w:r>
      <w:r>
        <w:rPr>
          <w:w w:val="105"/>
        </w:rPr>
        <w:t> da</w:t>
      </w:r>
      <w:r>
        <w:rPr>
          <w:w w:val="105"/>
        </w:rPr>
        <w:t> crise</w:t>
      </w:r>
      <w:r>
        <w:rPr>
          <w:w w:val="105"/>
        </w:rPr>
        <w:t> atingem</w:t>
      </w:r>
      <w:r>
        <w:rPr>
          <w:w w:val="105"/>
        </w:rPr>
        <w:t> desdobramentos</w:t>
      </w:r>
      <w:r>
        <w:rPr>
          <w:w w:val="105"/>
        </w:rPr>
        <w:t> particulares</w:t>
      </w:r>
      <w:r>
        <w:rPr>
          <w:w w:val="105"/>
        </w:rPr>
        <w:t> na periferia</w:t>
      </w:r>
      <w:r>
        <w:rPr>
          <w:w w:val="105"/>
        </w:rPr>
        <w:t> do</w:t>
      </w:r>
      <w:r>
        <w:rPr>
          <w:w w:val="105"/>
        </w:rPr>
        <w:t> capital,</w:t>
      </w:r>
      <w:r>
        <w:rPr>
          <w:w w:val="105"/>
        </w:rPr>
        <w:t> uma</w:t>
      </w:r>
      <w:r>
        <w:rPr>
          <w:w w:val="105"/>
        </w:rPr>
        <w:t> vez</w:t>
      </w:r>
      <w:r>
        <w:rPr>
          <w:w w:val="105"/>
        </w:rPr>
        <w:t> que</w:t>
      </w:r>
      <w:r>
        <w:rPr>
          <w:w w:val="105"/>
        </w:rPr>
        <w:t> a</w:t>
      </w:r>
      <w:r>
        <w:rPr>
          <w:w w:val="105"/>
        </w:rPr>
        <w:t> agenda</w:t>
      </w:r>
      <w:r>
        <w:rPr>
          <w:w w:val="105"/>
        </w:rPr>
        <w:t> neoliberal</w:t>
      </w:r>
      <w:r>
        <w:rPr>
          <w:w w:val="105"/>
        </w:rPr>
        <w:t> é</w:t>
      </w:r>
      <w:r>
        <w:rPr>
          <w:w w:val="105"/>
        </w:rPr>
        <w:t> coercitivamente</w:t>
      </w:r>
      <w:r>
        <w:rPr>
          <w:w w:val="105"/>
        </w:rPr>
        <w:t> imposta pelos</w:t>
      </w:r>
      <w:r>
        <w:rPr>
          <w:w w:val="105"/>
        </w:rPr>
        <w:t> países</w:t>
      </w:r>
      <w:r>
        <w:rPr>
          <w:w w:val="105"/>
        </w:rPr>
        <w:t> imperialistas</w:t>
      </w:r>
      <w:r>
        <w:rPr>
          <w:w w:val="105"/>
        </w:rPr>
        <w:t> e o Estado dependente passa a atuar ativamente para o atendimento dos interesses externos.</w:t>
      </w:r>
    </w:p>
    <w:p>
      <w:pPr>
        <w:pStyle w:val="BodyText"/>
        <w:spacing w:line="376" w:lineRule="auto" w:before="9"/>
        <w:ind w:left="141" w:right="141" w:firstLine="706"/>
        <w:jc w:val="both"/>
      </w:pPr>
      <w:r>
        <w:rPr>
          <w:w w:val="105"/>
        </w:rPr>
        <w:t>No</w:t>
      </w:r>
      <w:r>
        <w:rPr>
          <w:w w:val="105"/>
        </w:rPr>
        <w:t> Brasil,</w:t>
      </w:r>
      <w:r>
        <w:rPr>
          <w:w w:val="105"/>
        </w:rPr>
        <w:t> sob</w:t>
      </w:r>
      <w:r>
        <w:rPr>
          <w:w w:val="105"/>
        </w:rPr>
        <w:t> a</w:t>
      </w:r>
      <w:r>
        <w:rPr>
          <w:w w:val="105"/>
        </w:rPr>
        <w:t> égide</w:t>
      </w:r>
      <w:r>
        <w:rPr>
          <w:w w:val="105"/>
        </w:rPr>
        <w:t> neoliberal, as</w:t>
      </w:r>
      <w:r>
        <w:rPr>
          <w:w w:val="105"/>
        </w:rPr>
        <w:t> políticas</w:t>
      </w:r>
      <w:r>
        <w:rPr>
          <w:w w:val="105"/>
        </w:rPr>
        <w:t> sociais</w:t>
      </w:r>
      <w:r>
        <w:rPr>
          <w:w w:val="105"/>
        </w:rPr>
        <w:t> são</w:t>
      </w:r>
      <w:r>
        <w:rPr>
          <w:w w:val="105"/>
        </w:rPr>
        <w:t> cooptadas</w:t>
      </w:r>
      <w:r>
        <w:rPr>
          <w:w w:val="105"/>
        </w:rPr>
        <w:t> pela lógica das finanças, e</w:t>
      </w:r>
      <w:r>
        <w:rPr>
          <w:spacing w:val="-5"/>
          <w:w w:val="105"/>
        </w:rPr>
        <w:t> </w:t>
      </w:r>
      <w:r>
        <w:rPr>
          <w:w w:val="105"/>
        </w:rPr>
        <w:t>seus recursos são paulatinamente transferidos para o</w:t>
      </w:r>
      <w:r>
        <w:rPr>
          <w:spacing w:val="-5"/>
          <w:w w:val="105"/>
        </w:rPr>
        <w:t> </w:t>
      </w:r>
      <w:r>
        <w:rPr>
          <w:w w:val="105"/>
        </w:rPr>
        <w:t>circuito de</w:t>
      </w:r>
      <w:r>
        <w:rPr>
          <w:w w:val="105"/>
        </w:rPr>
        <w:t> acumulação</w:t>
      </w:r>
      <w:r>
        <w:rPr>
          <w:w w:val="105"/>
        </w:rPr>
        <w:t> do</w:t>
      </w:r>
      <w:r>
        <w:rPr>
          <w:w w:val="105"/>
        </w:rPr>
        <w:t> capital.</w:t>
      </w:r>
      <w:r>
        <w:rPr>
          <w:w w:val="105"/>
        </w:rPr>
        <w:t> Com</w:t>
      </w:r>
      <w:r>
        <w:rPr>
          <w:w w:val="105"/>
        </w:rPr>
        <w:t> a</w:t>
      </w:r>
      <w:r>
        <w:rPr>
          <w:w w:val="105"/>
        </w:rPr>
        <w:t> ascensão</w:t>
      </w:r>
      <w:r>
        <w:rPr>
          <w:w w:val="105"/>
        </w:rPr>
        <w:t> da</w:t>
      </w:r>
      <w:r>
        <w:rPr>
          <w:w w:val="105"/>
        </w:rPr>
        <w:t> direita</w:t>
      </w:r>
      <w:r>
        <w:rPr>
          <w:w w:val="105"/>
        </w:rPr>
        <w:t> e</w:t>
      </w:r>
      <w:r>
        <w:rPr>
          <w:w w:val="105"/>
        </w:rPr>
        <w:t> da</w:t>
      </w:r>
      <w:r>
        <w:rPr>
          <w:w w:val="105"/>
        </w:rPr>
        <w:t> extrema</w:t>
      </w:r>
      <w:r>
        <w:rPr>
          <w:w w:val="105"/>
        </w:rPr>
        <w:t> direita</w:t>
      </w:r>
      <w:r>
        <w:rPr>
          <w:w w:val="105"/>
        </w:rPr>
        <w:t> esse processo se agrava,</w:t>
      </w:r>
      <w:r>
        <w:rPr>
          <w:w w:val="105"/>
        </w:rPr>
        <w:t> com um</w:t>
      </w:r>
      <w:r>
        <w:rPr>
          <w:w w:val="105"/>
        </w:rPr>
        <w:t> ajuste fiscal</w:t>
      </w:r>
      <w:r>
        <w:rPr>
          <w:w w:val="105"/>
        </w:rPr>
        <w:t> permanente</w:t>
      </w:r>
      <w:r>
        <w:rPr>
          <w:w w:val="105"/>
        </w:rPr>
        <w:t> e</w:t>
      </w:r>
      <w:r>
        <w:rPr>
          <w:w w:val="105"/>
        </w:rPr>
        <w:t> draconiano que retrocede conquistas históricas dos trabalhadores.</w:t>
      </w:r>
    </w:p>
    <w:p>
      <w:pPr>
        <w:pStyle w:val="BodyText"/>
        <w:spacing w:line="376" w:lineRule="auto"/>
        <w:ind w:left="141" w:right="143" w:firstLine="706"/>
        <w:jc w:val="both"/>
      </w:pPr>
      <w:r>
        <w:rPr>
          <w:w w:val="105"/>
        </w:rPr>
        <w:t>O</w:t>
      </w:r>
      <w:r>
        <w:rPr>
          <w:w w:val="105"/>
        </w:rPr>
        <w:t> presente</w:t>
      </w:r>
      <w:r>
        <w:rPr>
          <w:w w:val="105"/>
        </w:rPr>
        <w:t> trabalho</w:t>
      </w:r>
      <w:r>
        <w:rPr>
          <w:w w:val="105"/>
        </w:rPr>
        <w:t> tem</w:t>
      </w:r>
      <w:r>
        <w:rPr>
          <w:w w:val="105"/>
        </w:rPr>
        <w:t> como</w:t>
      </w:r>
      <w:r>
        <w:rPr>
          <w:w w:val="105"/>
        </w:rPr>
        <w:t> objetivo</w:t>
      </w:r>
      <w:r>
        <w:rPr>
          <w:w w:val="105"/>
        </w:rPr>
        <w:t> central</w:t>
      </w:r>
      <w:r>
        <w:rPr>
          <w:w w:val="105"/>
        </w:rPr>
        <w:t> analisar</w:t>
      </w:r>
      <w:r>
        <w:rPr>
          <w:w w:val="105"/>
        </w:rPr>
        <w:t> os</w:t>
      </w:r>
      <w:r>
        <w:rPr>
          <w:w w:val="105"/>
        </w:rPr>
        <w:t> impactos</w:t>
      </w:r>
      <w:r>
        <w:rPr>
          <w:w w:val="105"/>
        </w:rPr>
        <w:t> que</w:t>
      </w:r>
      <w:r>
        <w:rPr>
          <w:w w:val="105"/>
        </w:rPr>
        <w:t> o neoliberalismo autoritário teve no conjunto das políticas sociais, e em especial a da saúde.</w:t>
      </w:r>
      <w:r>
        <w:rPr>
          <w:spacing w:val="-5"/>
          <w:w w:val="105"/>
        </w:rPr>
        <w:t> </w:t>
      </w:r>
      <w:r>
        <w:rPr>
          <w:w w:val="105"/>
        </w:rPr>
        <w:t>Além</w:t>
      </w:r>
      <w:r>
        <w:rPr>
          <w:spacing w:val="-7"/>
          <w:w w:val="105"/>
        </w:rPr>
        <w:t> </w:t>
      </w:r>
      <w:r>
        <w:rPr>
          <w:w w:val="105"/>
        </w:rPr>
        <w:t>disso,</w:t>
      </w:r>
      <w:r>
        <w:rPr>
          <w:spacing w:val="-12"/>
          <w:w w:val="105"/>
        </w:rPr>
        <w:t> </w:t>
      </w:r>
      <w:r>
        <w:rPr>
          <w:w w:val="105"/>
        </w:rPr>
        <w:t>compreender a</w:t>
      </w:r>
      <w:r>
        <w:rPr>
          <w:spacing w:val="-12"/>
          <w:w w:val="105"/>
        </w:rPr>
        <w:t> </w:t>
      </w:r>
      <w:r>
        <w:rPr>
          <w:w w:val="105"/>
        </w:rPr>
        <w:t>dinâmica</w:t>
      </w:r>
      <w:r>
        <w:rPr>
          <w:spacing w:val="-12"/>
          <w:w w:val="105"/>
        </w:rPr>
        <w:t> </w:t>
      </w:r>
      <w:r>
        <w:rPr>
          <w:w w:val="105"/>
        </w:rPr>
        <w:t>que</w:t>
      </w:r>
      <w:r>
        <w:rPr>
          <w:spacing w:val="-6"/>
          <w:w w:val="105"/>
        </w:rPr>
        <w:t> </w:t>
      </w:r>
      <w:r>
        <w:rPr>
          <w:w w:val="105"/>
        </w:rPr>
        <w:t>o</w:t>
      </w:r>
      <w:r>
        <w:rPr>
          <w:spacing w:val="-12"/>
          <w:w w:val="105"/>
        </w:rPr>
        <w:t> </w:t>
      </w:r>
      <w:r>
        <w:rPr>
          <w:w w:val="105"/>
        </w:rPr>
        <w:t>fundo</w:t>
      </w:r>
      <w:r>
        <w:rPr>
          <w:spacing w:val="-12"/>
          <w:w w:val="105"/>
        </w:rPr>
        <w:t> </w:t>
      </w:r>
      <w:r>
        <w:rPr>
          <w:w w:val="105"/>
        </w:rPr>
        <w:t>público</w:t>
      </w:r>
      <w:r>
        <w:rPr>
          <w:spacing w:val="-12"/>
          <w:w w:val="105"/>
        </w:rPr>
        <w:t> </w:t>
      </w:r>
      <w:r>
        <w:rPr>
          <w:w w:val="105"/>
        </w:rPr>
        <w:t>assume na</w:t>
      </w:r>
      <w:r>
        <w:rPr>
          <w:spacing w:val="-12"/>
          <w:w w:val="105"/>
        </w:rPr>
        <w:t> </w:t>
      </w:r>
      <w:r>
        <w:rPr>
          <w:w w:val="105"/>
        </w:rPr>
        <w:t>periferia do capital no contexto neoliberal.</w:t>
      </w:r>
    </w:p>
    <w:p>
      <w:pPr>
        <w:pStyle w:val="BodyText"/>
        <w:spacing w:line="376" w:lineRule="auto"/>
        <w:ind w:left="141" w:right="138" w:firstLine="706"/>
        <w:jc w:val="both"/>
      </w:pPr>
      <w:r>
        <w:rPr>
          <w:w w:val="105"/>
        </w:rPr>
        <w:t>Ancorado</w:t>
      </w:r>
      <w:r>
        <w:rPr>
          <w:spacing w:val="-13"/>
          <w:w w:val="105"/>
        </w:rPr>
        <w:t> </w:t>
      </w:r>
      <w:r>
        <w:rPr>
          <w:w w:val="105"/>
        </w:rPr>
        <w:t>sob</w:t>
      </w:r>
      <w:r>
        <w:rPr>
          <w:spacing w:val="-5"/>
          <w:w w:val="105"/>
        </w:rPr>
        <w:t> </w:t>
      </w:r>
      <w:r>
        <w:rPr>
          <w:w w:val="105"/>
        </w:rPr>
        <w:t>a</w:t>
      </w:r>
      <w:r>
        <w:rPr>
          <w:spacing w:val="-7"/>
          <w:w w:val="105"/>
        </w:rPr>
        <w:t> </w:t>
      </w:r>
      <w:r>
        <w:rPr>
          <w:w w:val="105"/>
        </w:rPr>
        <w:t>perspectiva</w:t>
      </w:r>
      <w:r>
        <w:rPr>
          <w:spacing w:val="-6"/>
          <w:w w:val="105"/>
        </w:rPr>
        <w:t> </w:t>
      </w:r>
      <w:r>
        <w:rPr>
          <w:w w:val="105"/>
        </w:rPr>
        <w:t>do</w:t>
      </w:r>
      <w:r>
        <w:rPr>
          <w:spacing w:val="-7"/>
          <w:w w:val="105"/>
        </w:rPr>
        <w:t> </w:t>
      </w:r>
      <w:r>
        <w:rPr>
          <w:w w:val="105"/>
        </w:rPr>
        <w:t>materialismo</w:t>
      </w:r>
      <w:r>
        <w:rPr>
          <w:spacing w:val="-7"/>
          <w:w w:val="105"/>
        </w:rPr>
        <w:t> </w:t>
      </w:r>
      <w:r>
        <w:rPr>
          <w:w w:val="105"/>
        </w:rPr>
        <w:t>histórico-dialético</w:t>
      </w:r>
      <w:r>
        <w:rPr>
          <w:spacing w:val="-7"/>
          <w:w w:val="105"/>
        </w:rPr>
        <w:t> </w:t>
      </w:r>
      <w:r>
        <w:rPr>
          <w:w w:val="105"/>
        </w:rPr>
        <w:t>de</w:t>
      </w:r>
      <w:r>
        <w:rPr>
          <w:spacing w:val="-13"/>
          <w:w w:val="105"/>
        </w:rPr>
        <w:t> </w:t>
      </w:r>
      <w:r>
        <w:rPr>
          <w:w w:val="105"/>
        </w:rPr>
        <w:t>Karl</w:t>
      </w:r>
      <w:r>
        <w:rPr>
          <w:spacing w:val="-7"/>
          <w:w w:val="105"/>
        </w:rPr>
        <w:t> </w:t>
      </w:r>
      <w:r>
        <w:rPr>
          <w:w w:val="105"/>
        </w:rPr>
        <w:t>Marx, e seus</w:t>
      </w:r>
      <w:r>
        <w:rPr>
          <w:w w:val="105"/>
        </w:rPr>
        <w:t> interpretes, a</w:t>
      </w:r>
      <w:r>
        <w:rPr>
          <w:w w:val="105"/>
        </w:rPr>
        <w:t> metodologia</w:t>
      </w:r>
      <w:r>
        <w:rPr>
          <w:w w:val="105"/>
        </w:rPr>
        <w:t> adotada</w:t>
      </w:r>
      <w:r>
        <w:rPr>
          <w:w w:val="105"/>
        </w:rPr>
        <w:t> para</w:t>
      </w:r>
      <w:r>
        <w:rPr>
          <w:w w:val="105"/>
        </w:rPr>
        <w:t> o</w:t>
      </w:r>
      <w:r>
        <w:rPr>
          <w:w w:val="105"/>
        </w:rPr>
        <w:t> desenvolvimento</w:t>
      </w:r>
      <w:r>
        <w:rPr>
          <w:w w:val="105"/>
        </w:rPr>
        <w:t> da</w:t>
      </w:r>
      <w:r>
        <w:rPr>
          <w:w w:val="105"/>
        </w:rPr>
        <w:t> discussão é centrada</w:t>
      </w:r>
      <w:r>
        <w:rPr>
          <w:w w:val="105"/>
        </w:rPr>
        <w:t> na</w:t>
      </w:r>
      <w:r>
        <w:rPr>
          <w:w w:val="105"/>
        </w:rPr>
        <w:t> pesquisa</w:t>
      </w:r>
      <w:r>
        <w:rPr>
          <w:w w:val="105"/>
        </w:rPr>
        <w:t> bibliográfica,</w:t>
      </w:r>
      <w:r>
        <w:rPr>
          <w:w w:val="105"/>
        </w:rPr>
        <w:t> se</w:t>
      </w:r>
      <w:r>
        <w:rPr>
          <w:w w:val="105"/>
        </w:rPr>
        <w:t> apropriando</w:t>
      </w:r>
      <w:r>
        <w:rPr>
          <w:w w:val="105"/>
        </w:rPr>
        <w:t> das</w:t>
      </w:r>
      <w:r>
        <w:rPr>
          <w:w w:val="105"/>
        </w:rPr>
        <w:t> discussões</w:t>
      </w:r>
      <w:r>
        <w:rPr>
          <w:w w:val="105"/>
        </w:rPr>
        <w:t> de</w:t>
      </w:r>
      <w:r>
        <w:rPr>
          <w:w w:val="105"/>
        </w:rPr>
        <w:t> categorias analíticas</w:t>
      </w:r>
      <w:r>
        <w:rPr>
          <w:w w:val="105"/>
        </w:rPr>
        <w:t> centrais</w:t>
      </w:r>
      <w:r>
        <w:rPr>
          <w:w w:val="105"/>
        </w:rPr>
        <w:t> trabalhadas</w:t>
      </w:r>
      <w:r>
        <w:rPr>
          <w:w w:val="105"/>
        </w:rPr>
        <w:t> por</w:t>
      </w:r>
      <w:r>
        <w:rPr>
          <w:w w:val="105"/>
        </w:rPr>
        <w:t> autores</w:t>
      </w:r>
      <w:r>
        <w:rPr>
          <w:w w:val="105"/>
        </w:rPr>
        <w:t> como</w:t>
      </w:r>
      <w:r>
        <w:rPr>
          <w:w w:val="105"/>
        </w:rPr>
        <w:t> Elaine</w:t>
      </w:r>
      <w:r>
        <w:rPr>
          <w:w w:val="105"/>
        </w:rPr>
        <w:t> Behring,</w:t>
      </w:r>
      <w:r>
        <w:rPr>
          <w:w w:val="105"/>
        </w:rPr>
        <w:t> Maria</w:t>
      </w:r>
      <w:r>
        <w:rPr>
          <w:w w:val="105"/>
        </w:rPr>
        <w:t> Lúcia Fattorelli, David</w:t>
      </w:r>
      <w:r>
        <w:rPr>
          <w:spacing w:val="-2"/>
          <w:w w:val="105"/>
        </w:rPr>
        <w:t> </w:t>
      </w:r>
      <w:r>
        <w:rPr>
          <w:w w:val="105"/>
        </w:rPr>
        <w:t>Harvey,</w:t>
      </w:r>
      <w:r>
        <w:rPr>
          <w:spacing w:val="-1"/>
          <w:w w:val="105"/>
        </w:rPr>
        <w:t> </w:t>
      </w:r>
      <w:r>
        <w:rPr>
          <w:w w:val="105"/>
        </w:rPr>
        <w:t>Jaime</w:t>
      </w:r>
      <w:r>
        <w:rPr>
          <w:spacing w:val="-9"/>
          <w:w w:val="105"/>
        </w:rPr>
        <w:t> </w:t>
      </w:r>
      <w:r>
        <w:rPr>
          <w:w w:val="105"/>
        </w:rPr>
        <w:t>Osorio e</w:t>
      </w:r>
      <w:r>
        <w:rPr>
          <w:spacing w:val="-9"/>
          <w:w w:val="105"/>
        </w:rPr>
        <w:t> </w:t>
      </w:r>
      <w:r>
        <w:rPr>
          <w:w w:val="105"/>
        </w:rPr>
        <w:t>Ruy</w:t>
      </w:r>
      <w:r>
        <w:rPr>
          <w:spacing w:val="-3"/>
          <w:w w:val="105"/>
        </w:rPr>
        <w:t> </w:t>
      </w:r>
      <w:r>
        <w:rPr>
          <w:w w:val="105"/>
        </w:rPr>
        <w:t>Mauro Marini.</w:t>
      </w:r>
      <w:r>
        <w:rPr>
          <w:spacing w:val="-1"/>
          <w:w w:val="105"/>
        </w:rPr>
        <w:t> </w:t>
      </w:r>
      <w:r>
        <w:rPr>
          <w:w w:val="105"/>
        </w:rPr>
        <w:t>Assim</w:t>
      </w:r>
      <w:r>
        <w:rPr>
          <w:spacing w:val="-2"/>
          <w:w w:val="105"/>
        </w:rPr>
        <w:t> </w:t>
      </w:r>
      <w:r>
        <w:rPr>
          <w:w w:val="105"/>
        </w:rPr>
        <w:t>como</w:t>
      </w:r>
      <w:r>
        <w:rPr>
          <w:spacing w:val="-2"/>
          <w:w w:val="105"/>
        </w:rPr>
        <w:t> </w:t>
      </w:r>
      <w:r>
        <w:rPr>
          <w:w w:val="105"/>
        </w:rPr>
        <w:t>na</w:t>
      </w:r>
      <w:r>
        <w:rPr>
          <w:spacing w:val="-2"/>
          <w:w w:val="105"/>
        </w:rPr>
        <w:t> </w:t>
      </w:r>
      <w:r>
        <w:rPr>
          <w:w w:val="105"/>
        </w:rPr>
        <w:t>pesquisa empírica, ao analisar dados da</w:t>
      </w:r>
      <w:r>
        <w:rPr>
          <w:spacing w:val="-3"/>
          <w:w w:val="105"/>
        </w:rPr>
        <w:t> </w:t>
      </w:r>
      <w:r>
        <w:rPr>
          <w:w w:val="105"/>
        </w:rPr>
        <w:t>realidade produzidos por institutos de</w:t>
      </w:r>
      <w:r>
        <w:rPr>
          <w:spacing w:val="-3"/>
          <w:w w:val="105"/>
        </w:rPr>
        <w:t> </w:t>
      </w:r>
      <w:r>
        <w:rPr>
          <w:w w:val="105"/>
        </w:rPr>
        <w:t>pesquisas que tratam dos recursos das políticas sociais e os retrocessos nestas.</w:t>
      </w:r>
    </w:p>
    <w:p>
      <w:pPr>
        <w:pStyle w:val="BodyText"/>
        <w:spacing w:line="374" w:lineRule="auto"/>
        <w:ind w:left="141" w:right="137" w:firstLine="706"/>
        <w:jc w:val="both"/>
      </w:pPr>
      <w:r>
        <w:rPr>
          <w:w w:val="105"/>
        </w:rPr>
        <w:t>O</w:t>
      </w:r>
      <w:r>
        <w:rPr>
          <w:w w:val="105"/>
        </w:rPr>
        <w:t> trabalho</w:t>
      </w:r>
      <w:r>
        <w:rPr>
          <w:w w:val="105"/>
        </w:rPr>
        <w:t> é</w:t>
      </w:r>
      <w:r>
        <w:rPr>
          <w:w w:val="105"/>
        </w:rPr>
        <w:t> dividido</w:t>
      </w:r>
      <w:r>
        <w:rPr>
          <w:w w:val="105"/>
        </w:rPr>
        <w:t> em</w:t>
      </w:r>
      <w:r>
        <w:rPr>
          <w:w w:val="105"/>
        </w:rPr>
        <w:t> um</w:t>
      </w:r>
      <w:r>
        <w:rPr>
          <w:w w:val="105"/>
        </w:rPr>
        <w:t> item</w:t>
      </w:r>
      <w:r>
        <w:rPr>
          <w:w w:val="105"/>
        </w:rPr>
        <w:t> e</w:t>
      </w:r>
      <w:r>
        <w:rPr>
          <w:w w:val="105"/>
        </w:rPr>
        <w:t> um</w:t>
      </w:r>
      <w:r>
        <w:rPr>
          <w:w w:val="105"/>
        </w:rPr>
        <w:t> subitem</w:t>
      </w:r>
      <w:r>
        <w:rPr>
          <w:w w:val="105"/>
        </w:rPr>
        <w:t> além</w:t>
      </w:r>
      <w:r>
        <w:rPr>
          <w:w w:val="105"/>
        </w:rPr>
        <w:t> da</w:t>
      </w:r>
      <w:r>
        <w:rPr>
          <w:w w:val="105"/>
        </w:rPr>
        <w:t> introdução</w:t>
      </w:r>
      <w:r>
        <w:rPr>
          <w:w w:val="105"/>
        </w:rPr>
        <w:t> e</w:t>
      </w:r>
      <w:r>
        <w:rPr>
          <w:w w:val="105"/>
        </w:rPr>
        <w:t> da conclusão. O</w:t>
      </w:r>
      <w:r>
        <w:rPr>
          <w:spacing w:val="-1"/>
          <w:w w:val="105"/>
        </w:rPr>
        <w:t> </w:t>
      </w:r>
      <w:r>
        <w:rPr>
          <w:w w:val="105"/>
        </w:rPr>
        <w:t>primeiro</w:t>
      </w:r>
      <w:r>
        <w:rPr>
          <w:spacing w:val="-5"/>
          <w:w w:val="105"/>
        </w:rPr>
        <w:t> </w:t>
      </w:r>
      <w:r>
        <w:rPr>
          <w:w w:val="105"/>
        </w:rPr>
        <w:t>item intitulado</w:t>
      </w:r>
      <w:r>
        <w:rPr>
          <w:spacing w:val="-4"/>
          <w:w w:val="105"/>
        </w:rPr>
        <w:t> </w:t>
      </w:r>
      <w:r>
        <w:rPr>
          <w:w w:val="105"/>
        </w:rPr>
        <w:t>“O</w:t>
      </w:r>
      <w:r>
        <w:rPr>
          <w:spacing w:val="-1"/>
          <w:w w:val="105"/>
        </w:rPr>
        <w:t> </w:t>
      </w:r>
      <w:r>
        <w:rPr>
          <w:w w:val="105"/>
        </w:rPr>
        <w:t>Estado dependente</w:t>
      </w:r>
      <w:r>
        <w:rPr>
          <w:spacing w:val="-5"/>
          <w:w w:val="105"/>
        </w:rPr>
        <w:t> </w:t>
      </w:r>
      <w:r>
        <w:rPr>
          <w:w w:val="105"/>
        </w:rPr>
        <w:t>na etapa</w:t>
      </w:r>
      <w:r>
        <w:rPr>
          <w:spacing w:val="-5"/>
          <w:w w:val="105"/>
        </w:rPr>
        <w:t> </w:t>
      </w:r>
      <w:r>
        <w:rPr>
          <w:w w:val="105"/>
        </w:rPr>
        <w:t>neoliberal e os impactos</w:t>
      </w:r>
      <w:r>
        <w:rPr>
          <w:w w:val="105"/>
        </w:rPr>
        <w:t> para</w:t>
      </w:r>
      <w:r>
        <w:rPr>
          <w:w w:val="105"/>
        </w:rPr>
        <w:t> a</w:t>
      </w:r>
      <w:r>
        <w:rPr>
          <w:w w:val="105"/>
        </w:rPr>
        <w:t> políticas</w:t>
      </w:r>
      <w:r>
        <w:rPr>
          <w:w w:val="105"/>
        </w:rPr>
        <w:t> sociais”</w:t>
      </w:r>
      <w:r>
        <w:rPr>
          <w:w w:val="105"/>
        </w:rPr>
        <w:t> discute</w:t>
      </w:r>
      <w:r>
        <w:rPr>
          <w:w w:val="105"/>
        </w:rPr>
        <w:t> o surgimento</w:t>
      </w:r>
      <w:r>
        <w:rPr>
          <w:w w:val="105"/>
        </w:rPr>
        <w:t> do neoliberalismo,</w:t>
      </w:r>
      <w:r>
        <w:rPr>
          <w:w w:val="105"/>
        </w:rPr>
        <w:t> atrelado as</w:t>
      </w:r>
      <w:r>
        <w:rPr>
          <w:spacing w:val="48"/>
          <w:w w:val="105"/>
        </w:rPr>
        <w:t> </w:t>
      </w:r>
      <w:r>
        <w:rPr>
          <w:w w:val="105"/>
        </w:rPr>
        <w:t>particularidades</w:t>
      </w:r>
      <w:r>
        <w:rPr>
          <w:spacing w:val="49"/>
          <w:w w:val="105"/>
        </w:rPr>
        <w:t> </w:t>
      </w:r>
      <w:r>
        <w:rPr>
          <w:w w:val="105"/>
        </w:rPr>
        <w:t>da</w:t>
      </w:r>
      <w:r>
        <w:rPr>
          <w:spacing w:val="43"/>
          <w:w w:val="105"/>
        </w:rPr>
        <w:t> </w:t>
      </w:r>
      <w:r>
        <w:rPr>
          <w:w w:val="105"/>
        </w:rPr>
        <w:t>dependência</w:t>
      </w:r>
      <w:r>
        <w:rPr>
          <w:spacing w:val="46"/>
          <w:w w:val="105"/>
        </w:rPr>
        <w:t> </w:t>
      </w:r>
      <w:r>
        <w:rPr>
          <w:w w:val="105"/>
        </w:rPr>
        <w:t>e</w:t>
      </w:r>
      <w:r>
        <w:rPr>
          <w:spacing w:val="43"/>
          <w:w w:val="105"/>
        </w:rPr>
        <w:t> </w:t>
      </w:r>
      <w:r>
        <w:rPr>
          <w:w w:val="105"/>
        </w:rPr>
        <w:t>o</w:t>
      </w:r>
      <w:r>
        <w:rPr>
          <w:spacing w:val="42"/>
          <w:w w:val="105"/>
        </w:rPr>
        <w:t> </w:t>
      </w:r>
      <w:r>
        <w:rPr>
          <w:w w:val="105"/>
        </w:rPr>
        <w:t>papel</w:t>
      </w:r>
      <w:r>
        <w:rPr>
          <w:spacing w:val="46"/>
          <w:w w:val="105"/>
        </w:rPr>
        <w:t> </w:t>
      </w:r>
      <w:r>
        <w:rPr>
          <w:w w:val="105"/>
        </w:rPr>
        <w:t>Estado</w:t>
      </w:r>
      <w:r>
        <w:rPr>
          <w:spacing w:val="42"/>
          <w:w w:val="105"/>
        </w:rPr>
        <w:t> </w:t>
      </w:r>
      <w:r>
        <w:rPr>
          <w:w w:val="105"/>
        </w:rPr>
        <w:t>dependente.</w:t>
      </w:r>
      <w:r>
        <w:rPr>
          <w:spacing w:val="38"/>
          <w:w w:val="105"/>
        </w:rPr>
        <w:t> </w:t>
      </w:r>
      <w:r>
        <w:rPr>
          <w:w w:val="105"/>
        </w:rPr>
        <w:t>Já</w:t>
      </w:r>
      <w:r>
        <w:rPr>
          <w:spacing w:val="43"/>
          <w:w w:val="105"/>
        </w:rPr>
        <w:t> </w:t>
      </w:r>
      <w:r>
        <w:rPr>
          <w:w w:val="105"/>
        </w:rPr>
        <w:t>o</w:t>
      </w:r>
      <w:r>
        <w:rPr>
          <w:spacing w:val="37"/>
          <w:w w:val="105"/>
        </w:rPr>
        <w:t> </w:t>
      </w:r>
      <w:r>
        <w:rPr>
          <w:spacing w:val="-2"/>
          <w:w w:val="105"/>
        </w:rPr>
        <w:t>subitem</w:t>
      </w:r>
    </w:p>
    <w:p>
      <w:pPr>
        <w:pStyle w:val="BodyText"/>
        <w:spacing w:after="0" w:line="374"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0352">
            <wp:simplePos x="0" y="0"/>
            <wp:positionH relativeFrom="page">
              <wp:posOffset>0</wp:posOffset>
            </wp:positionH>
            <wp:positionV relativeFrom="page">
              <wp:posOffset>6982</wp:posOffset>
            </wp:positionV>
            <wp:extent cx="7562088" cy="1048327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82"/>
      </w:pPr>
    </w:p>
    <w:p>
      <w:pPr>
        <w:pStyle w:val="BodyText"/>
        <w:spacing w:line="374" w:lineRule="auto"/>
        <w:ind w:left="141" w:right="142"/>
        <w:jc w:val="both"/>
      </w:pPr>
      <w:r>
        <w:rPr>
          <w:w w:val="105"/>
        </w:rPr>
        <w:t>intitulado</w:t>
      </w:r>
      <w:r>
        <w:rPr>
          <w:w w:val="105"/>
        </w:rPr>
        <w:t> “As</w:t>
      </w:r>
      <w:r>
        <w:rPr>
          <w:w w:val="105"/>
        </w:rPr>
        <w:t> políticas</w:t>
      </w:r>
      <w:r>
        <w:rPr>
          <w:w w:val="105"/>
        </w:rPr>
        <w:t> sociais</w:t>
      </w:r>
      <w:r>
        <w:rPr>
          <w:w w:val="105"/>
        </w:rPr>
        <w:t> no</w:t>
      </w:r>
      <w:r>
        <w:rPr>
          <w:w w:val="105"/>
        </w:rPr>
        <w:t> neoliberalismo</w:t>
      </w:r>
      <w:r>
        <w:rPr>
          <w:w w:val="105"/>
        </w:rPr>
        <w:t> autoritário</w:t>
      </w:r>
      <w:r>
        <w:rPr>
          <w:w w:val="105"/>
        </w:rPr>
        <w:t> brasileiro</w:t>
      </w:r>
      <w:r>
        <w:rPr>
          <w:w w:val="105"/>
        </w:rPr>
        <w:t> e</w:t>
      </w:r>
      <w:r>
        <w:rPr>
          <w:w w:val="105"/>
        </w:rPr>
        <w:t> os rebatimentos na</w:t>
      </w:r>
      <w:r>
        <w:rPr>
          <w:spacing w:val="-5"/>
          <w:w w:val="105"/>
        </w:rPr>
        <w:t> </w:t>
      </w:r>
      <w:r>
        <w:rPr>
          <w:w w:val="105"/>
        </w:rPr>
        <w:t>saúde</w:t>
      </w:r>
      <w:r>
        <w:rPr>
          <w:spacing w:val="-4"/>
          <w:w w:val="105"/>
        </w:rPr>
        <w:t> </w:t>
      </w:r>
      <w:r>
        <w:rPr>
          <w:w w:val="105"/>
        </w:rPr>
        <w:t>pública”</w:t>
      </w:r>
      <w:r>
        <w:rPr>
          <w:spacing w:val="-3"/>
          <w:w w:val="105"/>
        </w:rPr>
        <w:t> </w:t>
      </w:r>
      <w:r>
        <w:rPr>
          <w:w w:val="105"/>
        </w:rPr>
        <w:t>resgata a</w:t>
      </w:r>
      <w:r>
        <w:rPr>
          <w:spacing w:val="-4"/>
          <w:w w:val="105"/>
        </w:rPr>
        <w:t> </w:t>
      </w:r>
      <w:r>
        <w:rPr>
          <w:w w:val="105"/>
        </w:rPr>
        <w:t>inserção</w:t>
      </w:r>
      <w:r>
        <w:rPr>
          <w:spacing w:val="-4"/>
          <w:w w:val="105"/>
        </w:rPr>
        <w:t> </w:t>
      </w:r>
      <w:r>
        <w:rPr>
          <w:w w:val="105"/>
        </w:rPr>
        <w:t>da agenda</w:t>
      </w:r>
      <w:r>
        <w:rPr>
          <w:spacing w:val="-5"/>
          <w:w w:val="105"/>
        </w:rPr>
        <w:t> </w:t>
      </w:r>
      <w:r>
        <w:rPr>
          <w:w w:val="105"/>
        </w:rPr>
        <w:t>neoliberal</w:t>
      </w:r>
      <w:r>
        <w:rPr>
          <w:spacing w:val="-5"/>
          <w:w w:val="105"/>
        </w:rPr>
        <w:t> </w:t>
      </w:r>
      <w:r>
        <w:rPr>
          <w:w w:val="105"/>
        </w:rPr>
        <w:t>no</w:t>
      </w:r>
      <w:r>
        <w:rPr>
          <w:spacing w:val="-3"/>
          <w:w w:val="105"/>
        </w:rPr>
        <w:t> </w:t>
      </w:r>
      <w:r>
        <w:rPr>
          <w:w w:val="105"/>
        </w:rPr>
        <w:t>contexto brasileiro, bem</w:t>
      </w:r>
      <w:r>
        <w:rPr>
          <w:spacing w:val="-5"/>
          <w:w w:val="105"/>
        </w:rPr>
        <w:t> </w:t>
      </w:r>
      <w:r>
        <w:rPr>
          <w:w w:val="105"/>
        </w:rPr>
        <w:t>como</w:t>
      </w:r>
      <w:r>
        <w:rPr>
          <w:spacing w:val="-5"/>
          <w:w w:val="105"/>
        </w:rPr>
        <w:t> </w:t>
      </w:r>
      <w:r>
        <w:rPr>
          <w:w w:val="105"/>
        </w:rPr>
        <w:t>trata</w:t>
      </w:r>
      <w:r>
        <w:rPr>
          <w:spacing w:val="-11"/>
          <w:w w:val="105"/>
        </w:rPr>
        <w:t> </w:t>
      </w:r>
      <w:r>
        <w:rPr>
          <w:w w:val="105"/>
        </w:rPr>
        <w:t>da ascensão</w:t>
      </w:r>
      <w:r>
        <w:rPr>
          <w:spacing w:val="-4"/>
          <w:w w:val="105"/>
        </w:rPr>
        <w:t> </w:t>
      </w:r>
      <w:r>
        <w:rPr>
          <w:w w:val="105"/>
        </w:rPr>
        <w:t>da</w:t>
      </w:r>
      <w:r>
        <w:rPr>
          <w:spacing w:val="-5"/>
          <w:w w:val="105"/>
        </w:rPr>
        <w:t> </w:t>
      </w:r>
      <w:r>
        <w:rPr>
          <w:w w:val="105"/>
        </w:rPr>
        <w:t>extrema</w:t>
      </w:r>
      <w:r>
        <w:rPr>
          <w:spacing w:val="-5"/>
          <w:w w:val="105"/>
        </w:rPr>
        <w:t> </w:t>
      </w:r>
      <w:r>
        <w:rPr>
          <w:w w:val="105"/>
        </w:rPr>
        <w:t>direita, e</w:t>
      </w:r>
      <w:r>
        <w:rPr>
          <w:spacing w:val="-11"/>
          <w:w w:val="105"/>
        </w:rPr>
        <w:t> </w:t>
      </w:r>
      <w:r>
        <w:rPr>
          <w:w w:val="105"/>
        </w:rPr>
        <w:t>da</w:t>
      </w:r>
      <w:r>
        <w:rPr>
          <w:spacing w:val="-5"/>
          <w:w w:val="105"/>
        </w:rPr>
        <w:t> </w:t>
      </w:r>
      <w:r>
        <w:rPr>
          <w:w w:val="105"/>
        </w:rPr>
        <w:t>gestão</w:t>
      </w:r>
      <w:r>
        <w:rPr>
          <w:spacing w:val="-5"/>
          <w:w w:val="105"/>
        </w:rPr>
        <w:t> </w:t>
      </w:r>
      <w:r>
        <w:rPr>
          <w:w w:val="105"/>
        </w:rPr>
        <w:t>dos recursos da política</w:t>
      </w:r>
      <w:r>
        <w:rPr>
          <w:w w:val="105"/>
        </w:rPr>
        <w:t> de saúde no</w:t>
      </w:r>
      <w:r>
        <w:rPr>
          <w:w w:val="105"/>
        </w:rPr>
        <w:t> contexto</w:t>
      </w:r>
      <w:r>
        <w:rPr>
          <w:w w:val="105"/>
        </w:rPr>
        <w:t> pandêmico.</w:t>
      </w:r>
      <w:r>
        <w:rPr>
          <w:w w:val="105"/>
        </w:rPr>
        <w:t> Conclui-se</w:t>
      </w:r>
      <w:r>
        <w:rPr>
          <w:w w:val="105"/>
        </w:rPr>
        <w:t> que</w:t>
      </w:r>
      <w:r>
        <w:rPr>
          <w:w w:val="105"/>
        </w:rPr>
        <w:t> o</w:t>
      </w:r>
      <w:r>
        <w:rPr>
          <w:w w:val="105"/>
        </w:rPr>
        <w:t> neoliberalismo,</w:t>
      </w:r>
      <w:r>
        <w:rPr>
          <w:w w:val="105"/>
        </w:rPr>
        <w:t> em sua face autoritária, comandada pela extrema direita acelera os retrocessos sociais exigidos</w:t>
      </w:r>
      <w:r>
        <w:rPr>
          <w:spacing w:val="-2"/>
          <w:w w:val="105"/>
        </w:rPr>
        <w:t> </w:t>
      </w:r>
      <w:r>
        <w:rPr>
          <w:w w:val="105"/>
        </w:rPr>
        <w:t>pela</w:t>
      </w:r>
      <w:r>
        <w:rPr>
          <w:spacing w:val="-8"/>
          <w:w w:val="105"/>
        </w:rPr>
        <w:t> </w:t>
      </w:r>
      <w:r>
        <w:rPr>
          <w:w w:val="105"/>
        </w:rPr>
        <w:t>agenda</w:t>
      </w:r>
      <w:r>
        <w:rPr>
          <w:spacing w:val="-8"/>
          <w:w w:val="105"/>
        </w:rPr>
        <w:t> </w:t>
      </w:r>
      <w:r>
        <w:rPr>
          <w:w w:val="105"/>
        </w:rPr>
        <w:t>neoliberal,</w:t>
      </w:r>
      <w:r>
        <w:rPr>
          <w:spacing w:val="-13"/>
          <w:w w:val="105"/>
        </w:rPr>
        <w:t> </w:t>
      </w:r>
      <w:r>
        <w:rPr>
          <w:w w:val="105"/>
        </w:rPr>
        <w:t>significando</w:t>
      </w:r>
      <w:r>
        <w:rPr>
          <w:spacing w:val="-14"/>
          <w:w w:val="105"/>
        </w:rPr>
        <w:t> </w:t>
      </w:r>
      <w:r>
        <w:rPr>
          <w:w w:val="105"/>
        </w:rPr>
        <w:t>uma</w:t>
      </w:r>
      <w:r>
        <w:rPr>
          <w:spacing w:val="-14"/>
          <w:w w:val="105"/>
        </w:rPr>
        <w:t> </w:t>
      </w:r>
      <w:r>
        <w:rPr>
          <w:w w:val="105"/>
        </w:rPr>
        <w:t>grave</w:t>
      </w:r>
      <w:r>
        <w:rPr>
          <w:spacing w:val="-8"/>
          <w:w w:val="105"/>
        </w:rPr>
        <w:t> </w:t>
      </w:r>
      <w:r>
        <w:rPr>
          <w:w w:val="105"/>
        </w:rPr>
        <w:t>ameaça</w:t>
      </w:r>
      <w:r>
        <w:rPr>
          <w:spacing w:val="-8"/>
          <w:w w:val="105"/>
        </w:rPr>
        <w:t> </w:t>
      </w:r>
      <w:r>
        <w:rPr>
          <w:w w:val="105"/>
        </w:rPr>
        <w:t>aos</w:t>
      </w:r>
      <w:r>
        <w:rPr>
          <w:spacing w:val="-3"/>
          <w:w w:val="105"/>
        </w:rPr>
        <w:t> </w:t>
      </w:r>
      <w:r>
        <w:rPr>
          <w:w w:val="105"/>
        </w:rPr>
        <w:t>direitos</w:t>
      </w:r>
      <w:r>
        <w:rPr>
          <w:spacing w:val="-9"/>
          <w:w w:val="105"/>
        </w:rPr>
        <w:t> </w:t>
      </w:r>
      <w:r>
        <w:rPr>
          <w:w w:val="105"/>
        </w:rPr>
        <w:t>sociais.</w:t>
      </w:r>
    </w:p>
    <w:p>
      <w:pPr>
        <w:pStyle w:val="Heading1"/>
        <w:numPr>
          <w:ilvl w:val="0"/>
          <w:numId w:val="1"/>
        </w:numPr>
        <w:tabs>
          <w:tab w:pos="861" w:val="left" w:leader="none"/>
        </w:tabs>
        <w:spacing w:line="288" w:lineRule="auto" w:before="247" w:after="0"/>
        <w:ind w:left="141" w:right="146" w:firstLine="0"/>
        <w:jc w:val="left"/>
      </w:pPr>
      <w:bookmarkStart w:name="2      O ESTADO DEPENDENTE NA ETAPA NEOL" w:id="1"/>
      <w:bookmarkEnd w:id="1"/>
      <w:r>
        <w:rPr>
          <w:b w:val="0"/>
        </w:rPr>
      </w:r>
      <w:r>
        <w:rPr>
          <w:w w:val="105"/>
        </w:rPr>
        <w:t>O</w:t>
      </w:r>
      <w:r>
        <w:rPr>
          <w:spacing w:val="40"/>
          <w:w w:val="105"/>
        </w:rPr>
        <w:t> </w:t>
      </w:r>
      <w:r>
        <w:rPr>
          <w:w w:val="105"/>
        </w:rPr>
        <w:t>ESTADO</w:t>
      </w:r>
      <w:r>
        <w:rPr>
          <w:spacing w:val="40"/>
          <w:w w:val="105"/>
        </w:rPr>
        <w:t> </w:t>
      </w:r>
      <w:r>
        <w:rPr>
          <w:w w:val="105"/>
        </w:rPr>
        <w:t>DEPENDENTE</w:t>
      </w:r>
      <w:r>
        <w:rPr>
          <w:spacing w:val="40"/>
          <w:w w:val="105"/>
        </w:rPr>
        <w:t> </w:t>
      </w:r>
      <w:r>
        <w:rPr>
          <w:w w:val="105"/>
        </w:rPr>
        <w:t>NA</w:t>
      </w:r>
      <w:r>
        <w:rPr>
          <w:spacing w:val="40"/>
          <w:w w:val="105"/>
        </w:rPr>
        <w:t> </w:t>
      </w:r>
      <w:r>
        <w:rPr>
          <w:w w:val="105"/>
        </w:rPr>
        <w:t>ETAPA</w:t>
      </w:r>
      <w:r>
        <w:rPr>
          <w:spacing w:val="40"/>
          <w:w w:val="105"/>
        </w:rPr>
        <w:t> </w:t>
      </w:r>
      <w:r>
        <w:rPr>
          <w:w w:val="105"/>
        </w:rPr>
        <w:t>NEOLIBERAL</w:t>
      </w:r>
      <w:r>
        <w:rPr>
          <w:spacing w:val="40"/>
          <w:w w:val="105"/>
        </w:rPr>
        <w:t> </w:t>
      </w:r>
      <w:r>
        <w:rPr>
          <w:w w:val="105"/>
        </w:rPr>
        <w:t>E</w:t>
      </w:r>
      <w:r>
        <w:rPr>
          <w:spacing w:val="40"/>
          <w:w w:val="105"/>
        </w:rPr>
        <w:t> </w:t>
      </w:r>
      <w:r>
        <w:rPr>
          <w:w w:val="105"/>
        </w:rPr>
        <w:t>OS</w:t>
      </w:r>
      <w:r>
        <w:rPr>
          <w:spacing w:val="40"/>
          <w:w w:val="105"/>
        </w:rPr>
        <w:t> </w:t>
      </w:r>
      <w:r>
        <w:rPr>
          <w:w w:val="105"/>
        </w:rPr>
        <w:t>IMPACTOS PARA AS POLÍTICAS SOCIAIS</w:t>
      </w:r>
    </w:p>
    <w:p>
      <w:pPr>
        <w:pStyle w:val="BodyText"/>
        <w:spacing w:line="374" w:lineRule="auto" w:before="244"/>
        <w:ind w:left="141" w:right="138" w:firstLine="720"/>
        <w:jc w:val="both"/>
      </w:pPr>
      <w:r>
        <w:rPr>
          <w:w w:val="105"/>
          <w:sz w:val="22"/>
        </w:rPr>
        <w:t>A </w:t>
      </w:r>
      <w:r>
        <w:rPr>
          <w:w w:val="105"/>
        </w:rPr>
        <w:t>crise da taxa de lucro no processo de acumulação do capital vem exigindo uma série de reconfigurações</w:t>
      </w:r>
      <w:r>
        <w:rPr>
          <w:w w:val="105"/>
        </w:rPr>
        <w:t> no padrão de acumulação do capital, como forma de amortizar</w:t>
      </w:r>
      <w:r>
        <w:rPr>
          <w:w w:val="105"/>
        </w:rPr>
        <w:t> a</w:t>
      </w:r>
      <w:r>
        <w:rPr>
          <w:w w:val="105"/>
        </w:rPr>
        <w:t> tendência</w:t>
      </w:r>
      <w:r>
        <w:rPr>
          <w:w w:val="105"/>
        </w:rPr>
        <w:t> de</w:t>
      </w:r>
      <w:r>
        <w:rPr>
          <w:w w:val="105"/>
        </w:rPr>
        <w:t> crise</w:t>
      </w:r>
      <w:r>
        <w:rPr>
          <w:w w:val="105"/>
        </w:rPr>
        <w:t> capitalista.</w:t>
      </w:r>
      <w:r>
        <w:rPr>
          <w:w w:val="105"/>
        </w:rPr>
        <w:t> A</w:t>
      </w:r>
      <w:r>
        <w:rPr>
          <w:w w:val="105"/>
        </w:rPr>
        <w:t> etapa</w:t>
      </w:r>
      <w:r>
        <w:rPr>
          <w:w w:val="105"/>
        </w:rPr>
        <w:t> neoliberal</w:t>
      </w:r>
      <w:r>
        <w:rPr>
          <w:w w:val="105"/>
        </w:rPr>
        <w:t> do</w:t>
      </w:r>
      <w:r>
        <w:rPr>
          <w:w w:val="105"/>
        </w:rPr>
        <w:t> capital</w:t>
      </w:r>
      <w:r>
        <w:rPr>
          <w:w w:val="105"/>
        </w:rPr>
        <w:t> emergiu trazendo</w:t>
      </w:r>
      <w:r>
        <w:rPr>
          <w:w w:val="105"/>
        </w:rPr>
        <w:t> em</w:t>
      </w:r>
      <w:r>
        <w:rPr>
          <w:w w:val="105"/>
        </w:rPr>
        <w:t> seu</w:t>
      </w:r>
      <w:r>
        <w:rPr>
          <w:w w:val="105"/>
        </w:rPr>
        <w:t> interior</w:t>
      </w:r>
      <w:r>
        <w:rPr>
          <w:w w:val="105"/>
        </w:rPr>
        <w:t> um</w:t>
      </w:r>
      <w:r>
        <w:rPr>
          <w:w w:val="105"/>
        </w:rPr>
        <w:t> programa</w:t>
      </w:r>
      <w:r>
        <w:rPr>
          <w:w w:val="105"/>
        </w:rPr>
        <w:t> de</w:t>
      </w:r>
      <w:r>
        <w:rPr>
          <w:w w:val="105"/>
        </w:rPr>
        <w:t> destruição</w:t>
      </w:r>
      <w:r>
        <w:rPr>
          <w:w w:val="105"/>
        </w:rPr>
        <w:t> dos</w:t>
      </w:r>
      <w:r>
        <w:rPr>
          <w:w w:val="105"/>
        </w:rPr>
        <w:t> direitos</w:t>
      </w:r>
      <w:r>
        <w:rPr>
          <w:w w:val="105"/>
        </w:rPr>
        <w:t> sociais,</w:t>
      </w:r>
      <w:r>
        <w:rPr>
          <w:w w:val="105"/>
        </w:rPr>
        <w:t> com</w:t>
      </w:r>
      <w:r>
        <w:rPr>
          <w:w w:val="105"/>
        </w:rPr>
        <w:t> um amplo</w:t>
      </w:r>
      <w:r>
        <w:rPr>
          <w:w w:val="105"/>
        </w:rPr>
        <w:t> projeto</w:t>
      </w:r>
      <w:r>
        <w:rPr>
          <w:w w:val="105"/>
        </w:rPr>
        <w:t> de</w:t>
      </w:r>
      <w:r>
        <w:rPr>
          <w:w w:val="105"/>
        </w:rPr>
        <w:t> privatizações</w:t>
      </w:r>
      <w:r>
        <w:rPr>
          <w:w w:val="105"/>
        </w:rPr>
        <w:t> de</w:t>
      </w:r>
      <w:r>
        <w:rPr>
          <w:w w:val="105"/>
        </w:rPr>
        <w:t> bens</w:t>
      </w:r>
      <w:r>
        <w:rPr>
          <w:w w:val="105"/>
        </w:rPr>
        <w:t> públicos,</w:t>
      </w:r>
      <w:r>
        <w:rPr>
          <w:w w:val="105"/>
        </w:rPr>
        <w:t> a</w:t>
      </w:r>
      <w:r>
        <w:rPr>
          <w:w w:val="105"/>
        </w:rPr>
        <w:t> reconstituição</w:t>
      </w:r>
      <w:r>
        <w:rPr>
          <w:w w:val="105"/>
        </w:rPr>
        <w:t> dos</w:t>
      </w:r>
      <w:r>
        <w:rPr>
          <w:w w:val="105"/>
        </w:rPr>
        <w:t> níveis massivos</w:t>
      </w:r>
      <w:r>
        <w:rPr>
          <w:w w:val="105"/>
        </w:rPr>
        <w:t> de</w:t>
      </w:r>
      <w:r>
        <w:rPr>
          <w:w w:val="105"/>
        </w:rPr>
        <w:t> desemprego, a</w:t>
      </w:r>
      <w:r>
        <w:rPr>
          <w:w w:val="105"/>
        </w:rPr>
        <w:t> desregulamentação</w:t>
      </w:r>
      <w:r>
        <w:rPr>
          <w:w w:val="105"/>
        </w:rPr>
        <w:t> financeira,</w:t>
      </w:r>
      <w:r>
        <w:rPr>
          <w:w w:val="105"/>
        </w:rPr>
        <w:t> as</w:t>
      </w:r>
      <w:r>
        <w:rPr>
          <w:w w:val="105"/>
        </w:rPr>
        <w:t> leis</w:t>
      </w:r>
      <w:r>
        <w:rPr>
          <w:w w:val="105"/>
        </w:rPr>
        <w:t> antigreves, a criminalização</w:t>
      </w:r>
      <w:r>
        <w:rPr>
          <w:w w:val="105"/>
        </w:rPr>
        <w:t> de</w:t>
      </w:r>
      <w:r>
        <w:rPr>
          <w:w w:val="105"/>
        </w:rPr>
        <w:t> movimentos</w:t>
      </w:r>
      <w:r>
        <w:rPr>
          <w:w w:val="105"/>
        </w:rPr>
        <w:t> sociais</w:t>
      </w:r>
      <w:r>
        <w:rPr>
          <w:w w:val="105"/>
        </w:rPr>
        <w:t> e profundos</w:t>
      </w:r>
      <w:r>
        <w:rPr>
          <w:w w:val="105"/>
        </w:rPr>
        <w:t> cortes/enxugamentos</w:t>
      </w:r>
      <w:r>
        <w:rPr>
          <w:w w:val="105"/>
        </w:rPr>
        <w:t> de</w:t>
      </w:r>
      <w:r>
        <w:rPr>
          <w:w w:val="105"/>
        </w:rPr>
        <w:t> gastos sociais (Anderson, 1995).</w:t>
      </w:r>
    </w:p>
    <w:p>
      <w:pPr>
        <w:pStyle w:val="BodyText"/>
        <w:spacing w:line="374" w:lineRule="auto" w:before="13"/>
        <w:ind w:left="141" w:right="134" w:firstLine="720"/>
        <w:jc w:val="both"/>
      </w:pPr>
      <w:r>
        <w:rPr>
          <w:w w:val="105"/>
        </w:rPr>
        <w:t>O primeiro país</w:t>
      </w:r>
      <w:r>
        <w:rPr>
          <w:w w:val="105"/>
        </w:rPr>
        <w:t> a</w:t>
      </w:r>
      <w:r>
        <w:rPr>
          <w:w w:val="105"/>
        </w:rPr>
        <w:t> experienciar</w:t>
      </w:r>
      <w:r>
        <w:rPr>
          <w:w w:val="105"/>
        </w:rPr>
        <w:t> o neoliberalismo</w:t>
      </w:r>
      <w:r>
        <w:rPr>
          <w:w w:val="105"/>
        </w:rPr>
        <w:t> foi</w:t>
      </w:r>
      <w:r>
        <w:rPr>
          <w:w w:val="105"/>
        </w:rPr>
        <w:t> o Chile</w:t>
      </w:r>
      <w:r>
        <w:rPr>
          <w:w w:val="105"/>
        </w:rPr>
        <w:t> a</w:t>
      </w:r>
      <w:r>
        <w:rPr>
          <w:w w:val="105"/>
        </w:rPr>
        <w:t> partir</w:t>
      </w:r>
      <w:r>
        <w:rPr>
          <w:w w:val="105"/>
        </w:rPr>
        <w:t> de 1973, durante a ditadura sanguinária de Augusto Pinochet, que durou até 1990</w:t>
      </w:r>
      <w:r>
        <w:rPr>
          <w:w w:val="105"/>
        </w:rPr>
        <w:t> e destruiu as</w:t>
      </w:r>
      <w:r>
        <w:rPr>
          <w:w w:val="105"/>
        </w:rPr>
        <w:t> conquistas</w:t>
      </w:r>
      <w:r>
        <w:rPr>
          <w:w w:val="105"/>
        </w:rPr>
        <w:t> sociais</w:t>
      </w:r>
      <w:r>
        <w:rPr>
          <w:w w:val="105"/>
        </w:rPr>
        <w:t> dos</w:t>
      </w:r>
      <w:r>
        <w:rPr>
          <w:w w:val="105"/>
        </w:rPr>
        <w:t> governos</w:t>
      </w:r>
      <w:r>
        <w:rPr>
          <w:w w:val="105"/>
        </w:rPr>
        <w:t> anteriores, sobretudo</w:t>
      </w:r>
      <w:r>
        <w:rPr>
          <w:w w:val="105"/>
        </w:rPr>
        <w:t> do</w:t>
      </w:r>
      <w:r>
        <w:rPr>
          <w:w w:val="105"/>
        </w:rPr>
        <w:t> socialista</w:t>
      </w:r>
      <w:r>
        <w:rPr>
          <w:w w:val="105"/>
        </w:rPr>
        <w:t> Salvador Allende.</w:t>
      </w:r>
      <w:r>
        <w:rPr>
          <w:w w:val="105"/>
        </w:rPr>
        <w:t> Esse</w:t>
      </w:r>
      <w:r>
        <w:rPr>
          <w:w w:val="105"/>
        </w:rPr>
        <w:t> laboratório</w:t>
      </w:r>
      <w:r>
        <w:rPr>
          <w:w w:val="105"/>
        </w:rPr>
        <w:t> neoliberal</w:t>
      </w:r>
      <w:r>
        <w:rPr>
          <w:w w:val="105"/>
        </w:rPr>
        <w:t> teve</w:t>
      </w:r>
      <w:r>
        <w:rPr>
          <w:w w:val="105"/>
        </w:rPr>
        <w:t> impactos</w:t>
      </w:r>
      <w:r>
        <w:rPr>
          <w:w w:val="105"/>
        </w:rPr>
        <w:t> severos</w:t>
      </w:r>
      <w:r>
        <w:rPr>
          <w:w w:val="105"/>
        </w:rPr>
        <w:t> para</w:t>
      </w:r>
      <w:r>
        <w:rPr>
          <w:w w:val="105"/>
        </w:rPr>
        <w:t> a</w:t>
      </w:r>
      <w:r>
        <w:rPr>
          <w:w w:val="105"/>
        </w:rPr>
        <w:t> classe trabalhadora.</w:t>
      </w:r>
      <w:r>
        <w:rPr>
          <w:w w:val="105"/>
        </w:rPr>
        <w:t> Posteriormente</w:t>
      </w:r>
      <w:r>
        <w:rPr>
          <w:w w:val="105"/>
        </w:rPr>
        <w:t> o</w:t>
      </w:r>
      <w:r>
        <w:rPr>
          <w:w w:val="105"/>
        </w:rPr>
        <w:t> neoliberalismo</w:t>
      </w:r>
      <w:r>
        <w:rPr>
          <w:w w:val="105"/>
        </w:rPr>
        <w:t> se</w:t>
      </w:r>
      <w:r>
        <w:rPr>
          <w:w w:val="105"/>
        </w:rPr>
        <w:t> expande</w:t>
      </w:r>
      <w:r>
        <w:rPr>
          <w:w w:val="105"/>
        </w:rPr>
        <w:t> a</w:t>
      </w:r>
      <w:r>
        <w:rPr>
          <w:w w:val="105"/>
        </w:rPr>
        <w:t> nível</w:t>
      </w:r>
      <w:r>
        <w:rPr>
          <w:w w:val="105"/>
        </w:rPr>
        <w:t> mundial, com figuras</w:t>
      </w:r>
      <w:r>
        <w:rPr>
          <w:w w:val="105"/>
        </w:rPr>
        <w:t> como</w:t>
      </w:r>
      <w:r>
        <w:rPr>
          <w:w w:val="105"/>
        </w:rPr>
        <w:t> Margareth</w:t>
      </w:r>
      <w:r>
        <w:rPr>
          <w:w w:val="105"/>
        </w:rPr>
        <w:t> Thatcher</w:t>
      </w:r>
      <w:r>
        <w:rPr>
          <w:w w:val="105"/>
        </w:rPr>
        <w:t> na</w:t>
      </w:r>
      <w:r>
        <w:rPr>
          <w:w w:val="105"/>
        </w:rPr>
        <w:t> Inglaterra</w:t>
      </w:r>
      <w:r>
        <w:rPr>
          <w:w w:val="105"/>
        </w:rPr>
        <w:t> e</w:t>
      </w:r>
      <w:r>
        <w:rPr>
          <w:w w:val="105"/>
        </w:rPr>
        <w:t> Ronald</w:t>
      </w:r>
      <w:r>
        <w:rPr>
          <w:w w:val="105"/>
        </w:rPr>
        <w:t> Reagan</w:t>
      </w:r>
      <w:r>
        <w:rPr>
          <w:w w:val="105"/>
        </w:rPr>
        <w:t> nos</w:t>
      </w:r>
      <w:r>
        <w:rPr>
          <w:w w:val="105"/>
        </w:rPr>
        <w:t> Estados Unidos, que não apenas reduziram o Estado Social, como</w:t>
      </w:r>
      <w:r>
        <w:rPr>
          <w:spacing w:val="-6"/>
          <w:w w:val="105"/>
        </w:rPr>
        <w:t> </w:t>
      </w:r>
      <w:r>
        <w:rPr>
          <w:w w:val="105"/>
        </w:rPr>
        <w:t>facilitaram a acumulação financeira, via desregulamentação e incentivos fiscais ao capital fictício.</w:t>
      </w:r>
    </w:p>
    <w:p>
      <w:pPr>
        <w:pStyle w:val="BodyText"/>
        <w:spacing w:line="376" w:lineRule="auto" w:before="6"/>
        <w:ind w:left="141" w:right="141" w:firstLine="720"/>
        <w:jc w:val="both"/>
      </w:pPr>
      <w:r>
        <w:rPr>
          <w:w w:val="105"/>
        </w:rPr>
        <w:t>De acordo com</w:t>
      </w:r>
      <w:r>
        <w:rPr>
          <w:w w:val="105"/>
        </w:rPr>
        <w:t> Salvador</w:t>
      </w:r>
      <w:r>
        <w:rPr>
          <w:w w:val="105"/>
        </w:rPr>
        <w:t> (2010)</w:t>
      </w:r>
      <w:r>
        <w:rPr>
          <w:w w:val="105"/>
        </w:rPr>
        <w:t> essa</w:t>
      </w:r>
      <w:r>
        <w:rPr>
          <w:w w:val="105"/>
        </w:rPr>
        <w:t> nova</w:t>
      </w:r>
      <w:r>
        <w:rPr>
          <w:w w:val="105"/>
        </w:rPr>
        <w:t> etapa</w:t>
      </w:r>
      <w:r>
        <w:rPr>
          <w:w w:val="105"/>
        </w:rPr>
        <w:t> de</w:t>
      </w:r>
      <w:r>
        <w:rPr>
          <w:w w:val="105"/>
        </w:rPr>
        <w:t> acumulação</w:t>
      </w:r>
      <w:r>
        <w:rPr>
          <w:w w:val="105"/>
        </w:rPr>
        <w:t> capitalista passa a ser capitaneada pela esfera financeira, onde do ponto</w:t>
      </w:r>
      <w:r>
        <w:rPr>
          <w:w w:val="105"/>
        </w:rPr>
        <w:t> de vista ideológico o velho liberalismo se veste com “novas</w:t>
      </w:r>
      <w:r>
        <w:rPr>
          <w:w w:val="105"/>
        </w:rPr>
        <w:t> roupagens”, transferindo</w:t>
      </w:r>
      <w:r>
        <w:rPr>
          <w:w w:val="105"/>
        </w:rPr>
        <w:t> as</w:t>
      </w:r>
      <w:r>
        <w:rPr>
          <w:w w:val="105"/>
        </w:rPr>
        <w:t> políticas</w:t>
      </w:r>
      <w:r>
        <w:rPr>
          <w:w w:val="105"/>
        </w:rPr>
        <w:t> sociais do</w:t>
      </w:r>
      <w:r>
        <w:rPr>
          <w:spacing w:val="-4"/>
          <w:w w:val="105"/>
        </w:rPr>
        <w:t> </w:t>
      </w:r>
      <w:r>
        <w:rPr>
          <w:w w:val="105"/>
        </w:rPr>
        <w:t>Estado</w:t>
      </w:r>
      <w:r>
        <w:rPr>
          <w:spacing w:val="4"/>
          <w:w w:val="105"/>
        </w:rPr>
        <w:t> </w:t>
      </w:r>
      <w:r>
        <w:rPr>
          <w:w w:val="105"/>
        </w:rPr>
        <w:t>para</w:t>
      </w:r>
      <w:r>
        <w:rPr>
          <w:spacing w:val="3"/>
          <w:w w:val="105"/>
        </w:rPr>
        <w:t> </w:t>
      </w:r>
      <w:r>
        <w:rPr>
          <w:w w:val="105"/>
        </w:rPr>
        <w:t>o</w:t>
      </w:r>
      <w:r>
        <w:rPr>
          <w:spacing w:val="3"/>
          <w:w w:val="105"/>
        </w:rPr>
        <w:t> </w:t>
      </w:r>
      <w:r>
        <w:rPr>
          <w:w w:val="105"/>
        </w:rPr>
        <w:t>mercado.</w:t>
      </w:r>
      <w:r>
        <w:rPr>
          <w:spacing w:val="5"/>
          <w:w w:val="105"/>
        </w:rPr>
        <w:t> </w:t>
      </w:r>
      <w:r>
        <w:rPr>
          <w:w w:val="105"/>
        </w:rPr>
        <w:t>Isso</w:t>
      </w:r>
      <w:r>
        <w:rPr>
          <w:spacing w:val="-10"/>
          <w:w w:val="105"/>
        </w:rPr>
        <w:t> </w:t>
      </w:r>
      <w:r>
        <w:rPr>
          <w:w w:val="105"/>
        </w:rPr>
        <w:t>significa</w:t>
      </w:r>
      <w:r>
        <w:rPr>
          <w:spacing w:val="-3"/>
          <w:w w:val="105"/>
        </w:rPr>
        <w:t> </w:t>
      </w:r>
      <w:r>
        <w:rPr>
          <w:w w:val="105"/>
        </w:rPr>
        <w:t>uma</w:t>
      </w:r>
      <w:r>
        <w:rPr>
          <w:spacing w:val="-3"/>
          <w:w w:val="105"/>
        </w:rPr>
        <w:t> </w:t>
      </w:r>
      <w:r>
        <w:rPr>
          <w:w w:val="105"/>
        </w:rPr>
        <w:t>investida</w:t>
      </w:r>
      <w:r>
        <w:rPr>
          <w:spacing w:val="15"/>
          <w:w w:val="105"/>
        </w:rPr>
        <w:t> </w:t>
      </w:r>
      <w:r>
        <w:rPr>
          <w:w w:val="105"/>
        </w:rPr>
        <w:t>de</w:t>
      </w:r>
      <w:r>
        <w:rPr>
          <w:spacing w:val="3"/>
          <w:w w:val="105"/>
        </w:rPr>
        <w:t> </w:t>
      </w:r>
      <w:r>
        <w:rPr>
          <w:w w:val="105"/>
        </w:rPr>
        <w:t>ordem</w:t>
      </w:r>
      <w:r>
        <w:rPr>
          <w:spacing w:val="9"/>
          <w:w w:val="105"/>
        </w:rPr>
        <w:t> </w:t>
      </w:r>
      <w:r>
        <w:rPr>
          <w:w w:val="105"/>
        </w:rPr>
        <w:t>monetarista</w:t>
      </w:r>
      <w:r>
        <w:rPr>
          <w:spacing w:val="-3"/>
          <w:w w:val="105"/>
        </w:rPr>
        <w:t> </w:t>
      </w:r>
      <w:r>
        <w:rPr>
          <w:w w:val="105"/>
        </w:rPr>
        <w:t>sob</w:t>
      </w:r>
      <w:r>
        <w:rPr>
          <w:spacing w:val="10"/>
          <w:w w:val="105"/>
        </w:rPr>
        <w:t> </w:t>
      </w:r>
      <w:r>
        <w:rPr>
          <w:spacing w:val="-10"/>
          <w:w w:val="105"/>
        </w:rPr>
        <w:t>o</w:t>
      </w:r>
    </w:p>
    <w:p>
      <w:pPr>
        <w:pStyle w:val="BodyText"/>
        <w:spacing w:after="0" w:line="376"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0864">
            <wp:simplePos x="0" y="0"/>
            <wp:positionH relativeFrom="page">
              <wp:posOffset>0</wp:posOffset>
            </wp:positionH>
            <wp:positionV relativeFrom="page">
              <wp:posOffset>6982</wp:posOffset>
            </wp:positionV>
            <wp:extent cx="7562088" cy="1048327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82"/>
      </w:pPr>
    </w:p>
    <w:p>
      <w:pPr>
        <w:pStyle w:val="BodyText"/>
        <w:spacing w:line="372" w:lineRule="auto"/>
        <w:ind w:left="141" w:right="145"/>
        <w:jc w:val="both"/>
      </w:pPr>
      <w:r>
        <w:rPr>
          <w:w w:val="105"/>
        </w:rPr>
        <w:t>conjunto das conquistas sociais do trabalho</w:t>
      </w:r>
      <w:r>
        <w:rPr>
          <w:spacing w:val="-6"/>
          <w:w w:val="105"/>
        </w:rPr>
        <w:t> </w:t>
      </w:r>
      <w:r>
        <w:rPr>
          <w:w w:val="105"/>
        </w:rPr>
        <w:t>como</w:t>
      </w:r>
      <w:r>
        <w:rPr>
          <w:spacing w:val="-6"/>
          <w:w w:val="105"/>
        </w:rPr>
        <w:t> </w:t>
      </w:r>
      <w:r>
        <w:rPr>
          <w:w w:val="105"/>
        </w:rPr>
        <w:t>tentativa de valorização do</w:t>
      </w:r>
      <w:r>
        <w:rPr>
          <w:spacing w:val="-6"/>
          <w:w w:val="105"/>
        </w:rPr>
        <w:t> </w:t>
      </w:r>
      <w:r>
        <w:rPr>
          <w:w w:val="105"/>
        </w:rPr>
        <w:t>capital e de resposta às crises autogestadas.</w:t>
      </w:r>
    </w:p>
    <w:p>
      <w:pPr>
        <w:pStyle w:val="BodyText"/>
        <w:spacing w:line="376" w:lineRule="auto" w:before="8"/>
        <w:ind w:left="141" w:right="138" w:firstLine="720"/>
        <w:jc w:val="both"/>
      </w:pPr>
      <w:r>
        <w:rPr>
          <w:w w:val="105"/>
        </w:rPr>
        <w:t>O autor Harvey (2008) define o neoliberalismo como uma teoria das praticas políticas-econômicas</w:t>
      </w:r>
      <w:r>
        <w:rPr>
          <w:w w:val="105"/>
        </w:rPr>
        <w:t> que</w:t>
      </w:r>
      <w:r>
        <w:rPr>
          <w:w w:val="105"/>
        </w:rPr>
        <w:t> prioriza</w:t>
      </w:r>
      <w:r>
        <w:rPr>
          <w:w w:val="105"/>
        </w:rPr>
        <w:t> a liberdade</w:t>
      </w:r>
      <w:r>
        <w:rPr>
          <w:w w:val="105"/>
        </w:rPr>
        <w:t> do</w:t>
      </w:r>
      <w:r>
        <w:rPr>
          <w:w w:val="105"/>
        </w:rPr>
        <w:t> mercado,</w:t>
      </w:r>
      <w:r>
        <w:rPr>
          <w:w w:val="105"/>
        </w:rPr>
        <w:t> os</w:t>
      </w:r>
      <w:r>
        <w:rPr>
          <w:w w:val="105"/>
        </w:rPr>
        <w:t> princípios</w:t>
      </w:r>
      <w:r>
        <w:rPr>
          <w:w w:val="105"/>
        </w:rPr>
        <w:t> da propriedade</w:t>
      </w:r>
      <w:r>
        <w:rPr>
          <w:w w:val="105"/>
        </w:rPr>
        <w:t> privada,</w:t>
      </w:r>
      <w:r>
        <w:rPr>
          <w:w w:val="105"/>
        </w:rPr>
        <w:t> estimulando</w:t>
      </w:r>
      <w:r>
        <w:rPr>
          <w:w w:val="105"/>
        </w:rPr>
        <w:t> as</w:t>
      </w:r>
      <w:r>
        <w:rPr>
          <w:w w:val="105"/>
        </w:rPr>
        <w:t> capacidades</w:t>
      </w:r>
      <w:r>
        <w:rPr>
          <w:w w:val="105"/>
        </w:rPr>
        <w:t> empreendedoras</w:t>
      </w:r>
      <w:r>
        <w:rPr>
          <w:w w:val="105"/>
        </w:rPr>
        <w:t> individuais, relegando</w:t>
      </w:r>
      <w:r>
        <w:rPr>
          <w:w w:val="105"/>
        </w:rPr>
        <w:t> o</w:t>
      </w:r>
      <w:r>
        <w:rPr>
          <w:w w:val="105"/>
        </w:rPr>
        <w:t> Estado</w:t>
      </w:r>
      <w:r>
        <w:rPr>
          <w:w w:val="105"/>
        </w:rPr>
        <w:t> a</w:t>
      </w:r>
      <w:r>
        <w:rPr>
          <w:w w:val="105"/>
        </w:rPr>
        <w:t> criação</w:t>
      </w:r>
      <w:r>
        <w:rPr>
          <w:w w:val="105"/>
        </w:rPr>
        <w:t> de</w:t>
      </w:r>
      <w:r>
        <w:rPr>
          <w:w w:val="105"/>
        </w:rPr>
        <w:t> condições</w:t>
      </w:r>
      <w:r>
        <w:rPr>
          <w:w w:val="105"/>
        </w:rPr>
        <w:t> de</w:t>
      </w:r>
      <w:r>
        <w:rPr>
          <w:w w:val="105"/>
        </w:rPr>
        <w:t> expansão</w:t>
      </w:r>
      <w:r>
        <w:rPr>
          <w:w w:val="105"/>
        </w:rPr>
        <w:t> dessas</w:t>
      </w:r>
      <w:r>
        <w:rPr>
          <w:w w:val="105"/>
        </w:rPr>
        <w:t> ideias</w:t>
      </w:r>
      <w:r>
        <w:rPr>
          <w:w w:val="105"/>
        </w:rPr>
        <w:t> em</w:t>
      </w:r>
      <w:r>
        <w:rPr>
          <w:w w:val="105"/>
        </w:rPr>
        <w:t> áreas como saúde e educação.</w:t>
      </w:r>
    </w:p>
    <w:p>
      <w:pPr>
        <w:pStyle w:val="BodyText"/>
        <w:spacing w:line="376" w:lineRule="auto"/>
        <w:ind w:left="141" w:right="141" w:firstLine="720"/>
        <w:jc w:val="both"/>
      </w:pPr>
      <w:r>
        <w:rPr>
          <w:w w:val="105"/>
        </w:rPr>
        <w:t>A</w:t>
      </w:r>
      <w:r>
        <w:rPr>
          <w:w w:val="105"/>
        </w:rPr>
        <w:t> reconfiguração</w:t>
      </w:r>
      <w:r>
        <w:rPr>
          <w:w w:val="105"/>
        </w:rPr>
        <w:t> das</w:t>
      </w:r>
      <w:r>
        <w:rPr>
          <w:w w:val="105"/>
        </w:rPr>
        <w:t> políticas</w:t>
      </w:r>
      <w:r>
        <w:rPr>
          <w:w w:val="105"/>
        </w:rPr>
        <w:t> sociais</w:t>
      </w:r>
      <w:r>
        <w:rPr>
          <w:w w:val="105"/>
        </w:rPr>
        <w:t> deve-se</w:t>
      </w:r>
      <w:r>
        <w:rPr>
          <w:w w:val="105"/>
        </w:rPr>
        <w:t> sobretudo</w:t>
      </w:r>
      <w:r>
        <w:rPr>
          <w:w w:val="105"/>
        </w:rPr>
        <w:t> a</w:t>
      </w:r>
      <w:r>
        <w:rPr>
          <w:w w:val="105"/>
        </w:rPr>
        <w:t> complexos processos sociais gestados</w:t>
      </w:r>
      <w:r>
        <w:rPr>
          <w:w w:val="105"/>
        </w:rPr>
        <w:t> pelo capital financeiro,</w:t>
      </w:r>
      <w:r>
        <w:rPr>
          <w:w w:val="105"/>
        </w:rPr>
        <w:t> atrelados</w:t>
      </w:r>
      <w:r>
        <w:rPr>
          <w:w w:val="105"/>
        </w:rPr>
        <w:t> ao</w:t>
      </w:r>
      <w:r>
        <w:rPr>
          <w:w w:val="105"/>
        </w:rPr>
        <w:t> endividamento dos Estados,</w:t>
      </w:r>
      <w:r>
        <w:rPr>
          <w:w w:val="105"/>
        </w:rPr>
        <w:t> com</w:t>
      </w:r>
      <w:r>
        <w:rPr>
          <w:w w:val="105"/>
        </w:rPr>
        <w:t> a</w:t>
      </w:r>
      <w:r>
        <w:rPr>
          <w:w w:val="105"/>
        </w:rPr>
        <w:t> crise</w:t>
      </w:r>
      <w:r>
        <w:rPr>
          <w:w w:val="105"/>
        </w:rPr>
        <w:t> da</w:t>
      </w:r>
      <w:r>
        <w:rPr>
          <w:w w:val="105"/>
        </w:rPr>
        <w:t> dívida</w:t>
      </w:r>
      <w:r>
        <w:rPr>
          <w:w w:val="105"/>
        </w:rPr>
        <w:t> dos</w:t>
      </w:r>
      <w:r>
        <w:rPr>
          <w:w w:val="105"/>
        </w:rPr>
        <w:t> anos</w:t>
      </w:r>
      <w:r>
        <w:rPr>
          <w:w w:val="105"/>
        </w:rPr>
        <w:t> 1970,</w:t>
      </w:r>
      <w:r>
        <w:rPr>
          <w:w w:val="105"/>
        </w:rPr>
        <w:t> o</w:t>
      </w:r>
      <w:r>
        <w:rPr>
          <w:w w:val="105"/>
        </w:rPr>
        <w:t> que</w:t>
      </w:r>
      <w:r>
        <w:rPr>
          <w:w w:val="105"/>
        </w:rPr>
        <w:t> impõe</w:t>
      </w:r>
      <w:r>
        <w:rPr>
          <w:w w:val="105"/>
        </w:rPr>
        <w:t> um</w:t>
      </w:r>
      <w:r>
        <w:rPr>
          <w:w w:val="105"/>
        </w:rPr>
        <w:t> conjunto</w:t>
      </w:r>
      <w:r>
        <w:rPr>
          <w:w w:val="105"/>
        </w:rPr>
        <w:t> de recomendações de</w:t>
      </w:r>
      <w:r>
        <w:rPr>
          <w:spacing w:val="-1"/>
          <w:w w:val="105"/>
        </w:rPr>
        <w:t> </w:t>
      </w:r>
      <w:r>
        <w:rPr>
          <w:w w:val="105"/>
        </w:rPr>
        <w:t>organismos financeiros unilaterais</w:t>
      </w:r>
      <w:r>
        <w:rPr>
          <w:spacing w:val="-2"/>
          <w:w w:val="105"/>
        </w:rPr>
        <w:t> </w:t>
      </w:r>
      <w:r>
        <w:rPr>
          <w:w w:val="105"/>
        </w:rPr>
        <w:t>(a</w:t>
      </w:r>
      <w:r>
        <w:rPr>
          <w:spacing w:val="-1"/>
          <w:w w:val="105"/>
        </w:rPr>
        <w:t> </w:t>
      </w:r>
      <w:r>
        <w:rPr>
          <w:w w:val="105"/>
        </w:rPr>
        <w:t>exemplo</w:t>
      </w:r>
      <w:r>
        <w:rPr>
          <w:spacing w:val="-1"/>
          <w:w w:val="105"/>
        </w:rPr>
        <w:t> </w:t>
      </w:r>
      <w:r>
        <w:rPr>
          <w:w w:val="105"/>
        </w:rPr>
        <w:t>do</w:t>
      </w:r>
      <w:r>
        <w:rPr>
          <w:spacing w:val="-1"/>
          <w:w w:val="105"/>
        </w:rPr>
        <w:t> </w:t>
      </w:r>
      <w:r>
        <w:rPr>
          <w:w w:val="105"/>
        </w:rPr>
        <w:t>Banco</w:t>
      </w:r>
      <w:r>
        <w:rPr>
          <w:spacing w:val="-7"/>
          <w:w w:val="105"/>
        </w:rPr>
        <w:t> </w:t>
      </w:r>
      <w:r>
        <w:rPr>
          <w:w w:val="105"/>
        </w:rPr>
        <w:t>Mundial e</w:t>
      </w:r>
      <w:r>
        <w:rPr>
          <w:w w:val="105"/>
        </w:rPr>
        <w:t> do</w:t>
      </w:r>
      <w:r>
        <w:rPr>
          <w:w w:val="105"/>
        </w:rPr>
        <w:t> Fundo</w:t>
      </w:r>
      <w:r>
        <w:rPr>
          <w:w w:val="105"/>
        </w:rPr>
        <w:t> Monetário</w:t>
      </w:r>
      <w:r>
        <w:rPr>
          <w:w w:val="105"/>
        </w:rPr>
        <w:t> Internacional)</w:t>
      </w:r>
      <w:r>
        <w:rPr>
          <w:w w:val="105"/>
        </w:rPr>
        <w:t> como</w:t>
      </w:r>
      <w:r>
        <w:rPr>
          <w:w w:val="105"/>
        </w:rPr>
        <w:t> novos</w:t>
      </w:r>
      <w:r>
        <w:rPr>
          <w:w w:val="105"/>
        </w:rPr>
        <w:t> tutores</w:t>
      </w:r>
      <w:r>
        <w:rPr>
          <w:w w:val="105"/>
        </w:rPr>
        <w:t> e</w:t>
      </w:r>
      <w:r>
        <w:rPr>
          <w:w w:val="105"/>
        </w:rPr>
        <w:t> agentes</w:t>
      </w:r>
      <w:r>
        <w:rPr>
          <w:w w:val="105"/>
        </w:rPr>
        <w:t> financeiro</w:t>
      </w:r>
      <w:r>
        <w:rPr>
          <w:w w:val="105"/>
        </w:rPr>
        <w:t> dos países</w:t>
      </w:r>
      <w:r>
        <w:rPr>
          <w:w w:val="105"/>
        </w:rPr>
        <w:t> devedores,</w:t>
      </w:r>
      <w:r>
        <w:rPr>
          <w:w w:val="105"/>
        </w:rPr>
        <w:t> o</w:t>
      </w:r>
      <w:r>
        <w:rPr>
          <w:w w:val="105"/>
        </w:rPr>
        <w:t> que</w:t>
      </w:r>
      <w:r>
        <w:rPr>
          <w:w w:val="105"/>
        </w:rPr>
        <w:t> personifica</w:t>
      </w:r>
      <w:r>
        <w:rPr>
          <w:w w:val="105"/>
        </w:rPr>
        <w:t> a</w:t>
      </w:r>
      <w:r>
        <w:rPr>
          <w:w w:val="105"/>
        </w:rPr>
        <w:t> dominação</w:t>
      </w:r>
      <w:r>
        <w:rPr>
          <w:w w:val="105"/>
        </w:rPr>
        <w:t> hegemônica</w:t>
      </w:r>
      <w:r>
        <w:rPr>
          <w:w w:val="105"/>
        </w:rPr>
        <w:t> imperialista</w:t>
      </w:r>
      <w:r>
        <w:rPr>
          <w:w w:val="105"/>
        </w:rPr>
        <w:t> e</w:t>
      </w:r>
      <w:r>
        <w:rPr>
          <w:w w:val="105"/>
        </w:rPr>
        <w:t> que impõem</w:t>
      </w:r>
      <w:r>
        <w:rPr>
          <w:w w:val="105"/>
        </w:rPr>
        <w:t> uma</w:t>
      </w:r>
      <w:r>
        <w:rPr>
          <w:w w:val="105"/>
        </w:rPr>
        <w:t> série</w:t>
      </w:r>
      <w:r>
        <w:rPr>
          <w:w w:val="105"/>
        </w:rPr>
        <w:t> de</w:t>
      </w:r>
      <w:r>
        <w:rPr>
          <w:w w:val="105"/>
        </w:rPr>
        <w:t> medidas</w:t>
      </w:r>
      <w:r>
        <w:rPr>
          <w:w w:val="105"/>
        </w:rPr>
        <w:t> regressivas</w:t>
      </w:r>
      <w:r>
        <w:rPr>
          <w:w w:val="105"/>
        </w:rPr>
        <w:t> (privatizações,</w:t>
      </w:r>
      <w:r>
        <w:rPr>
          <w:w w:val="105"/>
        </w:rPr>
        <w:t> austeridade)</w:t>
      </w:r>
      <w:r>
        <w:rPr>
          <w:w w:val="105"/>
        </w:rPr>
        <w:t> para</w:t>
      </w:r>
      <w:r>
        <w:rPr>
          <w:w w:val="105"/>
        </w:rPr>
        <w:t> as políticas sociais na América Latina.</w:t>
      </w:r>
    </w:p>
    <w:p>
      <w:pPr>
        <w:pStyle w:val="BodyText"/>
        <w:spacing w:line="376" w:lineRule="auto"/>
        <w:ind w:left="141" w:right="135" w:firstLine="720"/>
        <w:jc w:val="both"/>
      </w:pPr>
      <w:r>
        <w:rPr>
          <w:w w:val="105"/>
        </w:rPr>
        <w:t>Antes</w:t>
      </w:r>
      <w:r>
        <w:rPr>
          <w:w w:val="105"/>
        </w:rPr>
        <w:t> de nos</w:t>
      </w:r>
      <w:r>
        <w:rPr>
          <w:w w:val="105"/>
        </w:rPr>
        <w:t> atermos</w:t>
      </w:r>
      <w:r>
        <w:rPr>
          <w:w w:val="105"/>
        </w:rPr>
        <w:t> às particularidades dos países</w:t>
      </w:r>
      <w:r>
        <w:rPr>
          <w:w w:val="105"/>
        </w:rPr>
        <w:t> da periferia do sistema capitalista (especificamente o Brasil) e a dinâmica das políticas sociais</w:t>
      </w:r>
      <w:r>
        <w:rPr>
          <w:w w:val="105"/>
        </w:rPr>
        <w:t> no contexto neoliberal,</w:t>
      </w:r>
      <w:r>
        <w:rPr>
          <w:w w:val="105"/>
        </w:rPr>
        <w:t> é</w:t>
      </w:r>
      <w:r>
        <w:rPr>
          <w:w w:val="105"/>
        </w:rPr>
        <w:t> necessário</w:t>
      </w:r>
      <w:r>
        <w:rPr>
          <w:w w:val="105"/>
        </w:rPr>
        <w:t> compreendermos</w:t>
      </w:r>
      <w:r>
        <w:rPr>
          <w:w w:val="105"/>
        </w:rPr>
        <w:t> alguns</w:t>
      </w:r>
      <w:r>
        <w:rPr>
          <w:w w:val="105"/>
        </w:rPr>
        <w:t> processos</w:t>
      </w:r>
      <w:r>
        <w:rPr>
          <w:w w:val="105"/>
        </w:rPr>
        <w:t> históricos,</w:t>
      </w:r>
      <w:r>
        <w:rPr>
          <w:w w:val="105"/>
        </w:rPr>
        <w:t> que circunscrevem</w:t>
      </w:r>
      <w:r>
        <w:rPr>
          <w:w w:val="105"/>
        </w:rPr>
        <w:t> a</w:t>
      </w:r>
      <w:r>
        <w:rPr>
          <w:w w:val="105"/>
        </w:rPr>
        <w:t> dependência,</w:t>
      </w:r>
      <w:r>
        <w:rPr>
          <w:w w:val="105"/>
        </w:rPr>
        <w:t> o</w:t>
      </w:r>
      <w:r>
        <w:rPr>
          <w:w w:val="105"/>
        </w:rPr>
        <w:t> Estado</w:t>
      </w:r>
      <w:r>
        <w:rPr>
          <w:w w:val="105"/>
        </w:rPr>
        <w:t> dependente</w:t>
      </w:r>
      <w:r>
        <w:rPr>
          <w:w w:val="105"/>
        </w:rPr>
        <w:t> e</w:t>
      </w:r>
      <w:r>
        <w:rPr>
          <w:w w:val="105"/>
        </w:rPr>
        <w:t> consolidação</w:t>
      </w:r>
      <w:r>
        <w:rPr>
          <w:w w:val="105"/>
        </w:rPr>
        <w:t> do</w:t>
      </w:r>
      <w:r>
        <w:rPr>
          <w:w w:val="105"/>
        </w:rPr>
        <w:t> projeto neoliberal, sobretudo na América do Sul.</w:t>
      </w:r>
    </w:p>
    <w:p>
      <w:pPr>
        <w:pStyle w:val="BodyText"/>
        <w:spacing w:line="376" w:lineRule="auto"/>
        <w:ind w:left="141" w:right="139" w:firstLine="720"/>
        <w:jc w:val="both"/>
      </w:pPr>
      <w:r>
        <w:rPr>
          <w:w w:val="105"/>
        </w:rPr>
        <w:t>Na</w:t>
      </w:r>
      <w:r>
        <w:rPr>
          <w:spacing w:val="-5"/>
          <w:w w:val="105"/>
        </w:rPr>
        <w:t> </w:t>
      </w:r>
      <w:r>
        <w:rPr>
          <w:w w:val="105"/>
        </w:rPr>
        <w:t>trilha de Marini (2022, p. 171), entendemos por dependência a relação de subordinação</w:t>
      </w:r>
      <w:r>
        <w:rPr>
          <w:w w:val="105"/>
        </w:rPr>
        <w:t> entre</w:t>
      </w:r>
      <w:r>
        <w:rPr>
          <w:w w:val="105"/>
        </w:rPr>
        <w:t> nações</w:t>
      </w:r>
      <w:r>
        <w:rPr>
          <w:w w:val="105"/>
        </w:rPr>
        <w:t> que</w:t>
      </w:r>
      <w:r>
        <w:rPr>
          <w:w w:val="105"/>
        </w:rPr>
        <w:t> são</w:t>
      </w:r>
      <w:r>
        <w:rPr>
          <w:w w:val="105"/>
        </w:rPr>
        <w:t> formalmente</w:t>
      </w:r>
      <w:r>
        <w:rPr>
          <w:w w:val="105"/>
        </w:rPr>
        <w:t> independentes,</w:t>
      </w:r>
      <w:r>
        <w:rPr>
          <w:w w:val="105"/>
        </w:rPr>
        <w:t> na</w:t>
      </w:r>
      <w:r>
        <w:rPr>
          <w:w w:val="105"/>
        </w:rPr>
        <w:t> qual</w:t>
      </w:r>
      <w:r>
        <w:rPr>
          <w:w w:val="105"/>
        </w:rPr>
        <w:t> há</w:t>
      </w:r>
      <w:r>
        <w:rPr>
          <w:w w:val="105"/>
        </w:rPr>
        <w:t> uma assimetria</w:t>
      </w:r>
      <w:r>
        <w:rPr>
          <w:w w:val="105"/>
        </w:rPr>
        <w:t> no</w:t>
      </w:r>
      <w:r>
        <w:rPr>
          <w:w w:val="105"/>
        </w:rPr>
        <w:t> interior</w:t>
      </w:r>
      <w:r>
        <w:rPr>
          <w:w w:val="105"/>
        </w:rPr>
        <w:t> das</w:t>
      </w:r>
      <w:r>
        <w:rPr>
          <w:w w:val="105"/>
        </w:rPr>
        <w:t> relações</w:t>
      </w:r>
      <w:r>
        <w:rPr>
          <w:w w:val="105"/>
        </w:rPr>
        <w:t> de</w:t>
      </w:r>
      <w:r>
        <w:rPr>
          <w:w w:val="105"/>
        </w:rPr>
        <w:t> produção</w:t>
      </w:r>
      <w:r>
        <w:rPr>
          <w:w w:val="105"/>
        </w:rPr>
        <w:t> estabelecidas</w:t>
      </w:r>
      <w:r>
        <w:rPr>
          <w:w w:val="105"/>
        </w:rPr>
        <w:t> na</w:t>
      </w:r>
      <w:r>
        <w:rPr>
          <w:w w:val="105"/>
        </w:rPr>
        <w:t> divisão internacional</w:t>
      </w:r>
      <w:r>
        <w:rPr>
          <w:w w:val="105"/>
        </w:rPr>
        <w:t> do</w:t>
      </w:r>
      <w:r>
        <w:rPr>
          <w:w w:val="105"/>
        </w:rPr>
        <w:t> trabalho,</w:t>
      </w:r>
      <w:r>
        <w:rPr>
          <w:w w:val="105"/>
        </w:rPr>
        <w:t> que</w:t>
      </w:r>
      <w:r>
        <w:rPr>
          <w:w w:val="105"/>
        </w:rPr>
        <w:t> podem</w:t>
      </w:r>
      <w:r>
        <w:rPr>
          <w:w w:val="105"/>
        </w:rPr>
        <w:t> ser</w:t>
      </w:r>
      <w:r>
        <w:rPr>
          <w:w w:val="105"/>
        </w:rPr>
        <w:t> alteradas</w:t>
      </w:r>
      <w:r>
        <w:rPr>
          <w:w w:val="105"/>
        </w:rPr>
        <w:t> ou</w:t>
      </w:r>
      <w:r>
        <w:rPr>
          <w:w w:val="105"/>
        </w:rPr>
        <w:t> reconfiguradas,</w:t>
      </w:r>
      <w:r>
        <w:rPr>
          <w:w w:val="105"/>
        </w:rPr>
        <w:t> a</w:t>
      </w:r>
      <w:r>
        <w:rPr>
          <w:w w:val="105"/>
        </w:rPr>
        <w:t> depender das necessidades de</w:t>
      </w:r>
      <w:r>
        <w:rPr>
          <w:spacing w:val="-4"/>
          <w:w w:val="105"/>
        </w:rPr>
        <w:t> </w:t>
      </w:r>
      <w:r>
        <w:rPr>
          <w:w w:val="105"/>
        </w:rPr>
        <w:t>reprodução do capital nos países centrais.</w:t>
      </w:r>
    </w:p>
    <w:p>
      <w:pPr>
        <w:pStyle w:val="BodyText"/>
        <w:spacing w:line="376" w:lineRule="auto"/>
        <w:ind w:left="141" w:right="134" w:firstLine="720"/>
        <w:jc w:val="both"/>
      </w:pPr>
      <w:r>
        <w:rPr>
          <w:w w:val="105"/>
        </w:rPr>
        <w:t>O</w:t>
      </w:r>
      <w:r>
        <w:rPr>
          <w:w w:val="105"/>
        </w:rPr>
        <w:t> capitalismo</w:t>
      </w:r>
      <w:r>
        <w:rPr>
          <w:w w:val="105"/>
        </w:rPr>
        <w:t> nos</w:t>
      </w:r>
      <w:r>
        <w:rPr>
          <w:w w:val="105"/>
        </w:rPr>
        <w:t> países</w:t>
      </w:r>
      <w:r>
        <w:rPr>
          <w:w w:val="105"/>
        </w:rPr>
        <w:t> dependentes</w:t>
      </w:r>
      <w:r>
        <w:rPr>
          <w:w w:val="105"/>
        </w:rPr>
        <w:t> possui,</w:t>
      </w:r>
      <w:r>
        <w:rPr>
          <w:w w:val="105"/>
        </w:rPr>
        <w:t> como</w:t>
      </w:r>
      <w:r>
        <w:rPr>
          <w:w w:val="105"/>
        </w:rPr>
        <w:t> demonstra</w:t>
      </w:r>
      <w:r>
        <w:rPr>
          <w:w w:val="105"/>
        </w:rPr>
        <w:t> Marini (Marini, 2022), uma lógica</w:t>
      </w:r>
      <w:r>
        <w:rPr>
          <w:spacing w:val="-2"/>
          <w:w w:val="105"/>
        </w:rPr>
        <w:t> </w:t>
      </w:r>
      <w:r>
        <w:rPr>
          <w:rFonts w:ascii="Arial" w:hAnsi="Arial"/>
          <w:i/>
          <w:w w:val="105"/>
        </w:rPr>
        <w:t>sui generis</w:t>
      </w:r>
      <w:r>
        <w:rPr>
          <w:w w:val="105"/>
        </w:rPr>
        <w:t>. Em tais países</w:t>
      </w:r>
      <w:r>
        <w:rPr>
          <w:w w:val="105"/>
        </w:rPr>
        <w:t> a economia se estrutura com particularidades</w:t>
      </w:r>
      <w:r>
        <w:rPr>
          <w:w w:val="105"/>
        </w:rPr>
        <w:t> distintas</w:t>
      </w:r>
      <w:r>
        <w:rPr>
          <w:w w:val="105"/>
        </w:rPr>
        <w:t> dos</w:t>
      </w:r>
      <w:r>
        <w:rPr>
          <w:w w:val="105"/>
        </w:rPr>
        <w:t> países</w:t>
      </w:r>
      <w:r>
        <w:rPr>
          <w:w w:val="105"/>
        </w:rPr>
        <w:t> que</w:t>
      </w:r>
      <w:r>
        <w:rPr>
          <w:w w:val="105"/>
        </w:rPr>
        <w:t> ocupam</w:t>
      </w:r>
      <w:r>
        <w:rPr>
          <w:w w:val="105"/>
        </w:rPr>
        <w:t> o centro do sistema</w:t>
      </w:r>
      <w:r>
        <w:rPr>
          <w:w w:val="105"/>
        </w:rPr>
        <w:t> mundial.</w:t>
      </w:r>
      <w:r>
        <w:rPr>
          <w:w w:val="105"/>
        </w:rPr>
        <w:t> As economias</w:t>
      </w:r>
      <w:r>
        <w:rPr>
          <w:spacing w:val="80"/>
          <w:w w:val="105"/>
        </w:rPr>
        <w:t> </w:t>
      </w:r>
      <w:r>
        <w:rPr>
          <w:w w:val="105"/>
        </w:rPr>
        <w:t>nacionais</w:t>
      </w:r>
      <w:r>
        <w:rPr>
          <w:spacing w:val="80"/>
          <w:w w:val="105"/>
        </w:rPr>
        <w:t> </w:t>
      </w:r>
      <w:r>
        <w:rPr>
          <w:w w:val="105"/>
        </w:rPr>
        <w:t>em</w:t>
      </w:r>
      <w:r>
        <w:rPr>
          <w:spacing w:val="77"/>
          <w:w w:val="105"/>
        </w:rPr>
        <w:t> </w:t>
      </w:r>
      <w:r>
        <w:rPr>
          <w:w w:val="105"/>
        </w:rPr>
        <w:t>condições</w:t>
      </w:r>
      <w:r>
        <w:rPr>
          <w:spacing w:val="80"/>
          <w:w w:val="105"/>
        </w:rPr>
        <w:t> </w:t>
      </w:r>
      <w:r>
        <w:rPr>
          <w:w w:val="105"/>
        </w:rPr>
        <w:t>de</w:t>
      </w:r>
      <w:r>
        <w:rPr>
          <w:spacing w:val="78"/>
          <w:w w:val="105"/>
        </w:rPr>
        <w:t> </w:t>
      </w:r>
      <w:r>
        <w:rPr>
          <w:w w:val="105"/>
        </w:rPr>
        <w:t>dependência</w:t>
      </w:r>
      <w:r>
        <w:rPr>
          <w:spacing w:val="72"/>
          <w:w w:val="105"/>
        </w:rPr>
        <w:t> </w:t>
      </w:r>
      <w:r>
        <w:rPr>
          <w:w w:val="105"/>
        </w:rPr>
        <w:t>se</w:t>
      </w:r>
      <w:r>
        <w:rPr>
          <w:spacing w:val="72"/>
          <w:w w:val="105"/>
        </w:rPr>
        <w:t> </w:t>
      </w:r>
      <w:r>
        <w:rPr>
          <w:w w:val="105"/>
        </w:rPr>
        <w:t>caracterizam</w:t>
      </w:r>
      <w:r>
        <w:rPr>
          <w:spacing w:val="80"/>
          <w:w w:val="105"/>
        </w:rPr>
        <w:t> </w:t>
      </w:r>
      <w:r>
        <w:rPr>
          <w:w w:val="105"/>
        </w:rPr>
        <w:t>por</w:t>
      </w:r>
      <w:r>
        <w:rPr>
          <w:spacing w:val="80"/>
          <w:w w:val="105"/>
        </w:rPr>
        <w:t> </w:t>
      </w:r>
      <w:r>
        <w:rPr>
          <w:w w:val="105"/>
        </w:rPr>
        <w:t>uma</w:t>
      </w:r>
    </w:p>
    <w:p>
      <w:pPr>
        <w:pStyle w:val="BodyText"/>
        <w:spacing w:after="0" w:line="376"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1376">
            <wp:simplePos x="0" y="0"/>
            <wp:positionH relativeFrom="page">
              <wp:posOffset>0</wp:posOffset>
            </wp:positionH>
            <wp:positionV relativeFrom="page">
              <wp:posOffset>6982</wp:posOffset>
            </wp:positionV>
            <wp:extent cx="7562088" cy="1048327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82"/>
      </w:pPr>
    </w:p>
    <w:p>
      <w:pPr>
        <w:pStyle w:val="BodyText"/>
        <w:spacing w:line="372" w:lineRule="auto"/>
        <w:ind w:left="141" w:right="147"/>
        <w:jc w:val="both"/>
      </w:pPr>
      <w:r>
        <w:rPr>
          <w:w w:val="105"/>
        </w:rPr>
        <w:t>transferência de valor contínua da periferia para o centro, por uma cisão no ciclo do capital e, por fim, pela necessidade da superexploração da força de trabalho.</w:t>
      </w:r>
    </w:p>
    <w:p>
      <w:pPr>
        <w:pStyle w:val="BodyText"/>
        <w:spacing w:line="374" w:lineRule="auto" w:before="8"/>
        <w:ind w:left="141" w:right="138" w:firstLine="720"/>
        <w:jc w:val="both"/>
      </w:pPr>
      <w:r>
        <w:rPr>
          <w:w w:val="105"/>
        </w:rPr>
        <w:t>Como</w:t>
      </w:r>
      <w:r>
        <w:rPr>
          <w:w w:val="105"/>
        </w:rPr>
        <w:t> superexploração</w:t>
      </w:r>
      <w:r>
        <w:rPr>
          <w:w w:val="105"/>
        </w:rPr>
        <w:t> da</w:t>
      </w:r>
      <w:r>
        <w:rPr>
          <w:w w:val="105"/>
        </w:rPr>
        <w:t> força</w:t>
      </w:r>
      <w:r>
        <w:rPr>
          <w:w w:val="105"/>
        </w:rPr>
        <w:t> de</w:t>
      </w:r>
      <w:r>
        <w:rPr>
          <w:w w:val="105"/>
        </w:rPr>
        <w:t> trabalho</w:t>
      </w:r>
      <w:r>
        <w:rPr>
          <w:w w:val="105"/>
        </w:rPr>
        <w:t> na</w:t>
      </w:r>
      <w:r>
        <w:rPr>
          <w:w w:val="105"/>
        </w:rPr>
        <w:t> periferia</w:t>
      </w:r>
      <w:r>
        <w:rPr>
          <w:w w:val="105"/>
        </w:rPr>
        <w:t> do</w:t>
      </w:r>
      <w:r>
        <w:rPr>
          <w:w w:val="105"/>
        </w:rPr>
        <w:t> capital,</w:t>
      </w:r>
      <w:r>
        <w:rPr>
          <w:w w:val="105"/>
        </w:rPr>
        <w:t> Marini (2022)</w:t>
      </w:r>
      <w:r>
        <w:rPr>
          <w:w w:val="105"/>
        </w:rPr>
        <w:t> define</w:t>
      </w:r>
      <w:r>
        <w:rPr>
          <w:w w:val="105"/>
        </w:rPr>
        <w:t> como</w:t>
      </w:r>
      <w:r>
        <w:rPr>
          <w:w w:val="105"/>
        </w:rPr>
        <w:t> um</w:t>
      </w:r>
      <w:r>
        <w:rPr>
          <w:w w:val="105"/>
        </w:rPr>
        <w:t> conjunto</w:t>
      </w:r>
      <w:r>
        <w:rPr>
          <w:w w:val="105"/>
        </w:rPr>
        <w:t> de</w:t>
      </w:r>
      <w:r>
        <w:rPr>
          <w:w w:val="105"/>
        </w:rPr>
        <w:t> mecanismos</w:t>
      </w:r>
      <w:r>
        <w:rPr>
          <w:w w:val="105"/>
        </w:rPr>
        <w:t> centrais</w:t>
      </w:r>
      <w:r>
        <w:rPr>
          <w:w w:val="105"/>
        </w:rPr>
        <w:t> para</w:t>
      </w:r>
      <w:r>
        <w:rPr>
          <w:w w:val="105"/>
        </w:rPr>
        <w:t> as</w:t>
      </w:r>
      <w:r>
        <w:rPr>
          <w:w w:val="105"/>
        </w:rPr>
        <w:t> classes dominantes</w:t>
      </w:r>
      <w:r>
        <w:rPr>
          <w:w w:val="105"/>
        </w:rPr>
        <w:t> nativas</w:t>
      </w:r>
      <w:r>
        <w:rPr>
          <w:w w:val="105"/>
        </w:rPr>
        <w:t> se</w:t>
      </w:r>
      <w:r>
        <w:rPr>
          <w:w w:val="105"/>
        </w:rPr>
        <w:t> desenvolvam,</w:t>
      </w:r>
      <w:r>
        <w:rPr>
          <w:w w:val="105"/>
        </w:rPr>
        <w:t> uma</w:t>
      </w:r>
      <w:r>
        <w:rPr>
          <w:w w:val="105"/>
        </w:rPr>
        <w:t> vez</w:t>
      </w:r>
      <w:r>
        <w:rPr>
          <w:w w:val="105"/>
        </w:rPr>
        <w:t> que</w:t>
      </w:r>
      <w:r>
        <w:rPr>
          <w:w w:val="105"/>
        </w:rPr>
        <w:t> grande</w:t>
      </w:r>
      <w:r>
        <w:rPr>
          <w:w w:val="105"/>
        </w:rPr>
        <w:t> parte</w:t>
      </w:r>
      <w:r>
        <w:rPr>
          <w:w w:val="105"/>
        </w:rPr>
        <w:t> da</w:t>
      </w:r>
      <w:r>
        <w:rPr>
          <w:w w:val="105"/>
        </w:rPr>
        <w:t> riqueza socialmente</w:t>
      </w:r>
      <w:r>
        <w:rPr>
          <w:w w:val="105"/>
        </w:rPr>
        <w:t> produzida</w:t>
      </w:r>
      <w:r>
        <w:rPr>
          <w:w w:val="105"/>
        </w:rPr>
        <w:t> é</w:t>
      </w:r>
      <w:r>
        <w:rPr>
          <w:w w:val="105"/>
        </w:rPr>
        <w:t> transferida</w:t>
      </w:r>
      <w:r>
        <w:rPr>
          <w:w w:val="105"/>
        </w:rPr>
        <w:t> para</w:t>
      </w:r>
      <w:r>
        <w:rPr>
          <w:w w:val="105"/>
        </w:rPr>
        <w:t> o</w:t>
      </w:r>
      <w:r>
        <w:rPr>
          <w:w w:val="105"/>
        </w:rPr>
        <w:t> exterior,</w:t>
      </w:r>
      <w:r>
        <w:rPr>
          <w:spacing w:val="40"/>
          <w:w w:val="105"/>
        </w:rPr>
        <w:t> </w:t>
      </w:r>
      <w:r>
        <w:rPr>
          <w:w w:val="105"/>
        </w:rPr>
        <w:t>e</w:t>
      </w:r>
      <w:r>
        <w:rPr>
          <w:w w:val="105"/>
        </w:rPr>
        <w:t> são</w:t>
      </w:r>
      <w:r>
        <w:rPr>
          <w:w w:val="105"/>
        </w:rPr>
        <w:t> eles:</w:t>
      </w:r>
      <w:r>
        <w:rPr>
          <w:w w:val="105"/>
        </w:rPr>
        <w:t> o</w:t>
      </w:r>
      <w:r>
        <w:rPr>
          <w:w w:val="105"/>
        </w:rPr>
        <w:t> aumento</w:t>
      </w:r>
      <w:r>
        <w:rPr>
          <w:w w:val="105"/>
        </w:rPr>
        <w:t> da intensidade do trabalho, a prolongação da jornada de trabalho, e por fim, a redução do</w:t>
      </w:r>
      <w:r>
        <w:rPr>
          <w:w w:val="105"/>
        </w:rPr>
        <w:t> consumo</w:t>
      </w:r>
      <w:r>
        <w:rPr>
          <w:w w:val="105"/>
        </w:rPr>
        <w:t> do</w:t>
      </w:r>
      <w:r>
        <w:rPr>
          <w:w w:val="105"/>
        </w:rPr>
        <w:t> trabalhador</w:t>
      </w:r>
      <w:r>
        <w:rPr>
          <w:w w:val="105"/>
        </w:rPr>
        <w:t> além</w:t>
      </w:r>
      <w:r>
        <w:rPr>
          <w:w w:val="105"/>
        </w:rPr>
        <w:t> do</w:t>
      </w:r>
      <w:r>
        <w:rPr>
          <w:w w:val="105"/>
        </w:rPr>
        <w:t> seu</w:t>
      </w:r>
      <w:r>
        <w:rPr>
          <w:w w:val="105"/>
        </w:rPr>
        <w:t> limite</w:t>
      </w:r>
      <w:r>
        <w:rPr>
          <w:w w:val="105"/>
        </w:rPr>
        <w:t> normal,</w:t>
      </w:r>
      <w:r>
        <w:rPr>
          <w:w w:val="105"/>
        </w:rPr>
        <w:t> convertendo consequentemente o</w:t>
      </w:r>
      <w:r>
        <w:rPr>
          <w:spacing w:val="-5"/>
          <w:w w:val="105"/>
        </w:rPr>
        <w:t> </w:t>
      </w:r>
      <w:r>
        <w:rPr>
          <w:w w:val="105"/>
        </w:rPr>
        <w:t>fundo necessário de</w:t>
      </w:r>
      <w:r>
        <w:rPr>
          <w:spacing w:val="-4"/>
          <w:w w:val="105"/>
        </w:rPr>
        <w:t> </w:t>
      </w:r>
      <w:r>
        <w:rPr>
          <w:w w:val="105"/>
        </w:rPr>
        <w:t>consumo dos trabalhadores, em fundo de acumulação do capital.</w:t>
      </w:r>
    </w:p>
    <w:p>
      <w:pPr>
        <w:pStyle w:val="BodyText"/>
        <w:spacing w:line="374" w:lineRule="auto" w:before="13"/>
        <w:ind w:left="141" w:right="138" w:firstLine="720"/>
        <w:jc w:val="both"/>
      </w:pPr>
      <w:r>
        <w:rPr>
          <w:w w:val="105"/>
        </w:rPr>
        <w:t>Essas</w:t>
      </w:r>
      <w:r>
        <w:rPr>
          <w:w w:val="105"/>
        </w:rPr>
        <w:t> características</w:t>
      </w:r>
      <w:r>
        <w:rPr>
          <w:w w:val="105"/>
        </w:rPr>
        <w:t> são</w:t>
      </w:r>
      <w:r>
        <w:rPr>
          <w:w w:val="105"/>
        </w:rPr>
        <w:t> os</w:t>
      </w:r>
      <w:r>
        <w:rPr>
          <w:w w:val="105"/>
        </w:rPr>
        <w:t> pilares</w:t>
      </w:r>
      <w:r>
        <w:rPr>
          <w:w w:val="105"/>
        </w:rPr>
        <w:t> do</w:t>
      </w:r>
      <w:r>
        <w:rPr>
          <w:w w:val="105"/>
        </w:rPr>
        <w:t> capitalismo</w:t>
      </w:r>
      <w:r>
        <w:rPr>
          <w:w w:val="105"/>
        </w:rPr>
        <w:t> dependente</w:t>
      </w:r>
      <w:r>
        <w:rPr>
          <w:w w:val="105"/>
        </w:rPr>
        <w:t> que necessitam</w:t>
      </w:r>
      <w:r>
        <w:rPr>
          <w:w w:val="105"/>
        </w:rPr>
        <w:t> ser</w:t>
      </w:r>
      <w:r>
        <w:rPr>
          <w:w w:val="105"/>
        </w:rPr>
        <w:t> repostos</w:t>
      </w:r>
      <w:r>
        <w:rPr>
          <w:w w:val="105"/>
        </w:rPr>
        <w:t> pelo</w:t>
      </w:r>
      <w:r>
        <w:rPr>
          <w:w w:val="105"/>
        </w:rPr>
        <w:t> Estado</w:t>
      </w:r>
      <w:r>
        <w:rPr>
          <w:w w:val="105"/>
        </w:rPr>
        <w:t> burguês</w:t>
      </w:r>
      <w:r>
        <w:rPr>
          <w:w w:val="105"/>
        </w:rPr>
        <w:t> que</w:t>
      </w:r>
      <w:r>
        <w:rPr>
          <w:w w:val="105"/>
        </w:rPr>
        <w:t> atua</w:t>
      </w:r>
      <w:r>
        <w:rPr>
          <w:w w:val="105"/>
        </w:rPr>
        <w:t> também</w:t>
      </w:r>
      <w:r>
        <w:rPr>
          <w:w w:val="105"/>
        </w:rPr>
        <w:t> como</w:t>
      </w:r>
      <w:r>
        <w:rPr>
          <w:w w:val="105"/>
        </w:rPr>
        <w:t> uma estatalidade</w:t>
      </w:r>
      <w:r>
        <w:rPr>
          <w:w w:val="105"/>
        </w:rPr>
        <w:t> dependente,</w:t>
      </w:r>
      <w:r>
        <w:rPr>
          <w:w w:val="105"/>
        </w:rPr>
        <w:t> isto</w:t>
      </w:r>
      <w:r>
        <w:rPr>
          <w:w w:val="105"/>
        </w:rPr>
        <w:t> é,</w:t>
      </w:r>
      <w:r>
        <w:rPr>
          <w:w w:val="105"/>
        </w:rPr>
        <w:t> como</w:t>
      </w:r>
      <w:r>
        <w:rPr>
          <w:w w:val="105"/>
        </w:rPr>
        <w:t> correlato</w:t>
      </w:r>
      <w:r>
        <w:rPr>
          <w:w w:val="105"/>
        </w:rPr>
        <w:t> político</w:t>
      </w:r>
      <w:r>
        <w:rPr>
          <w:w w:val="105"/>
        </w:rPr>
        <w:t> responsável</w:t>
      </w:r>
      <w:r>
        <w:rPr>
          <w:w w:val="105"/>
        </w:rPr>
        <w:t> pela manutenção</w:t>
      </w:r>
      <w:r>
        <w:rPr>
          <w:w w:val="105"/>
        </w:rPr>
        <w:t> das</w:t>
      </w:r>
      <w:r>
        <w:rPr>
          <w:w w:val="105"/>
        </w:rPr>
        <w:t> relações</w:t>
      </w:r>
      <w:r>
        <w:rPr>
          <w:w w:val="105"/>
        </w:rPr>
        <w:t> de</w:t>
      </w:r>
      <w:r>
        <w:rPr>
          <w:w w:val="105"/>
        </w:rPr>
        <w:t> subalternidade,</w:t>
      </w:r>
      <w:r>
        <w:rPr>
          <w:w w:val="105"/>
        </w:rPr>
        <w:t> nas</w:t>
      </w:r>
      <w:r>
        <w:rPr>
          <w:w w:val="105"/>
        </w:rPr>
        <w:t> quais</w:t>
      </w:r>
      <w:r>
        <w:rPr>
          <w:w w:val="105"/>
        </w:rPr>
        <w:t> as</w:t>
      </w:r>
      <w:r>
        <w:rPr>
          <w:w w:val="105"/>
        </w:rPr>
        <w:t> classes</w:t>
      </w:r>
      <w:r>
        <w:rPr>
          <w:w w:val="105"/>
        </w:rPr>
        <w:t> dominantes nativas</w:t>
      </w:r>
      <w:r>
        <w:rPr>
          <w:w w:val="105"/>
        </w:rPr>
        <w:t> —</w:t>
      </w:r>
      <w:r>
        <w:rPr>
          <w:w w:val="105"/>
        </w:rPr>
        <w:t> sobretudo,</w:t>
      </w:r>
      <w:r>
        <w:rPr>
          <w:w w:val="105"/>
        </w:rPr>
        <w:t> nesse</w:t>
      </w:r>
      <w:r>
        <w:rPr>
          <w:w w:val="105"/>
        </w:rPr>
        <w:t> momento</w:t>
      </w:r>
      <w:r>
        <w:rPr>
          <w:w w:val="105"/>
        </w:rPr>
        <w:t> histórico</w:t>
      </w:r>
      <w:r>
        <w:rPr>
          <w:w w:val="105"/>
        </w:rPr>
        <w:t> as</w:t>
      </w:r>
      <w:r>
        <w:rPr>
          <w:w w:val="105"/>
        </w:rPr>
        <w:t> frações</w:t>
      </w:r>
      <w:r>
        <w:rPr>
          <w:w w:val="105"/>
        </w:rPr>
        <w:t> ligadas</w:t>
      </w:r>
      <w:r>
        <w:rPr>
          <w:w w:val="105"/>
        </w:rPr>
        <w:t> ao</w:t>
      </w:r>
      <w:r>
        <w:rPr>
          <w:w w:val="105"/>
        </w:rPr>
        <w:t> capital financeiro — atuam no processo de alimentação do capital financeiro.</w:t>
      </w:r>
    </w:p>
    <w:p>
      <w:pPr>
        <w:pStyle w:val="BodyText"/>
        <w:spacing w:line="374" w:lineRule="auto" w:before="10"/>
        <w:ind w:left="141" w:right="137" w:firstLine="720"/>
        <w:jc w:val="both"/>
      </w:pPr>
      <w:r>
        <w:rPr>
          <w:w w:val="105"/>
        </w:rPr>
        <w:t>Osorio</w:t>
      </w:r>
      <w:r>
        <w:rPr>
          <w:w w:val="105"/>
        </w:rPr>
        <w:t> (2019,</w:t>
      </w:r>
      <w:r>
        <w:rPr>
          <w:w w:val="105"/>
        </w:rPr>
        <w:t> p.</w:t>
      </w:r>
      <w:r>
        <w:rPr>
          <w:w w:val="105"/>
        </w:rPr>
        <w:t> 186)</w:t>
      </w:r>
      <w:r>
        <w:rPr>
          <w:w w:val="105"/>
        </w:rPr>
        <w:t> compreende</w:t>
      </w:r>
      <w:r>
        <w:rPr>
          <w:w w:val="105"/>
        </w:rPr>
        <w:t> o</w:t>
      </w:r>
      <w:r>
        <w:rPr>
          <w:w w:val="105"/>
        </w:rPr>
        <w:t> Estado</w:t>
      </w:r>
      <w:r>
        <w:rPr>
          <w:w w:val="105"/>
        </w:rPr>
        <w:t> capitalista</w:t>
      </w:r>
      <w:r>
        <w:rPr>
          <w:w w:val="105"/>
        </w:rPr>
        <w:t> como</w:t>
      </w:r>
      <w:r>
        <w:rPr>
          <w:w w:val="105"/>
        </w:rPr>
        <w:t> resultado</w:t>
      </w:r>
      <w:r>
        <w:rPr>
          <w:w w:val="105"/>
        </w:rPr>
        <w:t> de uma</w:t>
      </w:r>
      <w:r>
        <w:rPr>
          <w:spacing w:val="-8"/>
          <w:w w:val="105"/>
        </w:rPr>
        <w:t> </w:t>
      </w:r>
      <w:r>
        <w:rPr>
          <w:w w:val="105"/>
        </w:rPr>
        <w:t>condensação</w:t>
      </w:r>
      <w:r>
        <w:rPr>
          <w:spacing w:val="-2"/>
          <w:w w:val="105"/>
        </w:rPr>
        <w:t> </w:t>
      </w:r>
      <w:r>
        <w:rPr>
          <w:w w:val="105"/>
        </w:rPr>
        <w:t>das</w:t>
      </w:r>
      <w:r>
        <w:rPr>
          <w:spacing w:val="-3"/>
          <w:w w:val="105"/>
        </w:rPr>
        <w:t> </w:t>
      </w:r>
      <w:r>
        <w:rPr>
          <w:w w:val="105"/>
        </w:rPr>
        <w:t>relações de</w:t>
      </w:r>
      <w:r>
        <w:rPr>
          <w:spacing w:val="-2"/>
          <w:w w:val="105"/>
        </w:rPr>
        <w:t> </w:t>
      </w:r>
      <w:r>
        <w:rPr>
          <w:w w:val="105"/>
        </w:rPr>
        <w:t>poder</w:t>
      </w:r>
      <w:r>
        <w:rPr>
          <w:spacing w:val="-1"/>
          <w:w w:val="105"/>
        </w:rPr>
        <w:t> </w:t>
      </w:r>
      <w:r>
        <w:rPr>
          <w:w w:val="105"/>
        </w:rPr>
        <w:t>político, nos quais determinadas</w:t>
      </w:r>
      <w:r>
        <w:rPr>
          <w:spacing w:val="-3"/>
          <w:w w:val="105"/>
        </w:rPr>
        <w:t> </w:t>
      </w:r>
      <w:r>
        <w:rPr>
          <w:w w:val="105"/>
        </w:rPr>
        <w:t>classes e frações</w:t>
      </w:r>
      <w:r>
        <w:rPr>
          <w:w w:val="105"/>
        </w:rPr>
        <w:t> de classe impõe seus</w:t>
      </w:r>
      <w:r>
        <w:rPr>
          <w:w w:val="105"/>
        </w:rPr>
        <w:t> interesses</w:t>
      </w:r>
      <w:r>
        <w:rPr>
          <w:w w:val="105"/>
        </w:rPr>
        <w:t> para</w:t>
      </w:r>
      <w:r>
        <w:rPr>
          <w:w w:val="105"/>
        </w:rPr>
        <w:t> o conjunto da sociedade,</w:t>
      </w:r>
      <w:r>
        <w:rPr>
          <w:w w:val="105"/>
        </w:rPr>
        <w:t> por</w:t>
      </w:r>
      <w:r>
        <w:rPr>
          <w:w w:val="105"/>
        </w:rPr>
        <w:t> meios coercitivos</w:t>
      </w:r>
      <w:r>
        <w:rPr>
          <w:w w:val="105"/>
        </w:rPr>
        <w:t> ou consensuais. Em sociedades</w:t>
      </w:r>
      <w:r>
        <w:rPr>
          <w:w w:val="105"/>
        </w:rPr>
        <w:t> subordinadas,</w:t>
      </w:r>
      <w:r>
        <w:rPr>
          <w:w w:val="105"/>
        </w:rPr>
        <w:t> a condição</w:t>
      </w:r>
      <w:r>
        <w:rPr>
          <w:w w:val="105"/>
        </w:rPr>
        <w:t> estrutural da dependência atribui para o</w:t>
      </w:r>
      <w:r>
        <w:rPr>
          <w:spacing w:val="-6"/>
          <w:w w:val="105"/>
        </w:rPr>
        <w:t> </w:t>
      </w:r>
      <w:r>
        <w:rPr>
          <w:w w:val="105"/>
        </w:rPr>
        <w:t>Estado</w:t>
      </w:r>
      <w:r>
        <w:rPr>
          <w:spacing w:val="-6"/>
          <w:w w:val="105"/>
        </w:rPr>
        <w:t> </w:t>
      </w:r>
      <w:r>
        <w:rPr>
          <w:w w:val="105"/>
        </w:rPr>
        <w:t>capitalista</w:t>
      </w:r>
      <w:r>
        <w:rPr>
          <w:spacing w:val="-6"/>
          <w:w w:val="105"/>
        </w:rPr>
        <w:t> </w:t>
      </w:r>
      <w:r>
        <w:rPr>
          <w:w w:val="105"/>
        </w:rPr>
        <w:t>sua</w:t>
      </w:r>
      <w:r>
        <w:rPr>
          <w:spacing w:val="-6"/>
          <w:w w:val="105"/>
        </w:rPr>
        <w:t> </w:t>
      </w:r>
      <w:r>
        <w:rPr>
          <w:w w:val="105"/>
        </w:rPr>
        <w:t>condição de dependência, que, ao fim</w:t>
      </w:r>
      <w:r>
        <w:rPr>
          <w:w w:val="105"/>
        </w:rPr>
        <w:t> e</w:t>
      </w:r>
      <w:r>
        <w:rPr>
          <w:w w:val="105"/>
        </w:rPr>
        <w:t> ao</w:t>
      </w:r>
      <w:r>
        <w:rPr>
          <w:w w:val="105"/>
        </w:rPr>
        <w:t> cabo,</w:t>
      </w:r>
      <w:r>
        <w:rPr>
          <w:w w:val="105"/>
        </w:rPr>
        <w:t> ocupa-se</w:t>
      </w:r>
      <w:r>
        <w:rPr>
          <w:w w:val="105"/>
        </w:rPr>
        <w:t> de</w:t>
      </w:r>
      <w:r>
        <w:rPr>
          <w:w w:val="105"/>
        </w:rPr>
        <w:t> uma</w:t>
      </w:r>
      <w:r>
        <w:rPr>
          <w:w w:val="105"/>
        </w:rPr>
        <w:t> gestão</w:t>
      </w:r>
      <w:r>
        <w:rPr>
          <w:w w:val="105"/>
        </w:rPr>
        <w:t> restrita</w:t>
      </w:r>
      <w:r>
        <w:rPr>
          <w:w w:val="105"/>
        </w:rPr>
        <w:t> das</w:t>
      </w:r>
      <w:r>
        <w:rPr>
          <w:w w:val="105"/>
        </w:rPr>
        <w:t> condições</w:t>
      </w:r>
      <w:r>
        <w:rPr>
          <w:w w:val="105"/>
        </w:rPr>
        <w:t> de</w:t>
      </w:r>
      <w:r>
        <w:rPr>
          <w:w w:val="105"/>
        </w:rPr>
        <w:t> reprodução</w:t>
      </w:r>
      <w:r>
        <w:rPr>
          <w:w w:val="105"/>
        </w:rPr>
        <w:t> da força</w:t>
      </w:r>
      <w:r>
        <w:rPr>
          <w:w w:val="105"/>
        </w:rPr>
        <w:t> de</w:t>
      </w:r>
      <w:r>
        <w:rPr>
          <w:w w:val="105"/>
        </w:rPr>
        <w:t> trabalho</w:t>
      </w:r>
      <w:r>
        <w:rPr>
          <w:w w:val="105"/>
        </w:rPr>
        <w:t> diante</w:t>
      </w:r>
      <w:r>
        <w:rPr>
          <w:w w:val="105"/>
        </w:rPr>
        <w:t> de</w:t>
      </w:r>
      <w:r>
        <w:rPr>
          <w:w w:val="105"/>
        </w:rPr>
        <w:t> graves</w:t>
      </w:r>
      <w:r>
        <w:rPr>
          <w:w w:val="105"/>
        </w:rPr>
        <w:t> fraturas</w:t>
      </w:r>
      <w:r>
        <w:rPr>
          <w:w w:val="105"/>
        </w:rPr>
        <w:t> sociais</w:t>
      </w:r>
      <w:r>
        <w:rPr>
          <w:w w:val="105"/>
        </w:rPr>
        <w:t> ocasionadas</w:t>
      </w:r>
      <w:r>
        <w:rPr>
          <w:w w:val="105"/>
        </w:rPr>
        <w:t> pela superexploração</w:t>
      </w:r>
      <w:r>
        <w:rPr>
          <w:w w:val="105"/>
        </w:rPr>
        <w:t> da</w:t>
      </w:r>
      <w:r>
        <w:rPr>
          <w:w w:val="105"/>
        </w:rPr>
        <w:t> força</w:t>
      </w:r>
      <w:r>
        <w:rPr>
          <w:w w:val="105"/>
        </w:rPr>
        <w:t> de</w:t>
      </w:r>
      <w:r>
        <w:rPr>
          <w:w w:val="105"/>
        </w:rPr>
        <w:t> trabalho,</w:t>
      </w:r>
      <w:r>
        <w:rPr>
          <w:w w:val="105"/>
        </w:rPr>
        <w:t> com</w:t>
      </w:r>
      <w:r>
        <w:rPr>
          <w:w w:val="105"/>
        </w:rPr>
        <w:t> uma</w:t>
      </w:r>
      <w:r>
        <w:rPr>
          <w:w w:val="105"/>
        </w:rPr>
        <w:t> desigualdade</w:t>
      </w:r>
      <w:r>
        <w:rPr>
          <w:w w:val="105"/>
        </w:rPr>
        <w:t> social</w:t>
      </w:r>
      <w:r>
        <w:rPr>
          <w:w w:val="105"/>
        </w:rPr>
        <w:t> crônica,</w:t>
      </w:r>
      <w:r>
        <w:rPr>
          <w:w w:val="105"/>
        </w:rPr>
        <w:t> a criação</w:t>
      </w:r>
      <w:r>
        <w:rPr>
          <w:spacing w:val="-5"/>
          <w:w w:val="105"/>
        </w:rPr>
        <w:t> </w:t>
      </w:r>
      <w:r>
        <w:rPr>
          <w:w w:val="105"/>
        </w:rPr>
        <w:t>de ilhas de</w:t>
      </w:r>
      <w:r>
        <w:rPr>
          <w:spacing w:val="-5"/>
          <w:w w:val="105"/>
        </w:rPr>
        <w:t> </w:t>
      </w:r>
      <w:r>
        <w:rPr>
          <w:w w:val="105"/>
        </w:rPr>
        <w:t>riqueza em um vasto mar</w:t>
      </w:r>
      <w:r>
        <w:rPr>
          <w:spacing w:val="-3"/>
          <w:w w:val="105"/>
        </w:rPr>
        <w:t> </w:t>
      </w:r>
      <w:r>
        <w:rPr>
          <w:w w:val="105"/>
        </w:rPr>
        <w:t>de miséria, esgotamento</w:t>
      </w:r>
      <w:r>
        <w:rPr>
          <w:spacing w:val="-5"/>
          <w:w w:val="105"/>
        </w:rPr>
        <w:t> </w:t>
      </w:r>
      <w:r>
        <w:rPr>
          <w:w w:val="105"/>
        </w:rPr>
        <w:t>prematuro</w:t>
      </w:r>
      <w:r>
        <w:rPr>
          <w:spacing w:val="-5"/>
          <w:w w:val="105"/>
        </w:rPr>
        <w:t> </w:t>
      </w:r>
      <w:r>
        <w:rPr>
          <w:w w:val="105"/>
        </w:rPr>
        <w:t>de trabalhadores e aprofundamento das expressões da “questão social”.</w:t>
      </w:r>
    </w:p>
    <w:p>
      <w:pPr>
        <w:pStyle w:val="BodyText"/>
        <w:spacing w:line="376" w:lineRule="auto" w:before="16"/>
        <w:ind w:left="141" w:right="141" w:firstLine="720"/>
        <w:jc w:val="both"/>
      </w:pPr>
      <w:r>
        <w:rPr>
          <w:w w:val="105"/>
        </w:rPr>
        <w:t>Contraditoriamente,</w:t>
      </w:r>
      <w:r>
        <w:rPr>
          <w:w w:val="105"/>
        </w:rPr>
        <w:t> o</w:t>
      </w:r>
      <w:r>
        <w:rPr>
          <w:w w:val="105"/>
        </w:rPr>
        <w:t> Estado</w:t>
      </w:r>
      <w:r>
        <w:rPr>
          <w:w w:val="105"/>
        </w:rPr>
        <w:t> vem</w:t>
      </w:r>
      <w:r>
        <w:rPr>
          <w:w w:val="105"/>
        </w:rPr>
        <w:t> redefinindo</w:t>
      </w:r>
      <w:r>
        <w:rPr>
          <w:w w:val="105"/>
        </w:rPr>
        <w:t> as</w:t>
      </w:r>
      <w:r>
        <w:rPr>
          <w:w w:val="105"/>
        </w:rPr>
        <w:t> funções</w:t>
      </w:r>
      <w:r>
        <w:rPr>
          <w:w w:val="105"/>
        </w:rPr>
        <w:t> estatais</w:t>
      </w:r>
      <w:r>
        <w:rPr>
          <w:w w:val="105"/>
        </w:rPr>
        <w:t> para garantia</w:t>
      </w:r>
      <w:r>
        <w:rPr>
          <w:spacing w:val="-7"/>
          <w:w w:val="105"/>
        </w:rPr>
        <w:t> </w:t>
      </w:r>
      <w:r>
        <w:rPr>
          <w:w w:val="105"/>
        </w:rPr>
        <w:t>da</w:t>
      </w:r>
      <w:r>
        <w:rPr>
          <w:spacing w:val="-13"/>
          <w:w w:val="105"/>
        </w:rPr>
        <w:t> </w:t>
      </w:r>
      <w:r>
        <w:rPr>
          <w:w w:val="105"/>
        </w:rPr>
        <w:t>reprodução</w:t>
      </w:r>
      <w:r>
        <w:rPr>
          <w:spacing w:val="-1"/>
          <w:w w:val="105"/>
        </w:rPr>
        <w:t> </w:t>
      </w:r>
      <w:r>
        <w:rPr>
          <w:w w:val="105"/>
        </w:rPr>
        <w:t>ampliada</w:t>
      </w:r>
      <w:r>
        <w:rPr>
          <w:spacing w:val="-7"/>
          <w:w w:val="105"/>
        </w:rPr>
        <w:t> </w:t>
      </w:r>
      <w:r>
        <w:rPr>
          <w:w w:val="105"/>
        </w:rPr>
        <w:t>do</w:t>
      </w:r>
      <w:r>
        <w:rPr>
          <w:spacing w:val="-7"/>
          <w:w w:val="105"/>
        </w:rPr>
        <w:t> </w:t>
      </w:r>
      <w:r>
        <w:rPr>
          <w:w w:val="105"/>
        </w:rPr>
        <w:t>processo</w:t>
      </w:r>
      <w:r>
        <w:rPr>
          <w:spacing w:val="-13"/>
          <w:w w:val="105"/>
        </w:rPr>
        <w:t> </w:t>
      </w:r>
      <w:r>
        <w:rPr>
          <w:w w:val="105"/>
        </w:rPr>
        <w:t>de acumulação</w:t>
      </w:r>
      <w:r>
        <w:rPr>
          <w:spacing w:val="-1"/>
          <w:w w:val="105"/>
        </w:rPr>
        <w:t> </w:t>
      </w:r>
      <w:r>
        <w:rPr>
          <w:w w:val="105"/>
        </w:rPr>
        <w:t>do</w:t>
      </w:r>
      <w:r>
        <w:rPr>
          <w:spacing w:val="-13"/>
          <w:w w:val="105"/>
        </w:rPr>
        <w:t> </w:t>
      </w:r>
      <w:r>
        <w:rPr>
          <w:w w:val="105"/>
        </w:rPr>
        <w:t>capital</w:t>
      </w:r>
      <w:r>
        <w:rPr>
          <w:spacing w:val="-1"/>
          <w:w w:val="105"/>
        </w:rPr>
        <w:t> </w:t>
      </w:r>
      <w:r>
        <w:rPr>
          <w:w w:val="105"/>
        </w:rPr>
        <w:t>orquestrado pelas</w:t>
      </w:r>
      <w:r>
        <w:rPr>
          <w:spacing w:val="-9"/>
          <w:w w:val="105"/>
        </w:rPr>
        <w:t> </w:t>
      </w:r>
      <w:r>
        <w:rPr>
          <w:w w:val="105"/>
        </w:rPr>
        <w:t>finanças,</w:t>
      </w:r>
      <w:r>
        <w:rPr>
          <w:spacing w:val="-6"/>
          <w:w w:val="105"/>
        </w:rPr>
        <w:t> </w:t>
      </w:r>
      <w:r>
        <w:rPr>
          <w:w w:val="105"/>
        </w:rPr>
        <w:t>em</w:t>
      </w:r>
      <w:r>
        <w:rPr>
          <w:spacing w:val="-3"/>
          <w:w w:val="105"/>
        </w:rPr>
        <w:t> </w:t>
      </w:r>
      <w:r>
        <w:rPr>
          <w:w w:val="105"/>
        </w:rPr>
        <w:t>detrimento</w:t>
      </w:r>
      <w:r>
        <w:rPr>
          <w:spacing w:val="-7"/>
          <w:w w:val="105"/>
        </w:rPr>
        <w:t> </w:t>
      </w:r>
      <w:r>
        <w:rPr>
          <w:w w:val="105"/>
        </w:rPr>
        <w:t>das</w:t>
      </w:r>
      <w:r>
        <w:rPr>
          <w:spacing w:val="-2"/>
          <w:w w:val="105"/>
        </w:rPr>
        <w:t> </w:t>
      </w:r>
      <w:r>
        <w:rPr>
          <w:w w:val="105"/>
        </w:rPr>
        <w:t>necessidades</w:t>
      </w:r>
      <w:r>
        <w:rPr>
          <w:spacing w:val="-9"/>
          <w:w w:val="105"/>
        </w:rPr>
        <w:t> </w:t>
      </w:r>
      <w:r>
        <w:rPr>
          <w:w w:val="105"/>
        </w:rPr>
        <w:t>sociais</w:t>
      </w:r>
      <w:r>
        <w:rPr>
          <w:spacing w:val="-2"/>
          <w:w w:val="105"/>
        </w:rPr>
        <w:t> </w:t>
      </w:r>
      <w:r>
        <w:rPr>
          <w:w w:val="105"/>
        </w:rPr>
        <w:t>da</w:t>
      </w:r>
      <w:r>
        <w:rPr>
          <w:spacing w:val="-14"/>
          <w:w w:val="105"/>
        </w:rPr>
        <w:t> </w:t>
      </w:r>
      <w:r>
        <w:rPr>
          <w:w w:val="105"/>
        </w:rPr>
        <w:t>classe</w:t>
      </w:r>
      <w:r>
        <w:rPr>
          <w:spacing w:val="-13"/>
          <w:w w:val="105"/>
        </w:rPr>
        <w:t> </w:t>
      </w:r>
      <w:r>
        <w:rPr>
          <w:w w:val="105"/>
        </w:rPr>
        <w:t>dominada.</w:t>
      </w:r>
      <w:r>
        <w:rPr>
          <w:spacing w:val="-7"/>
          <w:w w:val="105"/>
        </w:rPr>
        <w:t> </w:t>
      </w:r>
      <w:r>
        <w:rPr>
          <w:w w:val="105"/>
        </w:rPr>
        <w:t>Na</w:t>
      </w:r>
      <w:r>
        <w:rPr>
          <w:spacing w:val="-7"/>
          <w:w w:val="105"/>
        </w:rPr>
        <w:t> </w:t>
      </w:r>
      <w:r>
        <w:rPr>
          <w:spacing w:val="-5"/>
          <w:w w:val="105"/>
        </w:rPr>
        <w:t>era</w:t>
      </w:r>
    </w:p>
    <w:p>
      <w:pPr>
        <w:pStyle w:val="BodyText"/>
        <w:spacing w:after="0" w:line="376"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1888">
            <wp:simplePos x="0" y="0"/>
            <wp:positionH relativeFrom="page">
              <wp:posOffset>0</wp:posOffset>
            </wp:positionH>
            <wp:positionV relativeFrom="page">
              <wp:posOffset>6982</wp:posOffset>
            </wp:positionV>
            <wp:extent cx="7562088" cy="1048327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82"/>
      </w:pPr>
    </w:p>
    <w:p>
      <w:pPr>
        <w:pStyle w:val="BodyText"/>
        <w:spacing w:line="376" w:lineRule="auto"/>
        <w:ind w:left="141" w:right="141"/>
        <w:jc w:val="both"/>
      </w:pPr>
      <w:r>
        <w:rPr>
          <w:w w:val="105"/>
        </w:rPr>
        <w:t>neoliberal</w:t>
      </w:r>
      <w:r>
        <w:rPr>
          <w:w w:val="105"/>
        </w:rPr>
        <w:t> essa</w:t>
      </w:r>
      <w:r>
        <w:rPr>
          <w:w w:val="105"/>
        </w:rPr>
        <w:t> tendência</w:t>
      </w:r>
      <w:r>
        <w:rPr>
          <w:w w:val="105"/>
        </w:rPr>
        <w:t> ganha</w:t>
      </w:r>
      <w:r>
        <w:rPr>
          <w:w w:val="105"/>
        </w:rPr>
        <w:t> novos</w:t>
      </w:r>
      <w:r>
        <w:rPr>
          <w:w w:val="105"/>
        </w:rPr>
        <w:t> desdobramentos,</w:t>
      </w:r>
      <w:r>
        <w:rPr>
          <w:w w:val="105"/>
        </w:rPr>
        <w:t> sobretudo</w:t>
      </w:r>
      <w:r>
        <w:rPr>
          <w:w w:val="105"/>
        </w:rPr>
        <w:t> com</w:t>
      </w:r>
      <w:r>
        <w:rPr>
          <w:w w:val="105"/>
        </w:rPr>
        <w:t> a desresponsabilização do Estado com</w:t>
      </w:r>
      <w:r>
        <w:rPr>
          <w:w w:val="105"/>
        </w:rPr>
        <w:t> a execução das</w:t>
      </w:r>
      <w:r>
        <w:rPr>
          <w:w w:val="105"/>
        </w:rPr>
        <w:t> políticas sociais, repassando para a iniciativa privada a gestão dos interesses públicos.</w:t>
      </w:r>
    </w:p>
    <w:p>
      <w:pPr>
        <w:pStyle w:val="BodyText"/>
        <w:spacing w:line="376" w:lineRule="auto"/>
        <w:ind w:left="141" w:right="138" w:firstLine="720"/>
        <w:jc w:val="both"/>
      </w:pPr>
      <w:r>
        <w:rPr>
          <w:w w:val="105"/>
        </w:rPr>
        <w:t>Evidentemente,</w:t>
      </w:r>
      <w:r>
        <w:rPr>
          <w:w w:val="105"/>
        </w:rPr>
        <w:t> as</w:t>
      </w:r>
      <w:r>
        <w:rPr>
          <w:w w:val="105"/>
        </w:rPr>
        <w:t> políticas</w:t>
      </w:r>
      <w:r>
        <w:rPr>
          <w:w w:val="105"/>
        </w:rPr>
        <w:t> sociais</w:t>
      </w:r>
      <w:r>
        <w:rPr>
          <w:w w:val="105"/>
        </w:rPr>
        <w:t> cumprem</w:t>
      </w:r>
      <w:r>
        <w:rPr>
          <w:w w:val="105"/>
        </w:rPr>
        <w:t> uma</w:t>
      </w:r>
      <w:r>
        <w:rPr>
          <w:w w:val="105"/>
        </w:rPr>
        <w:t> dupla</w:t>
      </w:r>
      <w:r>
        <w:rPr>
          <w:w w:val="105"/>
        </w:rPr>
        <w:t> função</w:t>
      </w:r>
      <w:r>
        <w:rPr>
          <w:w w:val="105"/>
        </w:rPr>
        <w:t> no capitalismo</w:t>
      </w:r>
      <w:r>
        <w:rPr>
          <w:w w:val="105"/>
        </w:rPr>
        <w:t> contemporâneo:</w:t>
      </w:r>
      <w:r>
        <w:rPr>
          <w:w w:val="105"/>
        </w:rPr>
        <w:t> garantir</w:t>
      </w:r>
      <w:r>
        <w:rPr>
          <w:w w:val="105"/>
        </w:rPr>
        <w:t> as</w:t>
      </w:r>
      <w:r>
        <w:rPr>
          <w:w w:val="105"/>
        </w:rPr>
        <w:t> condições</w:t>
      </w:r>
      <w:r>
        <w:rPr>
          <w:w w:val="105"/>
        </w:rPr>
        <w:t> de</w:t>
      </w:r>
      <w:r>
        <w:rPr>
          <w:w w:val="105"/>
        </w:rPr>
        <w:t> reprodução</w:t>
      </w:r>
      <w:r>
        <w:rPr>
          <w:w w:val="105"/>
        </w:rPr>
        <w:t> da</w:t>
      </w:r>
      <w:r>
        <w:rPr>
          <w:w w:val="105"/>
        </w:rPr>
        <w:t> força</w:t>
      </w:r>
      <w:r>
        <w:rPr>
          <w:w w:val="105"/>
        </w:rPr>
        <w:t> de trabalho, e</w:t>
      </w:r>
      <w:r>
        <w:rPr>
          <w:spacing w:val="-2"/>
          <w:w w:val="105"/>
        </w:rPr>
        <w:t> </w:t>
      </w:r>
      <w:r>
        <w:rPr>
          <w:w w:val="105"/>
        </w:rPr>
        <w:t>concomitantemente a</w:t>
      </w:r>
      <w:r>
        <w:rPr>
          <w:spacing w:val="-2"/>
          <w:w w:val="105"/>
        </w:rPr>
        <w:t> </w:t>
      </w:r>
      <w:r>
        <w:rPr>
          <w:w w:val="105"/>
        </w:rPr>
        <w:t>reprodução</w:t>
      </w:r>
      <w:r>
        <w:rPr>
          <w:spacing w:val="-2"/>
          <w:w w:val="105"/>
        </w:rPr>
        <w:t> </w:t>
      </w:r>
      <w:r>
        <w:rPr>
          <w:w w:val="105"/>
        </w:rPr>
        <w:t>do</w:t>
      </w:r>
      <w:r>
        <w:rPr>
          <w:spacing w:val="-2"/>
          <w:w w:val="105"/>
        </w:rPr>
        <w:t> </w:t>
      </w:r>
      <w:r>
        <w:rPr>
          <w:w w:val="105"/>
        </w:rPr>
        <w:t>capital. O fundo</w:t>
      </w:r>
      <w:r>
        <w:rPr>
          <w:spacing w:val="-2"/>
          <w:w w:val="105"/>
        </w:rPr>
        <w:t> </w:t>
      </w:r>
      <w:r>
        <w:rPr>
          <w:w w:val="105"/>
        </w:rPr>
        <w:t>público</w:t>
      </w:r>
      <w:r>
        <w:rPr>
          <w:spacing w:val="-2"/>
          <w:w w:val="105"/>
        </w:rPr>
        <w:t> </w:t>
      </w:r>
      <w:r>
        <w:rPr>
          <w:w w:val="105"/>
        </w:rPr>
        <w:t>se</w:t>
      </w:r>
      <w:r>
        <w:rPr>
          <w:spacing w:val="-2"/>
          <w:w w:val="105"/>
        </w:rPr>
        <w:t> </w:t>
      </w:r>
      <w:r>
        <w:rPr>
          <w:w w:val="105"/>
        </w:rPr>
        <w:t>forma “a partir de uma pulsão</w:t>
      </w:r>
      <w:r>
        <w:rPr>
          <w:spacing w:val="-4"/>
          <w:w w:val="105"/>
        </w:rPr>
        <w:t> </w:t>
      </w:r>
      <w:r>
        <w:rPr>
          <w:w w:val="105"/>
        </w:rPr>
        <w:t>compulsória — na</w:t>
      </w:r>
      <w:r>
        <w:rPr>
          <w:spacing w:val="-4"/>
          <w:w w:val="105"/>
        </w:rPr>
        <w:t> </w:t>
      </w:r>
      <w:r>
        <w:rPr>
          <w:w w:val="105"/>
        </w:rPr>
        <w:t>forma de impostos, contribuições e</w:t>
      </w:r>
      <w:r>
        <w:rPr>
          <w:spacing w:val="-4"/>
          <w:w w:val="105"/>
        </w:rPr>
        <w:t> </w:t>
      </w:r>
      <w:r>
        <w:rPr>
          <w:w w:val="105"/>
        </w:rPr>
        <w:t>taxas — da mais-valia socialmente produzida, ou seja, é parte do trabalho excedente que</w:t>
      </w:r>
      <w:r>
        <w:rPr>
          <w:spacing w:val="-3"/>
          <w:w w:val="105"/>
        </w:rPr>
        <w:t> </w:t>
      </w:r>
      <w:r>
        <w:rPr>
          <w:w w:val="105"/>
        </w:rPr>
        <w:t>se metamorfoseou</w:t>
      </w:r>
      <w:r>
        <w:rPr>
          <w:w w:val="105"/>
        </w:rPr>
        <w:t> em</w:t>
      </w:r>
      <w:r>
        <w:rPr>
          <w:w w:val="105"/>
        </w:rPr>
        <w:t> juros,</w:t>
      </w:r>
      <w:r>
        <w:rPr>
          <w:w w:val="105"/>
        </w:rPr>
        <w:t> lucro</w:t>
      </w:r>
      <w:r>
        <w:rPr>
          <w:w w:val="105"/>
        </w:rPr>
        <w:t> ou</w:t>
      </w:r>
      <w:r>
        <w:rPr>
          <w:w w:val="105"/>
        </w:rPr>
        <w:t> renda</w:t>
      </w:r>
      <w:r>
        <w:rPr>
          <w:w w:val="105"/>
        </w:rPr>
        <w:t> da</w:t>
      </w:r>
      <w:r>
        <w:rPr>
          <w:w w:val="105"/>
        </w:rPr>
        <w:t> terra</w:t>
      </w:r>
      <w:r>
        <w:rPr>
          <w:w w:val="105"/>
        </w:rPr>
        <w:t> e</w:t>
      </w:r>
      <w:r>
        <w:rPr>
          <w:w w:val="105"/>
        </w:rPr>
        <w:t> é</w:t>
      </w:r>
      <w:r>
        <w:rPr>
          <w:w w:val="105"/>
        </w:rPr>
        <w:t> apropriado</w:t>
      </w:r>
      <w:r>
        <w:rPr>
          <w:w w:val="105"/>
        </w:rPr>
        <w:t> pelo</w:t>
      </w:r>
      <w:r>
        <w:rPr>
          <w:w w:val="105"/>
        </w:rPr>
        <w:t> Estado” (Behring, 2010,</w:t>
      </w:r>
      <w:r>
        <w:rPr>
          <w:w w:val="105"/>
        </w:rPr>
        <w:t> p.</w:t>
      </w:r>
      <w:r>
        <w:rPr>
          <w:w w:val="105"/>
        </w:rPr>
        <w:t> 20)</w:t>
      </w:r>
      <w:r>
        <w:rPr>
          <w:w w:val="105"/>
        </w:rPr>
        <w:t> e</w:t>
      </w:r>
      <w:r>
        <w:rPr>
          <w:w w:val="105"/>
        </w:rPr>
        <w:t> é</w:t>
      </w:r>
      <w:r>
        <w:rPr>
          <w:w w:val="105"/>
        </w:rPr>
        <w:t> essencial</w:t>
      </w:r>
      <w:r>
        <w:rPr>
          <w:w w:val="105"/>
        </w:rPr>
        <w:t> para</w:t>
      </w:r>
      <w:r>
        <w:rPr>
          <w:w w:val="105"/>
        </w:rPr>
        <w:t> mobilização</w:t>
      </w:r>
      <w:r>
        <w:rPr>
          <w:w w:val="105"/>
        </w:rPr>
        <w:t> de</w:t>
      </w:r>
      <w:r>
        <w:rPr>
          <w:w w:val="105"/>
        </w:rPr>
        <w:t> recursos</w:t>
      </w:r>
      <w:r>
        <w:rPr>
          <w:w w:val="105"/>
        </w:rPr>
        <w:t> das</w:t>
      </w:r>
      <w:r>
        <w:rPr>
          <w:w w:val="105"/>
        </w:rPr>
        <w:t> políticas </w:t>
      </w:r>
      <w:r>
        <w:rPr>
          <w:spacing w:val="-2"/>
          <w:w w:val="105"/>
        </w:rPr>
        <w:t>sociais.</w:t>
      </w:r>
    </w:p>
    <w:p>
      <w:pPr>
        <w:pStyle w:val="BodyText"/>
        <w:spacing w:line="376" w:lineRule="auto"/>
        <w:ind w:left="141" w:right="138" w:firstLine="720"/>
        <w:jc w:val="both"/>
      </w:pPr>
      <w:r>
        <w:rPr>
          <w:w w:val="105"/>
        </w:rPr>
        <w:t>Destarte, a dinâmica do fundo público reflete a correlação de forças entre as classes</w:t>
      </w:r>
      <w:r>
        <w:rPr>
          <w:w w:val="105"/>
        </w:rPr>
        <w:t> sociais,</w:t>
      </w:r>
      <w:r>
        <w:rPr>
          <w:w w:val="105"/>
        </w:rPr>
        <w:t> entretanto</w:t>
      </w:r>
      <w:r>
        <w:rPr>
          <w:w w:val="105"/>
        </w:rPr>
        <w:t> o que tem</w:t>
      </w:r>
      <w:r>
        <w:rPr>
          <w:w w:val="105"/>
        </w:rPr>
        <w:t> imperado</w:t>
      </w:r>
      <w:r>
        <w:rPr>
          <w:w w:val="105"/>
        </w:rPr>
        <w:t> é a transferência dos</w:t>
      </w:r>
      <w:r>
        <w:rPr>
          <w:w w:val="105"/>
        </w:rPr>
        <w:t> recursos</w:t>
      </w:r>
      <w:r>
        <w:rPr>
          <w:w w:val="105"/>
        </w:rPr>
        <w:t> das políticas</w:t>
      </w:r>
      <w:r>
        <w:rPr>
          <w:w w:val="105"/>
        </w:rPr>
        <w:t> sociais</w:t>
      </w:r>
      <w:r>
        <w:rPr>
          <w:w w:val="105"/>
        </w:rPr>
        <w:t> para</w:t>
      </w:r>
      <w:r>
        <w:rPr>
          <w:w w:val="105"/>
        </w:rPr>
        <w:t> o</w:t>
      </w:r>
      <w:r>
        <w:rPr>
          <w:w w:val="105"/>
        </w:rPr>
        <w:t> circuito</w:t>
      </w:r>
      <w:r>
        <w:rPr>
          <w:w w:val="105"/>
        </w:rPr>
        <w:t> financeiro</w:t>
      </w:r>
      <w:r>
        <w:rPr>
          <w:w w:val="105"/>
        </w:rPr>
        <w:t> do</w:t>
      </w:r>
      <w:r>
        <w:rPr>
          <w:w w:val="105"/>
        </w:rPr>
        <w:t> capital</w:t>
      </w:r>
      <w:r>
        <w:rPr>
          <w:w w:val="105"/>
        </w:rPr>
        <w:t> que</w:t>
      </w:r>
      <w:r>
        <w:rPr>
          <w:w w:val="105"/>
        </w:rPr>
        <w:t> porta</w:t>
      </w:r>
      <w:r>
        <w:rPr>
          <w:w w:val="105"/>
        </w:rPr>
        <w:t> juros,</w:t>
      </w:r>
      <w:r>
        <w:rPr>
          <w:w w:val="105"/>
        </w:rPr>
        <w:t> como</w:t>
      </w:r>
      <w:r>
        <w:rPr>
          <w:w w:val="105"/>
        </w:rPr>
        <w:t> forma “anticíclica” para enfrentamento das crises do capital.</w:t>
      </w:r>
    </w:p>
    <w:p>
      <w:pPr>
        <w:pStyle w:val="BodyText"/>
        <w:spacing w:line="376" w:lineRule="auto"/>
        <w:ind w:left="141" w:right="138" w:firstLine="720"/>
        <w:jc w:val="both"/>
      </w:pPr>
      <w:r>
        <w:rPr>
          <w:w w:val="105"/>
        </w:rPr>
        <w:t>Em</w:t>
      </w:r>
      <w:r>
        <w:rPr>
          <w:w w:val="105"/>
        </w:rPr>
        <w:t> outras</w:t>
      </w:r>
      <w:r>
        <w:rPr>
          <w:w w:val="105"/>
        </w:rPr>
        <w:t> palavras,</w:t>
      </w:r>
      <w:r>
        <w:rPr>
          <w:w w:val="105"/>
        </w:rPr>
        <w:t> mesmo</w:t>
      </w:r>
      <w:r>
        <w:rPr>
          <w:w w:val="105"/>
        </w:rPr>
        <w:t> o</w:t>
      </w:r>
      <w:r>
        <w:rPr>
          <w:w w:val="105"/>
        </w:rPr>
        <w:t> fundo</w:t>
      </w:r>
      <w:r>
        <w:rPr>
          <w:w w:val="105"/>
        </w:rPr>
        <w:t> público</w:t>
      </w:r>
      <w:r>
        <w:rPr>
          <w:w w:val="105"/>
        </w:rPr>
        <w:t> sendo</w:t>
      </w:r>
      <w:r>
        <w:rPr>
          <w:w w:val="105"/>
        </w:rPr>
        <w:t> financiado majoritariamente</w:t>
      </w:r>
      <w:r>
        <w:rPr>
          <w:spacing w:val="-14"/>
          <w:w w:val="105"/>
        </w:rPr>
        <w:t> </w:t>
      </w:r>
      <w:r>
        <w:rPr>
          <w:w w:val="105"/>
        </w:rPr>
        <w:t>pelos</w:t>
      </w:r>
      <w:r>
        <w:rPr>
          <w:spacing w:val="-2"/>
          <w:w w:val="105"/>
        </w:rPr>
        <w:t> </w:t>
      </w:r>
      <w:r>
        <w:rPr>
          <w:w w:val="105"/>
        </w:rPr>
        <w:t>trabalhadores,</w:t>
      </w:r>
      <w:r>
        <w:rPr>
          <w:spacing w:val="-7"/>
          <w:w w:val="105"/>
        </w:rPr>
        <w:t> </w:t>
      </w:r>
      <w:r>
        <w:rPr>
          <w:w w:val="105"/>
        </w:rPr>
        <w:t>o</w:t>
      </w:r>
      <w:r>
        <w:rPr>
          <w:spacing w:val="-14"/>
          <w:w w:val="105"/>
        </w:rPr>
        <w:t> </w:t>
      </w:r>
      <w:r>
        <w:rPr>
          <w:w w:val="105"/>
        </w:rPr>
        <w:t>Estado,</w:t>
      </w:r>
      <w:r>
        <w:rPr>
          <w:spacing w:val="-7"/>
          <w:w w:val="105"/>
        </w:rPr>
        <w:t> </w:t>
      </w:r>
      <w:r>
        <w:rPr>
          <w:w w:val="105"/>
        </w:rPr>
        <w:t>e</w:t>
      </w:r>
      <w:r>
        <w:rPr>
          <w:spacing w:val="-8"/>
          <w:w w:val="105"/>
        </w:rPr>
        <w:t> </w:t>
      </w:r>
      <w:r>
        <w:rPr>
          <w:w w:val="105"/>
        </w:rPr>
        <w:t>em</w:t>
      </w:r>
      <w:r>
        <w:rPr>
          <w:spacing w:val="-8"/>
          <w:w w:val="105"/>
        </w:rPr>
        <w:t> </w:t>
      </w:r>
      <w:r>
        <w:rPr>
          <w:w w:val="105"/>
        </w:rPr>
        <w:t>especial</w:t>
      </w:r>
      <w:r>
        <w:rPr>
          <w:spacing w:val="-8"/>
          <w:w w:val="105"/>
        </w:rPr>
        <w:t> </w:t>
      </w:r>
      <w:r>
        <w:rPr>
          <w:w w:val="105"/>
        </w:rPr>
        <w:t>o</w:t>
      </w:r>
      <w:r>
        <w:rPr>
          <w:spacing w:val="-14"/>
          <w:w w:val="105"/>
        </w:rPr>
        <w:t> </w:t>
      </w:r>
      <w:r>
        <w:rPr>
          <w:w w:val="105"/>
        </w:rPr>
        <w:t>Estado</w:t>
      </w:r>
      <w:r>
        <w:rPr>
          <w:spacing w:val="-14"/>
          <w:w w:val="105"/>
        </w:rPr>
        <w:t> </w:t>
      </w:r>
      <w:r>
        <w:rPr>
          <w:w w:val="105"/>
        </w:rPr>
        <w:t>dependente, vem priorizando os fluxos financeiros, e para isso vem desenvolvendo uma</w:t>
      </w:r>
      <w:r>
        <w:rPr>
          <w:spacing w:val="-4"/>
          <w:w w:val="105"/>
        </w:rPr>
        <w:t> </w:t>
      </w:r>
      <w:r>
        <w:rPr>
          <w:w w:val="105"/>
        </w:rPr>
        <w:t>série de mecanismos</w:t>
      </w:r>
      <w:r>
        <w:rPr>
          <w:w w:val="105"/>
        </w:rPr>
        <w:t> fiscais (como a Desvinculação da Receita da União-</w:t>
      </w:r>
      <w:r>
        <w:rPr>
          <w:w w:val="105"/>
        </w:rPr>
        <w:t> DRU, Arcabouço Fiscal,</w:t>
      </w:r>
      <w:r>
        <w:rPr>
          <w:w w:val="105"/>
        </w:rPr>
        <w:t> Dívida</w:t>
      </w:r>
      <w:r>
        <w:rPr>
          <w:w w:val="105"/>
        </w:rPr>
        <w:t> Pública)</w:t>
      </w:r>
      <w:r>
        <w:rPr>
          <w:w w:val="105"/>
        </w:rPr>
        <w:t> e</w:t>
      </w:r>
      <w:r>
        <w:rPr>
          <w:w w:val="105"/>
        </w:rPr>
        <w:t> aplicando</w:t>
      </w:r>
      <w:r>
        <w:rPr>
          <w:w w:val="105"/>
        </w:rPr>
        <w:t> a</w:t>
      </w:r>
      <w:r>
        <w:rPr>
          <w:w w:val="105"/>
        </w:rPr>
        <w:t> agenda</w:t>
      </w:r>
      <w:r>
        <w:rPr>
          <w:w w:val="105"/>
        </w:rPr>
        <w:t> neoliberal</w:t>
      </w:r>
      <w:r>
        <w:rPr>
          <w:w w:val="105"/>
        </w:rPr>
        <w:t> sobretudo</w:t>
      </w:r>
      <w:r>
        <w:rPr>
          <w:w w:val="105"/>
        </w:rPr>
        <w:t> através</w:t>
      </w:r>
      <w:r>
        <w:rPr>
          <w:w w:val="105"/>
        </w:rPr>
        <w:t> da coerção.</w:t>
      </w:r>
      <w:r>
        <w:rPr>
          <w:w w:val="105"/>
        </w:rPr>
        <w:t> Esse</w:t>
      </w:r>
      <w:r>
        <w:rPr>
          <w:w w:val="105"/>
        </w:rPr>
        <w:t> processo</w:t>
      </w:r>
      <w:r>
        <w:rPr>
          <w:w w:val="105"/>
        </w:rPr>
        <w:t> se</w:t>
      </w:r>
      <w:r>
        <w:rPr>
          <w:w w:val="105"/>
        </w:rPr>
        <w:t> acentua</w:t>
      </w:r>
      <w:r>
        <w:rPr>
          <w:w w:val="105"/>
        </w:rPr>
        <w:t> sobretudo</w:t>
      </w:r>
      <w:r>
        <w:rPr>
          <w:w w:val="105"/>
        </w:rPr>
        <w:t> com</w:t>
      </w:r>
      <w:r>
        <w:rPr>
          <w:w w:val="105"/>
        </w:rPr>
        <w:t> a</w:t>
      </w:r>
      <w:r>
        <w:rPr>
          <w:w w:val="105"/>
        </w:rPr>
        <w:t> ascensão</w:t>
      </w:r>
      <w:r>
        <w:rPr>
          <w:w w:val="105"/>
        </w:rPr>
        <w:t> de</w:t>
      </w:r>
      <w:r>
        <w:rPr>
          <w:w w:val="105"/>
        </w:rPr>
        <w:t> governos</w:t>
      </w:r>
      <w:r>
        <w:rPr>
          <w:w w:val="105"/>
        </w:rPr>
        <w:t> de extrema direita que acelera o processo de destruição dos direitos sociais.</w:t>
      </w:r>
    </w:p>
    <w:p>
      <w:pPr>
        <w:pStyle w:val="Heading1"/>
        <w:numPr>
          <w:ilvl w:val="1"/>
          <w:numId w:val="1"/>
        </w:numPr>
        <w:tabs>
          <w:tab w:pos="543" w:val="left" w:leader="none"/>
          <w:tab w:pos="1084" w:val="left" w:leader="none"/>
          <w:tab w:pos="2293" w:val="left" w:leader="none"/>
          <w:tab w:pos="3343" w:val="left" w:leader="none"/>
          <w:tab w:pos="3875" w:val="left" w:leader="none"/>
          <w:tab w:pos="5816" w:val="left" w:leader="none"/>
          <w:tab w:pos="7240" w:val="left" w:leader="none"/>
          <w:tab w:pos="8563" w:val="left" w:leader="none"/>
          <w:tab w:pos="8937" w:val="left" w:leader="none"/>
        </w:tabs>
        <w:spacing w:line="372" w:lineRule="auto" w:before="222" w:after="0"/>
        <w:ind w:left="141" w:right="135" w:firstLine="0"/>
        <w:jc w:val="left"/>
      </w:pPr>
      <w:bookmarkStart w:name="2.1 As políticas sociais no neoliberalis" w:id="2"/>
      <w:bookmarkEnd w:id="2"/>
      <w:r>
        <w:rPr>
          <w:b w:val="0"/>
        </w:rPr>
      </w:r>
      <w:r>
        <w:rPr>
          <w:spacing w:val="-6"/>
          <w:w w:val="105"/>
        </w:rPr>
        <w:t>As</w:t>
      </w:r>
      <w:r>
        <w:rPr/>
        <w:tab/>
      </w:r>
      <w:r>
        <w:rPr>
          <w:spacing w:val="-2"/>
          <w:w w:val="105"/>
        </w:rPr>
        <w:t>políticas</w:t>
      </w:r>
      <w:r>
        <w:rPr/>
        <w:tab/>
      </w:r>
      <w:r>
        <w:rPr>
          <w:spacing w:val="-2"/>
          <w:w w:val="105"/>
        </w:rPr>
        <w:t>sociais</w:t>
      </w:r>
      <w:r>
        <w:rPr/>
        <w:tab/>
      </w:r>
      <w:r>
        <w:rPr>
          <w:spacing w:val="-6"/>
          <w:w w:val="105"/>
        </w:rPr>
        <w:t>no</w:t>
      </w:r>
      <w:r>
        <w:rPr/>
        <w:tab/>
      </w:r>
      <w:r>
        <w:rPr>
          <w:spacing w:val="-2"/>
          <w:w w:val="105"/>
        </w:rPr>
        <w:t>neoliberalismo</w:t>
      </w:r>
      <w:r>
        <w:rPr/>
        <w:tab/>
      </w:r>
      <w:r>
        <w:rPr>
          <w:spacing w:val="-2"/>
          <w:w w:val="105"/>
        </w:rPr>
        <w:t>autoritário</w:t>
      </w:r>
      <w:r>
        <w:rPr/>
        <w:tab/>
      </w:r>
      <w:r>
        <w:rPr>
          <w:spacing w:val="-2"/>
          <w:w w:val="105"/>
        </w:rPr>
        <w:t>brasileiro</w:t>
      </w:r>
      <w:r>
        <w:rPr/>
        <w:tab/>
      </w:r>
      <w:r>
        <w:rPr>
          <w:spacing w:val="-10"/>
          <w:w w:val="105"/>
        </w:rPr>
        <w:t>e</w:t>
      </w:r>
      <w:r>
        <w:rPr/>
        <w:tab/>
      </w:r>
      <w:r>
        <w:rPr>
          <w:spacing w:val="-6"/>
          <w:w w:val="105"/>
        </w:rPr>
        <w:t>os </w:t>
      </w:r>
      <w:r>
        <w:rPr>
          <w:w w:val="105"/>
        </w:rPr>
        <w:t>rebatimentos na saúde pública</w:t>
      </w:r>
    </w:p>
    <w:p>
      <w:pPr>
        <w:pStyle w:val="BodyText"/>
        <w:spacing w:line="376" w:lineRule="auto" w:before="239"/>
        <w:ind w:left="141" w:right="142" w:firstLine="720"/>
        <w:jc w:val="both"/>
      </w:pPr>
      <w:r>
        <w:rPr>
          <w:w w:val="105"/>
        </w:rPr>
        <w:t>O neoliberalismo se insere no Brasil</w:t>
      </w:r>
      <w:r>
        <w:rPr>
          <w:w w:val="105"/>
        </w:rPr>
        <w:t> em</w:t>
      </w:r>
      <w:r>
        <w:rPr>
          <w:w w:val="105"/>
        </w:rPr>
        <w:t> meados</w:t>
      </w:r>
      <w:r>
        <w:rPr>
          <w:w w:val="105"/>
        </w:rPr>
        <w:t> da década</w:t>
      </w:r>
      <w:r>
        <w:rPr>
          <w:w w:val="105"/>
        </w:rPr>
        <w:t> de</w:t>
      </w:r>
      <w:r>
        <w:rPr>
          <w:w w:val="105"/>
        </w:rPr>
        <w:t> 1990,</w:t>
      </w:r>
      <w:r>
        <w:rPr>
          <w:w w:val="105"/>
        </w:rPr>
        <w:t> tendo como</w:t>
      </w:r>
      <w:r>
        <w:rPr>
          <w:w w:val="105"/>
        </w:rPr>
        <w:t> foco</w:t>
      </w:r>
      <w:r>
        <w:rPr>
          <w:w w:val="105"/>
        </w:rPr>
        <w:t> a</w:t>
      </w:r>
      <w:r>
        <w:rPr>
          <w:w w:val="105"/>
        </w:rPr>
        <w:t> abertura</w:t>
      </w:r>
      <w:r>
        <w:rPr>
          <w:w w:val="105"/>
        </w:rPr>
        <w:t> comercial,</w:t>
      </w:r>
      <w:r>
        <w:rPr>
          <w:w w:val="105"/>
        </w:rPr>
        <w:t> a</w:t>
      </w:r>
      <w:r>
        <w:rPr>
          <w:w w:val="105"/>
        </w:rPr>
        <w:t> dolarização</w:t>
      </w:r>
      <w:r>
        <w:rPr>
          <w:w w:val="105"/>
        </w:rPr>
        <w:t> da</w:t>
      </w:r>
      <w:r>
        <w:rPr>
          <w:w w:val="105"/>
        </w:rPr>
        <w:t> economia,</w:t>
      </w:r>
      <w:r>
        <w:rPr>
          <w:w w:val="105"/>
        </w:rPr>
        <w:t> a</w:t>
      </w:r>
      <w:r>
        <w:rPr>
          <w:w w:val="105"/>
        </w:rPr>
        <w:t> privatização</w:t>
      </w:r>
      <w:r>
        <w:rPr>
          <w:w w:val="105"/>
        </w:rPr>
        <w:t> de setores</w:t>
      </w:r>
      <w:r>
        <w:rPr>
          <w:w w:val="105"/>
        </w:rPr>
        <w:t> rentáveis</w:t>
      </w:r>
      <w:r>
        <w:rPr>
          <w:w w:val="105"/>
        </w:rPr>
        <w:t> do</w:t>
      </w:r>
      <w:r>
        <w:rPr>
          <w:w w:val="105"/>
        </w:rPr>
        <w:t> Estado,</w:t>
      </w:r>
      <w:r>
        <w:rPr>
          <w:w w:val="105"/>
        </w:rPr>
        <w:t> a</w:t>
      </w:r>
      <w:r>
        <w:rPr>
          <w:w w:val="105"/>
        </w:rPr>
        <w:t> flexibilização</w:t>
      </w:r>
      <w:r>
        <w:rPr>
          <w:w w:val="105"/>
        </w:rPr>
        <w:t> das</w:t>
      </w:r>
      <w:r>
        <w:rPr>
          <w:w w:val="105"/>
        </w:rPr>
        <w:t> legislações</w:t>
      </w:r>
      <w:r>
        <w:rPr>
          <w:w w:val="105"/>
        </w:rPr>
        <w:t> trabalhistas</w:t>
      </w:r>
      <w:r>
        <w:rPr>
          <w:w w:val="105"/>
        </w:rPr>
        <w:t> e</w:t>
      </w:r>
      <w:r>
        <w:rPr>
          <w:w w:val="105"/>
        </w:rPr>
        <w:t> a consolidação de uma agenda de desmonte, como resposta às</w:t>
      </w:r>
      <w:r>
        <w:rPr>
          <w:w w:val="105"/>
        </w:rPr>
        <w:t> recentes</w:t>
      </w:r>
      <w:r>
        <w:rPr>
          <w:w w:val="105"/>
        </w:rPr>
        <w:t> conquistas</w:t>
      </w:r>
    </w:p>
    <w:p>
      <w:pPr>
        <w:pStyle w:val="BodyText"/>
        <w:spacing w:after="0" w:line="376"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2400">
            <wp:simplePos x="0" y="0"/>
            <wp:positionH relativeFrom="page">
              <wp:posOffset>0</wp:posOffset>
            </wp:positionH>
            <wp:positionV relativeFrom="page">
              <wp:posOffset>6982</wp:posOffset>
            </wp:positionV>
            <wp:extent cx="7562088" cy="1048327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82"/>
      </w:pPr>
    </w:p>
    <w:p>
      <w:pPr>
        <w:pStyle w:val="BodyText"/>
        <w:spacing w:line="376" w:lineRule="auto"/>
        <w:ind w:left="141" w:right="136"/>
        <w:jc w:val="both"/>
      </w:pPr>
      <w:r>
        <w:rPr>
          <w:w w:val="105"/>
        </w:rPr>
        <w:t>sociais com a Constituição Federal de 1988. Apesar de limitada, a Constituição um marco</w:t>
      </w:r>
      <w:r>
        <w:rPr>
          <w:spacing w:val="-4"/>
          <w:w w:val="105"/>
        </w:rPr>
        <w:t> </w:t>
      </w:r>
      <w:r>
        <w:rPr>
          <w:w w:val="105"/>
        </w:rPr>
        <w:t>para</w:t>
      </w:r>
      <w:r>
        <w:rPr>
          <w:spacing w:val="-3"/>
          <w:w w:val="105"/>
        </w:rPr>
        <w:t> </w:t>
      </w:r>
      <w:r>
        <w:rPr>
          <w:w w:val="105"/>
        </w:rPr>
        <w:t>os direitos</w:t>
      </w:r>
      <w:r>
        <w:rPr>
          <w:spacing w:val="-5"/>
          <w:w w:val="105"/>
        </w:rPr>
        <w:t> </w:t>
      </w:r>
      <w:r>
        <w:rPr>
          <w:w w:val="105"/>
        </w:rPr>
        <w:t>sociais,</w:t>
      </w:r>
      <w:r>
        <w:rPr>
          <w:spacing w:val="-3"/>
          <w:w w:val="105"/>
        </w:rPr>
        <w:t> </w:t>
      </w:r>
      <w:r>
        <w:rPr>
          <w:w w:val="105"/>
        </w:rPr>
        <w:t>fruto</w:t>
      </w:r>
      <w:r>
        <w:rPr>
          <w:spacing w:val="-4"/>
          <w:w w:val="105"/>
        </w:rPr>
        <w:t> </w:t>
      </w:r>
      <w:r>
        <w:rPr>
          <w:w w:val="105"/>
        </w:rPr>
        <w:t>da</w:t>
      </w:r>
      <w:r>
        <w:rPr>
          <w:spacing w:val="-11"/>
          <w:w w:val="105"/>
        </w:rPr>
        <w:t> </w:t>
      </w:r>
      <w:r>
        <w:rPr>
          <w:w w:val="105"/>
        </w:rPr>
        <w:t>luta</w:t>
      </w:r>
      <w:r>
        <w:rPr>
          <w:spacing w:val="-4"/>
          <w:w w:val="105"/>
        </w:rPr>
        <w:t> </w:t>
      </w:r>
      <w:r>
        <w:rPr>
          <w:w w:val="105"/>
        </w:rPr>
        <w:t>e</w:t>
      </w:r>
      <w:r>
        <w:rPr>
          <w:spacing w:val="-4"/>
          <w:w w:val="105"/>
        </w:rPr>
        <w:t> </w:t>
      </w:r>
      <w:r>
        <w:rPr>
          <w:w w:val="105"/>
        </w:rPr>
        <w:t>da</w:t>
      </w:r>
      <w:r>
        <w:rPr>
          <w:spacing w:val="-4"/>
          <w:w w:val="105"/>
        </w:rPr>
        <w:t> </w:t>
      </w:r>
      <w:r>
        <w:rPr>
          <w:w w:val="105"/>
        </w:rPr>
        <w:t>organização</w:t>
      </w:r>
      <w:r>
        <w:rPr>
          <w:spacing w:val="-4"/>
          <w:w w:val="105"/>
        </w:rPr>
        <w:t> </w:t>
      </w:r>
      <w:r>
        <w:rPr>
          <w:w w:val="105"/>
        </w:rPr>
        <w:t>da</w:t>
      </w:r>
      <w:r>
        <w:rPr>
          <w:spacing w:val="-11"/>
          <w:w w:val="105"/>
        </w:rPr>
        <w:t> </w:t>
      </w:r>
      <w:r>
        <w:rPr>
          <w:w w:val="105"/>
        </w:rPr>
        <w:t>classe</w:t>
      </w:r>
      <w:r>
        <w:rPr>
          <w:spacing w:val="-11"/>
          <w:w w:val="105"/>
        </w:rPr>
        <w:t> </w:t>
      </w:r>
      <w:r>
        <w:rPr>
          <w:w w:val="105"/>
        </w:rPr>
        <w:t>trabalhadora, como exemplo o tripé da Seguridade Social, que institui o Sistema</w:t>
      </w:r>
      <w:r>
        <w:rPr>
          <w:w w:val="105"/>
        </w:rPr>
        <w:t> Único de Saúde (SUS),</w:t>
      </w:r>
      <w:r>
        <w:rPr>
          <w:w w:val="105"/>
        </w:rPr>
        <w:t> o</w:t>
      </w:r>
      <w:r>
        <w:rPr>
          <w:w w:val="105"/>
        </w:rPr>
        <w:t> Sistema</w:t>
      </w:r>
      <w:r>
        <w:rPr>
          <w:w w:val="105"/>
        </w:rPr>
        <w:t> Único</w:t>
      </w:r>
      <w:r>
        <w:rPr>
          <w:w w:val="105"/>
        </w:rPr>
        <w:t> de</w:t>
      </w:r>
      <w:r>
        <w:rPr>
          <w:w w:val="105"/>
        </w:rPr>
        <w:t> Assistência</w:t>
      </w:r>
      <w:r>
        <w:rPr>
          <w:w w:val="105"/>
        </w:rPr>
        <w:t> Social</w:t>
      </w:r>
      <w:r>
        <w:rPr>
          <w:w w:val="105"/>
        </w:rPr>
        <w:t> (SUAS),</w:t>
      </w:r>
      <w:r>
        <w:rPr>
          <w:w w:val="105"/>
        </w:rPr>
        <w:t> a</w:t>
      </w:r>
      <w:r>
        <w:rPr>
          <w:w w:val="105"/>
        </w:rPr>
        <w:t> previdência social,</w:t>
      </w:r>
      <w:r>
        <w:rPr>
          <w:w w:val="105"/>
        </w:rPr>
        <w:t> além das demais políticas de educação, moradia e demais avanços constitucionais.</w:t>
      </w:r>
    </w:p>
    <w:p>
      <w:pPr>
        <w:pStyle w:val="BodyText"/>
        <w:spacing w:line="376" w:lineRule="auto"/>
        <w:ind w:left="141" w:right="142" w:firstLine="720"/>
        <w:jc w:val="both"/>
      </w:pPr>
      <w:r>
        <w:rPr>
          <w:w w:val="105"/>
        </w:rPr>
        <w:t>Esse</w:t>
      </w:r>
      <w:r>
        <w:rPr>
          <w:spacing w:val="-7"/>
          <w:w w:val="105"/>
        </w:rPr>
        <w:t> </w:t>
      </w:r>
      <w:r>
        <w:rPr>
          <w:w w:val="105"/>
        </w:rPr>
        <w:t>conjunto</w:t>
      </w:r>
      <w:r>
        <w:rPr>
          <w:spacing w:val="-1"/>
          <w:w w:val="105"/>
        </w:rPr>
        <w:t> </w:t>
      </w:r>
      <w:r>
        <w:rPr>
          <w:w w:val="105"/>
        </w:rPr>
        <w:t>de</w:t>
      </w:r>
      <w:r>
        <w:rPr>
          <w:spacing w:val="-1"/>
          <w:w w:val="105"/>
        </w:rPr>
        <w:t> </w:t>
      </w:r>
      <w:r>
        <w:rPr>
          <w:w w:val="105"/>
        </w:rPr>
        <w:t>direitos</w:t>
      </w:r>
      <w:r>
        <w:rPr>
          <w:spacing w:val="-2"/>
          <w:w w:val="105"/>
        </w:rPr>
        <w:t> </w:t>
      </w:r>
      <w:r>
        <w:rPr>
          <w:w w:val="105"/>
        </w:rPr>
        <w:t>sociais significaram</w:t>
      </w:r>
      <w:r>
        <w:rPr>
          <w:spacing w:val="-2"/>
          <w:w w:val="105"/>
        </w:rPr>
        <w:t> </w:t>
      </w:r>
      <w:r>
        <w:rPr>
          <w:w w:val="105"/>
        </w:rPr>
        <w:t>conquistas importantes,</w:t>
      </w:r>
      <w:r>
        <w:rPr>
          <w:spacing w:val="-6"/>
          <w:w w:val="105"/>
        </w:rPr>
        <w:t> </w:t>
      </w:r>
      <w:r>
        <w:rPr>
          <w:w w:val="105"/>
        </w:rPr>
        <w:t>todavia estes</w:t>
      </w:r>
      <w:r>
        <w:rPr>
          <w:w w:val="105"/>
        </w:rPr>
        <w:t> vêm</w:t>
      </w:r>
      <w:r>
        <w:rPr>
          <w:w w:val="105"/>
        </w:rPr>
        <w:t> sendo</w:t>
      </w:r>
      <w:r>
        <w:rPr>
          <w:w w:val="105"/>
        </w:rPr>
        <w:t> sufocados</w:t>
      </w:r>
      <w:r>
        <w:rPr>
          <w:w w:val="105"/>
        </w:rPr>
        <w:t> gradativamente</w:t>
      </w:r>
      <w:r>
        <w:rPr>
          <w:w w:val="105"/>
        </w:rPr>
        <w:t> pela</w:t>
      </w:r>
      <w:r>
        <w:rPr>
          <w:w w:val="105"/>
        </w:rPr>
        <w:t> agenda</w:t>
      </w:r>
      <w:r>
        <w:rPr>
          <w:w w:val="105"/>
        </w:rPr>
        <w:t> neoliberal,</w:t>
      </w:r>
      <w:r>
        <w:rPr>
          <w:w w:val="105"/>
        </w:rPr>
        <w:t> que</w:t>
      </w:r>
      <w:r>
        <w:rPr>
          <w:w w:val="105"/>
        </w:rPr>
        <w:t> tem</w:t>
      </w:r>
      <w:r>
        <w:rPr>
          <w:w w:val="105"/>
        </w:rPr>
        <w:t> sua maior</w:t>
      </w:r>
      <w:r>
        <w:rPr>
          <w:w w:val="105"/>
        </w:rPr>
        <w:t> expressão</w:t>
      </w:r>
      <w:r>
        <w:rPr>
          <w:w w:val="105"/>
        </w:rPr>
        <w:t> na</w:t>
      </w:r>
      <w:r>
        <w:rPr>
          <w:w w:val="105"/>
        </w:rPr>
        <w:t> “contrarreforma</w:t>
      </w:r>
      <w:r>
        <w:rPr>
          <w:w w:val="105"/>
        </w:rPr>
        <w:t> do</w:t>
      </w:r>
      <w:r>
        <w:rPr>
          <w:w w:val="105"/>
        </w:rPr>
        <w:t> Estado”</w:t>
      </w:r>
      <w:r>
        <w:rPr>
          <w:w w:val="105"/>
        </w:rPr>
        <w:t> (Behring,</w:t>
      </w:r>
      <w:r>
        <w:rPr>
          <w:w w:val="105"/>
        </w:rPr>
        <w:t> 2008),</w:t>
      </w:r>
      <w:r>
        <w:rPr>
          <w:w w:val="105"/>
        </w:rPr>
        <w:t> materializada</w:t>
      </w:r>
      <w:r>
        <w:rPr>
          <w:w w:val="105"/>
        </w:rPr>
        <w:t> no Plano</w:t>
      </w:r>
      <w:r>
        <w:rPr>
          <w:w w:val="105"/>
        </w:rPr>
        <w:t> Diretor</w:t>
      </w:r>
      <w:r>
        <w:rPr>
          <w:w w:val="105"/>
        </w:rPr>
        <w:t> da</w:t>
      </w:r>
      <w:r>
        <w:rPr>
          <w:w w:val="105"/>
        </w:rPr>
        <w:t> Reforma</w:t>
      </w:r>
      <w:r>
        <w:rPr>
          <w:w w:val="105"/>
        </w:rPr>
        <w:t> do</w:t>
      </w:r>
      <w:r>
        <w:rPr>
          <w:w w:val="105"/>
        </w:rPr>
        <w:t> Aparelho</w:t>
      </w:r>
      <w:r>
        <w:rPr>
          <w:w w:val="105"/>
        </w:rPr>
        <w:t> do</w:t>
      </w:r>
      <w:r>
        <w:rPr>
          <w:w w:val="105"/>
        </w:rPr>
        <w:t> Estado. Esse</w:t>
      </w:r>
      <w:r>
        <w:rPr>
          <w:w w:val="105"/>
        </w:rPr>
        <w:t> processo</w:t>
      </w:r>
      <w:r>
        <w:rPr>
          <w:w w:val="105"/>
        </w:rPr>
        <w:t> determina</w:t>
      </w:r>
      <w:r>
        <w:rPr>
          <w:w w:val="105"/>
        </w:rPr>
        <w:t> as funções</w:t>
      </w:r>
      <w:r>
        <w:rPr>
          <w:w w:val="105"/>
        </w:rPr>
        <w:t> precípuas</w:t>
      </w:r>
      <w:r>
        <w:rPr>
          <w:w w:val="105"/>
        </w:rPr>
        <w:t> do</w:t>
      </w:r>
      <w:r>
        <w:rPr>
          <w:w w:val="105"/>
        </w:rPr>
        <w:t> Estado,</w:t>
      </w:r>
      <w:r>
        <w:rPr>
          <w:w w:val="105"/>
        </w:rPr>
        <w:t> lançando</w:t>
      </w:r>
      <w:r>
        <w:rPr>
          <w:w w:val="105"/>
        </w:rPr>
        <w:t> o</w:t>
      </w:r>
      <w:r>
        <w:rPr>
          <w:w w:val="105"/>
        </w:rPr>
        <w:t> conjunto</w:t>
      </w:r>
      <w:r>
        <w:rPr>
          <w:w w:val="105"/>
        </w:rPr>
        <w:t> das</w:t>
      </w:r>
      <w:r>
        <w:rPr>
          <w:w w:val="105"/>
        </w:rPr>
        <w:t> recém</w:t>
      </w:r>
      <w:r>
        <w:rPr>
          <w:w w:val="105"/>
        </w:rPr>
        <w:t> instituídas</w:t>
      </w:r>
      <w:r>
        <w:rPr>
          <w:w w:val="105"/>
        </w:rPr>
        <w:t> políticas sociais para</w:t>
      </w:r>
      <w:r>
        <w:rPr>
          <w:spacing w:val="-2"/>
          <w:w w:val="105"/>
        </w:rPr>
        <w:t> </w:t>
      </w:r>
      <w:r>
        <w:rPr>
          <w:w w:val="105"/>
        </w:rPr>
        <w:t>as atividades não-exclusivas do</w:t>
      </w:r>
      <w:r>
        <w:rPr>
          <w:spacing w:val="-8"/>
          <w:w w:val="105"/>
        </w:rPr>
        <w:t> </w:t>
      </w:r>
      <w:r>
        <w:rPr>
          <w:w w:val="105"/>
        </w:rPr>
        <w:t>Estado, permitindo</w:t>
      </w:r>
      <w:r>
        <w:rPr>
          <w:spacing w:val="-2"/>
          <w:w w:val="105"/>
        </w:rPr>
        <w:t> </w:t>
      </w:r>
      <w:r>
        <w:rPr>
          <w:w w:val="105"/>
        </w:rPr>
        <w:t>a</w:t>
      </w:r>
      <w:r>
        <w:rPr>
          <w:spacing w:val="-2"/>
          <w:w w:val="105"/>
        </w:rPr>
        <w:t> </w:t>
      </w:r>
      <w:r>
        <w:rPr>
          <w:w w:val="105"/>
        </w:rPr>
        <w:t>entrada</w:t>
      </w:r>
      <w:r>
        <w:rPr>
          <w:spacing w:val="-2"/>
          <w:w w:val="105"/>
        </w:rPr>
        <w:t> </w:t>
      </w:r>
      <w:r>
        <w:rPr>
          <w:w w:val="105"/>
        </w:rPr>
        <w:t>do</w:t>
      </w:r>
      <w:r>
        <w:rPr>
          <w:spacing w:val="-8"/>
          <w:w w:val="105"/>
        </w:rPr>
        <w:t> </w:t>
      </w:r>
      <w:r>
        <w:rPr>
          <w:w w:val="105"/>
        </w:rPr>
        <w:t>capital privado no interior das políticas sociais.</w:t>
      </w:r>
    </w:p>
    <w:p>
      <w:pPr>
        <w:pStyle w:val="BodyText"/>
        <w:spacing w:line="374" w:lineRule="auto"/>
        <w:ind w:left="141" w:right="145" w:firstLine="720"/>
        <w:jc w:val="both"/>
      </w:pPr>
      <w:r>
        <w:rPr>
          <w:w w:val="105"/>
        </w:rPr>
        <w:t>Outra</w:t>
      </w:r>
      <w:r>
        <w:rPr>
          <w:spacing w:val="-6"/>
          <w:w w:val="105"/>
        </w:rPr>
        <w:t> </w:t>
      </w:r>
      <w:r>
        <w:rPr>
          <w:w w:val="105"/>
        </w:rPr>
        <w:t>medida</w:t>
      </w:r>
      <w:r>
        <w:rPr>
          <w:spacing w:val="-13"/>
          <w:w w:val="105"/>
        </w:rPr>
        <w:t> </w:t>
      </w:r>
      <w:r>
        <w:rPr>
          <w:w w:val="105"/>
        </w:rPr>
        <w:t>neoliberal</w:t>
      </w:r>
      <w:r>
        <w:rPr>
          <w:spacing w:val="-6"/>
          <w:w w:val="105"/>
        </w:rPr>
        <w:t> </w:t>
      </w:r>
      <w:r>
        <w:rPr>
          <w:w w:val="105"/>
        </w:rPr>
        <w:t>nesse</w:t>
      </w:r>
      <w:r>
        <w:rPr>
          <w:spacing w:val="-6"/>
          <w:w w:val="105"/>
        </w:rPr>
        <w:t> </w:t>
      </w:r>
      <w:r>
        <w:rPr>
          <w:w w:val="105"/>
        </w:rPr>
        <w:t>período</w:t>
      </w:r>
      <w:r>
        <w:rPr>
          <w:spacing w:val="-6"/>
          <w:w w:val="105"/>
        </w:rPr>
        <w:t> </w:t>
      </w:r>
      <w:r>
        <w:rPr>
          <w:w w:val="105"/>
        </w:rPr>
        <w:t>diz</w:t>
      </w:r>
      <w:r>
        <w:rPr>
          <w:spacing w:val="-7"/>
          <w:w w:val="105"/>
        </w:rPr>
        <w:t> </w:t>
      </w:r>
      <w:r>
        <w:rPr>
          <w:w w:val="105"/>
        </w:rPr>
        <w:t>respeito</w:t>
      </w:r>
      <w:r>
        <w:rPr>
          <w:spacing w:val="-6"/>
          <w:w w:val="105"/>
        </w:rPr>
        <w:t> </w:t>
      </w:r>
      <w:r>
        <w:rPr>
          <w:w w:val="105"/>
        </w:rPr>
        <w:t>à</w:t>
      </w:r>
      <w:r>
        <w:rPr>
          <w:spacing w:val="-13"/>
          <w:w w:val="105"/>
        </w:rPr>
        <w:t> </w:t>
      </w:r>
      <w:r>
        <w:rPr>
          <w:w w:val="105"/>
        </w:rPr>
        <w:t>Lei</w:t>
      </w:r>
      <w:r>
        <w:rPr>
          <w:spacing w:val="-6"/>
          <w:w w:val="105"/>
        </w:rPr>
        <w:t> </w:t>
      </w:r>
      <w:r>
        <w:rPr>
          <w:w w:val="105"/>
        </w:rPr>
        <w:t>de</w:t>
      </w:r>
      <w:r>
        <w:rPr>
          <w:spacing w:val="-13"/>
          <w:w w:val="105"/>
        </w:rPr>
        <w:t> </w:t>
      </w:r>
      <w:r>
        <w:rPr>
          <w:w w:val="105"/>
        </w:rPr>
        <w:t>Responsabilidade Fiscal,</w:t>
      </w:r>
      <w:r>
        <w:rPr>
          <w:w w:val="105"/>
        </w:rPr>
        <w:t> sancionada</w:t>
      </w:r>
      <w:r>
        <w:rPr>
          <w:w w:val="105"/>
        </w:rPr>
        <w:t> em</w:t>
      </w:r>
      <w:r>
        <w:rPr>
          <w:w w:val="105"/>
        </w:rPr>
        <w:t> maio</w:t>
      </w:r>
      <w:r>
        <w:rPr>
          <w:w w:val="105"/>
        </w:rPr>
        <w:t> de</w:t>
      </w:r>
      <w:r>
        <w:rPr>
          <w:w w:val="105"/>
        </w:rPr>
        <w:t> 2000,</w:t>
      </w:r>
      <w:r>
        <w:rPr>
          <w:w w:val="105"/>
        </w:rPr>
        <w:t> que</w:t>
      </w:r>
      <w:r>
        <w:rPr>
          <w:w w:val="105"/>
        </w:rPr>
        <w:t> estabelece</w:t>
      </w:r>
      <w:r>
        <w:rPr>
          <w:w w:val="105"/>
        </w:rPr>
        <w:t> normas</w:t>
      </w:r>
      <w:r>
        <w:rPr>
          <w:w w:val="105"/>
        </w:rPr>
        <w:t> para</w:t>
      </w:r>
      <w:r>
        <w:rPr>
          <w:w w:val="105"/>
        </w:rPr>
        <w:t> as</w:t>
      </w:r>
      <w:r>
        <w:rPr>
          <w:w w:val="105"/>
        </w:rPr>
        <w:t> finanças públicas</w:t>
      </w:r>
      <w:r>
        <w:rPr>
          <w:w w:val="105"/>
        </w:rPr>
        <w:t> e determina metas</w:t>
      </w:r>
      <w:r>
        <w:rPr>
          <w:w w:val="105"/>
        </w:rPr>
        <w:t> fiscais, como</w:t>
      </w:r>
      <w:r>
        <w:rPr>
          <w:w w:val="105"/>
        </w:rPr>
        <w:t> a</w:t>
      </w:r>
      <w:r>
        <w:rPr>
          <w:w w:val="105"/>
        </w:rPr>
        <w:t> busca prioritária</w:t>
      </w:r>
      <w:r>
        <w:rPr>
          <w:w w:val="105"/>
        </w:rPr>
        <w:t> do superávit</w:t>
      </w:r>
      <w:r>
        <w:rPr>
          <w:w w:val="105"/>
        </w:rPr>
        <w:t> primário, como meio de</w:t>
      </w:r>
      <w:r>
        <w:rPr>
          <w:spacing w:val="-2"/>
          <w:w w:val="105"/>
        </w:rPr>
        <w:t> </w:t>
      </w:r>
      <w:r>
        <w:rPr>
          <w:w w:val="105"/>
        </w:rPr>
        <w:t>manter o</w:t>
      </w:r>
      <w:r>
        <w:rPr>
          <w:spacing w:val="-2"/>
          <w:w w:val="105"/>
        </w:rPr>
        <w:t> </w:t>
      </w:r>
      <w:r>
        <w:rPr>
          <w:w w:val="105"/>
        </w:rPr>
        <w:t>país atrativo para investidores e especuladores financeiros.</w:t>
      </w:r>
    </w:p>
    <w:p>
      <w:pPr>
        <w:pStyle w:val="BodyText"/>
        <w:spacing w:line="376" w:lineRule="auto"/>
        <w:ind w:left="141" w:right="137" w:firstLine="720"/>
        <w:jc w:val="both"/>
      </w:pPr>
      <w:r>
        <w:rPr>
          <w:w w:val="105"/>
        </w:rPr>
        <w:t>Concomitantemente,</w:t>
      </w:r>
      <w:r>
        <w:rPr>
          <w:w w:val="105"/>
        </w:rPr>
        <w:t> foi</w:t>
      </w:r>
      <w:r>
        <w:rPr>
          <w:w w:val="105"/>
        </w:rPr>
        <w:t> instituída</w:t>
      </w:r>
      <w:r>
        <w:rPr>
          <w:w w:val="105"/>
        </w:rPr>
        <w:t> a</w:t>
      </w:r>
      <w:r>
        <w:rPr>
          <w:w w:val="105"/>
        </w:rPr>
        <w:t> DRU,</w:t>
      </w:r>
      <w:r>
        <w:rPr>
          <w:w w:val="105"/>
        </w:rPr>
        <w:t> que</w:t>
      </w:r>
      <w:r>
        <w:rPr>
          <w:w w:val="105"/>
        </w:rPr>
        <w:t> redireciona</w:t>
      </w:r>
      <w:r>
        <w:rPr>
          <w:w w:val="105"/>
        </w:rPr>
        <w:t> recursos</w:t>
      </w:r>
      <w:r>
        <w:rPr>
          <w:w w:val="105"/>
        </w:rPr>
        <w:t> do orçamento</w:t>
      </w:r>
      <w:r>
        <w:rPr>
          <w:w w:val="105"/>
        </w:rPr>
        <w:t> da</w:t>
      </w:r>
      <w:r>
        <w:rPr>
          <w:w w:val="105"/>
        </w:rPr>
        <w:t> seguridade</w:t>
      </w:r>
      <w:r>
        <w:rPr>
          <w:w w:val="105"/>
        </w:rPr>
        <w:t> social</w:t>
      </w:r>
      <w:r>
        <w:rPr>
          <w:w w:val="105"/>
        </w:rPr>
        <w:t> para</w:t>
      </w:r>
      <w:r>
        <w:rPr>
          <w:w w:val="105"/>
        </w:rPr>
        <w:t> o</w:t>
      </w:r>
      <w:r>
        <w:rPr>
          <w:w w:val="105"/>
        </w:rPr>
        <w:t> serviço</w:t>
      </w:r>
      <w:r>
        <w:rPr>
          <w:w w:val="105"/>
        </w:rPr>
        <w:t> da</w:t>
      </w:r>
      <w:r>
        <w:rPr>
          <w:w w:val="105"/>
        </w:rPr>
        <w:t> dívida</w:t>
      </w:r>
      <w:r>
        <w:rPr>
          <w:w w:val="105"/>
        </w:rPr>
        <w:t> pública</w:t>
      </w:r>
      <w:r>
        <w:rPr>
          <w:w w:val="105"/>
        </w:rPr>
        <w:t> (juros</w:t>
      </w:r>
      <w:r>
        <w:rPr>
          <w:w w:val="105"/>
        </w:rPr>
        <w:t> e amortização), e serviu como mecanismo fiscal para apropriação do fundo público e que</w:t>
      </w:r>
      <w:r>
        <w:rPr>
          <w:w w:val="105"/>
        </w:rPr>
        <w:t> perdurou</w:t>
      </w:r>
      <w:r>
        <w:rPr>
          <w:w w:val="105"/>
        </w:rPr>
        <w:t> por</w:t>
      </w:r>
      <w:r>
        <w:rPr>
          <w:w w:val="105"/>
        </w:rPr>
        <w:t> duas</w:t>
      </w:r>
      <w:r>
        <w:rPr>
          <w:w w:val="105"/>
        </w:rPr>
        <w:t> décadas.</w:t>
      </w:r>
      <w:r>
        <w:rPr>
          <w:w w:val="105"/>
        </w:rPr>
        <w:t> A</w:t>
      </w:r>
      <w:r>
        <w:rPr>
          <w:w w:val="105"/>
        </w:rPr>
        <w:t> DRU,</w:t>
      </w:r>
      <w:r>
        <w:rPr>
          <w:w w:val="105"/>
        </w:rPr>
        <w:t> foi</w:t>
      </w:r>
      <w:r>
        <w:rPr>
          <w:w w:val="105"/>
        </w:rPr>
        <w:t> prorrogada</w:t>
      </w:r>
      <w:r>
        <w:rPr>
          <w:w w:val="105"/>
        </w:rPr>
        <w:t> múltiplas</w:t>
      </w:r>
      <w:r>
        <w:rPr>
          <w:w w:val="105"/>
        </w:rPr>
        <w:t> vezes</w:t>
      </w:r>
      <w:r>
        <w:rPr>
          <w:w w:val="105"/>
        </w:rPr>
        <w:t> (EC 42/2003, 56/2007, 68/2011, 93/2016), elevando a</w:t>
      </w:r>
      <w:r>
        <w:rPr>
          <w:spacing w:val="-1"/>
          <w:w w:val="105"/>
        </w:rPr>
        <w:t> </w:t>
      </w:r>
      <w:r>
        <w:rPr>
          <w:w w:val="105"/>
        </w:rPr>
        <w:t>desvinculação</w:t>
      </w:r>
      <w:r>
        <w:rPr>
          <w:spacing w:val="-1"/>
          <w:w w:val="105"/>
        </w:rPr>
        <w:t> </w:t>
      </w:r>
      <w:r>
        <w:rPr>
          <w:w w:val="105"/>
        </w:rPr>
        <w:t>de</w:t>
      </w:r>
      <w:r>
        <w:rPr>
          <w:spacing w:val="-1"/>
          <w:w w:val="105"/>
        </w:rPr>
        <w:t> </w:t>
      </w:r>
      <w:r>
        <w:rPr>
          <w:w w:val="105"/>
        </w:rPr>
        <w:t>receitas de 20% para</w:t>
      </w:r>
      <w:r>
        <w:rPr>
          <w:w w:val="105"/>
        </w:rPr>
        <w:t> 30%,</w:t>
      </w:r>
      <w:r>
        <w:rPr>
          <w:w w:val="105"/>
        </w:rPr>
        <w:t> agravando</w:t>
      </w:r>
      <w:r>
        <w:rPr>
          <w:w w:val="105"/>
        </w:rPr>
        <w:t> o</w:t>
      </w:r>
      <w:r>
        <w:rPr>
          <w:w w:val="105"/>
        </w:rPr>
        <w:t> subfinanciamento</w:t>
      </w:r>
      <w:r>
        <w:rPr>
          <w:w w:val="105"/>
        </w:rPr>
        <w:t> da</w:t>
      </w:r>
      <w:r>
        <w:rPr>
          <w:w w:val="105"/>
        </w:rPr>
        <w:t> seguridade</w:t>
      </w:r>
      <w:r>
        <w:rPr>
          <w:w w:val="105"/>
        </w:rPr>
        <w:t> social</w:t>
      </w:r>
      <w:r>
        <w:rPr>
          <w:w w:val="105"/>
        </w:rPr>
        <w:t> (Santos</w:t>
      </w:r>
      <w:r>
        <w:rPr>
          <w:w w:val="105"/>
        </w:rPr>
        <w:t> e</w:t>
      </w:r>
      <w:r>
        <w:rPr>
          <w:w w:val="105"/>
        </w:rPr>
        <w:t> Silva, </w:t>
      </w:r>
      <w:r>
        <w:rPr>
          <w:spacing w:val="-2"/>
          <w:w w:val="105"/>
        </w:rPr>
        <w:t>2024).</w:t>
      </w:r>
    </w:p>
    <w:p>
      <w:pPr>
        <w:pStyle w:val="BodyText"/>
        <w:spacing w:line="248" w:lineRule="exact"/>
        <w:ind w:left="861"/>
        <w:jc w:val="both"/>
      </w:pPr>
      <w:r>
        <w:rPr>
          <w:w w:val="105"/>
        </w:rPr>
        <w:t>A</w:t>
      </w:r>
      <w:r>
        <w:rPr>
          <w:spacing w:val="29"/>
          <w:w w:val="105"/>
        </w:rPr>
        <w:t> </w:t>
      </w:r>
      <w:r>
        <w:rPr>
          <w:w w:val="105"/>
        </w:rPr>
        <w:t>DRU</w:t>
      </w:r>
      <w:r>
        <w:rPr>
          <w:spacing w:val="32"/>
          <w:w w:val="105"/>
        </w:rPr>
        <w:t> </w:t>
      </w:r>
      <w:r>
        <w:rPr>
          <w:w w:val="105"/>
        </w:rPr>
        <w:t>materializa</w:t>
      </w:r>
      <w:r>
        <w:rPr>
          <w:spacing w:val="27"/>
          <w:w w:val="105"/>
        </w:rPr>
        <w:t> </w:t>
      </w:r>
      <w:r>
        <w:rPr>
          <w:w w:val="105"/>
        </w:rPr>
        <w:t>o</w:t>
      </w:r>
      <w:r>
        <w:rPr>
          <w:spacing w:val="28"/>
          <w:w w:val="105"/>
        </w:rPr>
        <w:t> </w:t>
      </w:r>
      <w:r>
        <w:rPr>
          <w:w w:val="105"/>
        </w:rPr>
        <w:t>caráter</w:t>
      </w:r>
      <w:r>
        <w:rPr>
          <w:spacing w:val="37"/>
          <w:w w:val="105"/>
        </w:rPr>
        <w:t> </w:t>
      </w:r>
      <w:r>
        <w:rPr>
          <w:w w:val="105"/>
        </w:rPr>
        <w:t>parasitário</w:t>
      </w:r>
      <w:r>
        <w:rPr>
          <w:spacing w:val="28"/>
          <w:w w:val="105"/>
        </w:rPr>
        <w:t> </w:t>
      </w:r>
      <w:r>
        <w:rPr>
          <w:w w:val="105"/>
        </w:rPr>
        <w:t>do</w:t>
      </w:r>
      <w:r>
        <w:rPr>
          <w:spacing w:val="28"/>
          <w:w w:val="105"/>
        </w:rPr>
        <w:t> </w:t>
      </w:r>
      <w:r>
        <w:rPr>
          <w:w w:val="105"/>
        </w:rPr>
        <w:t>sistema</w:t>
      </w:r>
      <w:r>
        <w:rPr>
          <w:spacing w:val="21"/>
          <w:w w:val="105"/>
        </w:rPr>
        <w:t> </w:t>
      </w:r>
      <w:r>
        <w:rPr>
          <w:w w:val="105"/>
        </w:rPr>
        <w:t>financeiro</w:t>
      </w:r>
      <w:r>
        <w:rPr>
          <w:spacing w:val="28"/>
          <w:w w:val="105"/>
        </w:rPr>
        <w:t> </w:t>
      </w:r>
      <w:r>
        <w:rPr>
          <w:w w:val="105"/>
        </w:rPr>
        <w:t>imbricado</w:t>
      </w:r>
      <w:r>
        <w:rPr>
          <w:spacing w:val="34"/>
          <w:w w:val="105"/>
        </w:rPr>
        <w:t> </w:t>
      </w:r>
      <w:r>
        <w:rPr>
          <w:spacing w:val="-5"/>
          <w:w w:val="105"/>
        </w:rPr>
        <w:t>ao</w:t>
      </w:r>
    </w:p>
    <w:p>
      <w:pPr>
        <w:pStyle w:val="BodyText"/>
        <w:spacing w:line="376" w:lineRule="auto" w:before="153"/>
        <w:ind w:left="141" w:right="147"/>
        <w:jc w:val="both"/>
      </w:pPr>
      <w:r>
        <w:rPr>
          <w:w w:val="105"/>
        </w:rPr>
        <w:t>fundo</w:t>
      </w:r>
      <w:r>
        <w:rPr>
          <w:w w:val="105"/>
        </w:rPr>
        <w:t> público, que</w:t>
      </w:r>
      <w:r>
        <w:rPr>
          <w:w w:val="105"/>
        </w:rPr>
        <w:t> transforma</w:t>
      </w:r>
      <w:r>
        <w:rPr>
          <w:w w:val="105"/>
        </w:rPr>
        <w:t> o</w:t>
      </w:r>
      <w:r>
        <w:rPr>
          <w:w w:val="105"/>
        </w:rPr>
        <w:t> conjunto</w:t>
      </w:r>
      <w:r>
        <w:rPr>
          <w:w w:val="105"/>
        </w:rPr>
        <w:t> de</w:t>
      </w:r>
      <w:r>
        <w:rPr>
          <w:w w:val="105"/>
        </w:rPr>
        <w:t> direitos</w:t>
      </w:r>
      <w:r>
        <w:rPr>
          <w:w w:val="105"/>
        </w:rPr>
        <w:t> sociais</w:t>
      </w:r>
      <w:r>
        <w:rPr>
          <w:w w:val="105"/>
        </w:rPr>
        <w:t> em</w:t>
      </w:r>
      <w:r>
        <w:rPr>
          <w:w w:val="105"/>
        </w:rPr>
        <w:t> mercadorias. É importante</w:t>
      </w:r>
      <w:r>
        <w:rPr>
          <w:spacing w:val="-15"/>
          <w:w w:val="105"/>
        </w:rPr>
        <w:t> </w:t>
      </w:r>
      <w:r>
        <w:rPr>
          <w:w w:val="105"/>
        </w:rPr>
        <w:t>salientar</w:t>
      </w:r>
      <w:r>
        <w:rPr>
          <w:spacing w:val="-6"/>
          <w:w w:val="105"/>
        </w:rPr>
        <w:t> </w:t>
      </w:r>
      <w:r>
        <w:rPr>
          <w:w w:val="105"/>
        </w:rPr>
        <w:t>que</w:t>
      </w:r>
      <w:r>
        <w:rPr>
          <w:spacing w:val="-9"/>
          <w:w w:val="105"/>
        </w:rPr>
        <w:t> </w:t>
      </w:r>
      <w:r>
        <w:rPr>
          <w:w w:val="105"/>
        </w:rPr>
        <w:t>mesmo</w:t>
      </w:r>
      <w:r>
        <w:rPr>
          <w:spacing w:val="-9"/>
          <w:w w:val="105"/>
        </w:rPr>
        <w:t> </w:t>
      </w:r>
      <w:r>
        <w:rPr>
          <w:w w:val="105"/>
        </w:rPr>
        <w:t>em</w:t>
      </w:r>
      <w:r>
        <w:rPr>
          <w:spacing w:val="-10"/>
          <w:w w:val="105"/>
        </w:rPr>
        <w:t> </w:t>
      </w:r>
      <w:r>
        <w:rPr>
          <w:w w:val="105"/>
        </w:rPr>
        <w:t>governos</w:t>
      </w:r>
      <w:r>
        <w:rPr>
          <w:spacing w:val="-4"/>
          <w:w w:val="105"/>
        </w:rPr>
        <w:t> </w:t>
      </w:r>
      <w:r>
        <w:rPr>
          <w:w w:val="105"/>
        </w:rPr>
        <w:t>ditos</w:t>
      </w:r>
      <w:r>
        <w:rPr>
          <w:spacing w:val="-4"/>
          <w:w w:val="105"/>
        </w:rPr>
        <w:t> </w:t>
      </w:r>
      <w:r>
        <w:rPr>
          <w:w w:val="105"/>
        </w:rPr>
        <w:t>progressistas,</w:t>
      </w:r>
      <w:r>
        <w:rPr>
          <w:spacing w:val="-8"/>
          <w:w w:val="105"/>
        </w:rPr>
        <w:t> </w:t>
      </w:r>
      <w:r>
        <w:rPr>
          <w:w w:val="105"/>
        </w:rPr>
        <w:t>como</w:t>
      </w:r>
      <w:r>
        <w:rPr>
          <w:spacing w:val="-9"/>
          <w:w w:val="105"/>
        </w:rPr>
        <w:t> </w:t>
      </w:r>
      <w:r>
        <w:rPr>
          <w:w w:val="105"/>
        </w:rPr>
        <w:t>os</w:t>
      </w:r>
      <w:r>
        <w:rPr>
          <w:spacing w:val="-4"/>
          <w:w w:val="105"/>
        </w:rPr>
        <w:t> </w:t>
      </w:r>
      <w:r>
        <w:rPr>
          <w:w w:val="105"/>
        </w:rPr>
        <w:t>governos dos</w:t>
      </w:r>
      <w:r>
        <w:rPr>
          <w:w w:val="105"/>
        </w:rPr>
        <w:t> Partido</w:t>
      </w:r>
      <w:r>
        <w:rPr>
          <w:w w:val="105"/>
        </w:rPr>
        <w:t> dos</w:t>
      </w:r>
      <w:r>
        <w:rPr>
          <w:w w:val="105"/>
        </w:rPr>
        <w:t> Trabalhadores</w:t>
      </w:r>
      <w:r>
        <w:rPr>
          <w:w w:val="105"/>
        </w:rPr>
        <w:t> (PT),</w:t>
      </w:r>
      <w:r>
        <w:rPr>
          <w:w w:val="105"/>
        </w:rPr>
        <w:t> o</w:t>
      </w:r>
      <w:r>
        <w:rPr>
          <w:w w:val="105"/>
        </w:rPr>
        <w:t> plano</w:t>
      </w:r>
      <w:r>
        <w:rPr>
          <w:w w:val="105"/>
        </w:rPr>
        <w:t> de</w:t>
      </w:r>
      <w:r>
        <w:rPr>
          <w:w w:val="105"/>
        </w:rPr>
        <w:t> austeridade</w:t>
      </w:r>
      <w:r>
        <w:rPr>
          <w:w w:val="105"/>
        </w:rPr>
        <w:t> seguiu</w:t>
      </w:r>
      <w:r>
        <w:rPr>
          <w:w w:val="105"/>
        </w:rPr>
        <w:t> vigorando, contraditoriamente algumas políticas sociais foram minimamente ampliadas. Apesar disso,</w:t>
      </w:r>
      <w:r>
        <w:rPr>
          <w:spacing w:val="37"/>
          <w:w w:val="105"/>
        </w:rPr>
        <w:t> </w:t>
      </w:r>
      <w:r>
        <w:rPr>
          <w:w w:val="105"/>
        </w:rPr>
        <w:t>não</w:t>
      </w:r>
      <w:r>
        <w:rPr>
          <w:spacing w:val="29"/>
          <w:w w:val="105"/>
        </w:rPr>
        <w:t> </w:t>
      </w:r>
      <w:r>
        <w:rPr>
          <w:w w:val="105"/>
        </w:rPr>
        <w:t>foram</w:t>
      </w:r>
      <w:r>
        <w:rPr>
          <w:spacing w:val="34"/>
          <w:w w:val="105"/>
        </w:rPr>
        <w:t> </w:t>
      </w:r>
      <w:r>
        <w:rPr>
          <w:w w:val="105"/>
        </w:rPr>
        <w:t>políticas</w:t>
      </w:r>
      <w:r>
        <w:rPr>
          <w:spacing w:val="41"/>
          <w:w w:val="105"/>
        </w:rPr>
        <w:t> </w:t>
      </w:r>
      <w:r>
        <w:rPr>
          <w:w w:val="105"/>
        </w:rPr>
        <w:t>que</w:t>
      </w:r>
      <w:r>
        <w:rPr>
          <w:spacing w:val="32"/>
          <w:w w:val="105"/>
        </w:rPr>
        <w:t> </w:t>
      </w:r>
      <w:r>
        <w:rPr>
          <w:w w:val="105"/>
        </w:rPr>
        <w:t>atingiram</w:t>
      </w:r>
      <w:r>
        <w:rPr>
          <w:spacing w:val="41"/>
          <w:w w:val="105"/>
        </w:rPr>
        <w:t> </w:t>
      </w:r>
      <w:r>
        <w:rPr>
          <w:w w:val="105"/>
        </w:rPr>
        <w:t>o</w:t>
      </w:r>
      <w:r>
        <w:rPr>
          <w:spacing w:val="29"/>
          <w:w w:val="105"/>
        </w:rPr>
        <w:t> </w:t>
      </w:r>
      <w:r>
        <w:rPr>
          <w:w w:val="105"/>
        </w:rPr>
        <w:t>centro</w:t>
      </w:r>
      <w:r>
        <w:rPr>
          <w:spacing w:val="29"/>
          <w:w w:val="105"/>
        </w:rPr>
        <w:t> </w:t>
      </w:r>
      <w:r>
        <w:rPr>
          <w:w w:val="105"/>
        </w:rPr>
        <w:t>da</w:t>
      </w:r>
      <w:r>
        <w:rPr>
          <w:spacing w:val="28"/>
          <w:w w:val="105"/>
        </w:rPr>
        <w:t> </w:t>
      </w:r>
      <w:r>
        <w:rPr>
          <w:w w:val="105"/>
        </w:rPr>
        <w:t>crônica</w:t>
      </w:r>
      <w:r>
        <w:rPr>
          <w:spacing w:val="36"/>
          <w:w w:val="105"/>
        </w:rPr>
        <w:t> </w:t>
      </w:r>
      <w:r>
        <w:rPr>
          <w:w w:val="105"/>
        </w:rPr>
        <w:t>desigualdade</w:t>
      </w:r>
      <w:r>
        <w:rPr>
          <w:spacing w:val="29"/>
          <w:w w:val="105"/>
        </w:rPr>
        <w:t> </w:t>
      </w:r>
      <w:r>
        <w:rPr>
          <w:spacing w:val="-2"/>
          <w:w w:val="105"/>
        </w:rPr>
        <w:t>social,</w:t>
      </w:r>
    </w:p>
    <w:p>
      <w:pPr>
        <w:pStyle w:val="BodyText"/>
        <w:spacing w:after="0" w:line="376"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2912">
            <wp:simplePos x="0" y="0"/>
            <wp:positionH relativeFrom="page">
              <wp:posOffset>0</wp:posOffset>
            </wp:positionH>
            <wp:positionV relativeFrom="page">
              <wp:posOffset>6982</wp:posOffset>
            </wp:positionV>
            <wp:extent cx="7562088" cy="1048327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82"/>
      </w:pPr>
    </w:p>
    <w:p>
      <w:pPr>
        <w:pStyle w:val="BodyText"/>
        <w:spacing w:line="372" w:lineRule="auto"/>
        <w:ind w:left="141" w:right="152"/>
        <w:jc w:val="both"/>
      </w:pPr>
      <w:r>
        <w:rPr>
          <w:w w:val="105"/>
        </w:rPr>
        <w:t>mantendo</w:t>
      </w:r>
      <w:r>
        <w:rPr>
          <w:w w:val="105"/>
        </w:rPr>
        <w:t> a</w:t>
      </w:r>
      <w:r>
        <w:rPr>
          <w:w w:val="105"/>
        </w:rPr>
        <w:t> continuidade</w:t>
      </w:r>
      <w:r>
        <w:rPr>
          <w:w w:val="105"/>
        </w:rPr>
        <w:t> do</w:t>
      </w:r>
      <w:r>
        <w:rPr>
          <w:w w:val="105"/>
        </w:rPr>
        <w:t> projeto</w:t>
      </w:r>
      <w:r>
        <w:rPr>
          <w:w w:val="105"/>
        </w:rPr>
        <w:t> neoliberal</w:t>
      </w:r>
      <w:r>
        <w:rPr>
          <w:w w:val="105"/>
        </w:rPr>
        <w:t> e</w:t>
      </w:r>
      <w:r>
        <w:rPr>
          <w:w w:val="105"/>
        </w:rPr>
        <w:t> de</w:t>
      </w:r>
      <w:r>
        <w:rPr>
          <w:w w:val="105"/>
        </w:rPr>
        <w:t> aprofundamento</w:t>
      </w:r>
      <w:r>
        <w:rPr>
          <w:w w:val="105"/>
        </w:rPr>
        <w:t> da </w:t>
      </w:r>
      <w:r>
        <w:rPr>
          <w:spacing w:val="-2"/>
          <w:w w:val="105"/>
        </w:rPr>
        <w:t>dependência.</w:t>
      </w:r>
    </w:p>
    <w:p>
      <w:pPr>
        <w:pStyle w:val="BodyText"/>
        <w:spacing w:line="374" w:lineRule="auto" w:before="8"/>
        <w:ind w:left="141" w:right="135" w:firstLine="720"/>
        <w:jc w:val="both"/>
      </w:pPr>
      <w:r>
        <w:rPr>
          <w:w w:val="105"/>
        </w:rPr>
        <w:t>A direita retoma ao poder após o golpe midiático-institucional de 2016, com a ascensão do ex-presidente Michel Temer, que junto com a extrema direita acelerou os retrocessos sociais ao instituir o</w:t>
      </w:r>
      <w:r>
        <w:rPr>
          <w:spacing w:val="-4"/>
          <w:w w:val="105"/>
        </w:rPr>
        <w:t> </w:t>
      </w:r>
      <w:r>
        <w:rPr>
          <w:w w:val="105"/>
        </w:rPr>
        <w:t>“tripé da maldade” (Santos e Silva, 2024) com a contrarreforma</w:t>
      </w:r>
      <w:r>
        <w:rPr>
          <w:w w:val="105"/>
        </w:rPr>
        <w:t> trabalhista,</w:t>
      </w:r>
      <w:r>
        <w:rPr>
          <w:w w:val="105"/>
        </w:rPr>
        <w:t> a</w:t>
      </w:r>
      <w:r>
        <w:rPr>
          <w:w w:val="105"/>
        </w:rPr>
        <w:t> contrarreforma</w:t>
      </w:r>
      <w:r>
        <w:rPr>
          <w:w w:val="105"/>
        </w:rPr>
        <w:t> da</w:t>
      </w:r>
      <w:r>
        <w:rPr>
          <w:w w:val="105"/>
        </w:rPr>
        <w:t> previdência e</w:t>
      </w:r>
      <w:r>
        <w:rPr>
          <w:w w:val="105"/>
        </w:rPr>
        <w:t> a</w:t>
      </w:r>
      <w:r>
        <w:rPr>
          <w:w w:val="105"/>
        </w:rPr>
        <w:t> Emenda Constitucional nº 95 (EC 95) que institui um “teto de gasto” que limitam os recursos das políticas sociais.</w:t>
      </w:r>
    </w:p>
    <w:p>
      <w:pPr>
        <w:pStyle w:val="BodyText"/>
        <w:spacing w:line="374" w:lineRule="auto" w:before="10"/>
        <w:ind w:left="141" w:right="135" w:firstLine="720"/>
        <w:jc w:val="both"/>
      </w:pPr>
      <w:r>
        <w:rPr>
          <w:w w:val="105"/>
        </w:rPr>
        <w:t>Nesse</w:t>
      </w:r>
      <w:r>
        <w:rPr>
          <w:spacing w:val="-7"/>
          <w:w w:val="105"/>
        </w:rPr>
        <w:t> </w:t>
      </w:r>
      <w:r>
        <w:rPr>
          <w:w w:val="105"/>
        </w:rPr>
        <w:t>contexto, há uma ampliação do desemprego e dos subempregos após a contrarreforma trabalhista, que passou sob a promessa de ampliar o mercado de trabalho e flexibilizar a Consolidação de Leis do Trabalho (CLT), que significou sua destruição parcial. Segundo dados</w:t>
      </w:r>
      <w:r>
        <w:rPr>
          <w:w w:val="105"/>
        </w:rPr>
        <w:t> do</w:t>
      </w:r>
      <w:r>
        <w:rPr>
          <w:w w:val="105"/>
        </w:rPr>
        <w:t> Instituto Brasileiro de Geografia e Estatística (IBGE),</w:t>
      </w:r>
      <w:r>
        <w:rPr>
          <w:w w:val="105"/>
        </w:rPr>
        <w:t> entre</w:t>
      </w:r>
      <w:r>
        <w:rPr>
          <w:w w:val="105"/>
        </w:rPr>
        <w:t> os</w:t>
      </w:r>
      <w:r>
        <w:rPr>
          <w:w w:val="105"/>
        </w:rPr>
        <w:t> anos</w:t>
      </w:r>
      <w:r>
        <w:rPr>
          <w:w w:val="105"/>
        </w:rPr>
        <w:t> de</w:t>
      </w:r>
      <w:r>
        <w:rPr>
          <w:w w:val="105"/>
        </w:rPr>
        <w:t> 2016,</w:t>
      </w:r>
      <w:r>
        <w:rPr>
          <w:w w:val="105"/>
        </w:rPr>
        <w:t> 2017,</w:t>
      </w:r>
      <w:r>
        <w:rPr>
          <w:w w:val="105"/>
        </w:rPr>
        <w:t> 2018</w:t>
      </w:r>
      <w:r>
        <w:rPr>
          <w:w w:val="105"/>
        </w:rPr>
        <w:t> e</w:t>
      </w:r>
      <w:r>
        <w:rPr>
          <w:w w:val="105"/>
        </w:rPr>
        <w:t> 2017</w:t>
      </w:r>
      <w:r>
        <w:rPr>
          <w:w w:val="105"/>
        </w:rPr>
        <w:t> a</w:t>
      </w:r>
      <w:r>
        <w:rPr>
          <w:w w:val="105"/>
        </w:rPr>
        <w:t> taxa</w:t>
      </w:r>
      <w:r>
        <w:rPr>
          <w:w w:val="105"/>
        </w:rPr>
        <w:t> média</w:t>
      </w:r>
      <w:r>
        <w:rPr>
          <w:w w:val="105"/>
        </w:rPr>
        <w:t> de</w:t>
      </w:r>
      <w:r>
        <w:rPr>
          <w:w w:val="105"/>
        </w:rPr>
        <w:t> desemprego esteve entre 11,3%, 12,7%, 12,3% e 11,9% respectivamente, ou seja, sem grandes alterações.</w:t>
      </w:r>
      <w:r>
        <w:rPr>
          <w:w w:val="105"/>
        </w:rPr>
        <w:t> Isso</w:t>
      </w:r>
      <w:r>
        <w:rPr>
          <w:w w:val="105"/>
        </w:rPr>
        <w:t> contribui</w:t>
      </w:r>
      <w:r>
        <w:rPr>
          <w:w w:val="105"/>
        </w:rPr>
        <w:t> com</w:t>
      </w:r>
      <w:r>
        <w:rPr>
          <w:w w:val="105"/>
        </w:rPr>
        <w:t> os</w:t>
      </w:r>
      <w:r>
        <w:rPr>
          <w:w w:val="105"/>
        </w:rPr>
        <w:t> mecanismos</w:t>
      </w:r>
      <w:r>
        <w:rPr>
          <w:w w:val="105"/>
        </w:rPr>
        <w:t> da</w:t>
      </w:r>
      <w:r>
        <w:rPr>
          <w:w w:val="105"/>
        </w:rPr>
        <w:t> superexploração, consequentemente o aprofundamento das mazelas sociais.</w:t>
      </w:r>
    </w:p>
    <w:p>
      <w:pPr>
        <w:pStyle w:val="BodyText"/>
        <w:spacing w:line="376" w:lineRule="auto" w:before="13"/>
        <w:ind w:left="141" w:right="141" w:firstLine="720"/>
        <w:jc w:val="both"/>
      </w:pPr>
      <w:r>
        <w:rPr>
          <w:w w:val="105"/>
        </w:rPr>
        <w:t>Segundo Osorio</w:t>
      </w:r>
      <w:r>
        <w:rPr>
          <w:w w:val="105"/>
        </w:rPr>
        <w:t> (2019)</w:t>
      </w:r>
      <w:r>
        <w:rPr>
          <w:w w:val="105"/>
        </w:rPr>
        <w:t> a superexploração trás</w:t>
      </w:r>
      <w:r>
        <w:rPr>
          <w:w w:val="105"/>
        </w:rPr>
        <w:t> graves</w:t>
      </w:r>
      <w:r>
        <w:rPr>
          <w:w w:val="105"/>
        </w:rPr>
        <w:t> consequência para a saúde da classe trabalhadora, com o esgotamento prematuro das condições físicas e psicológicas, consequentemente o adoecimento e a morte dos trabalhadores.</w:t>
      </w:r>
    </w:p>
    <w:p>
      <w:pPr>
        <w:pStyle w:val="BodyText"/>
        <w:spacing w:line="376" w:lineRule="auto"/>
        <w:ind w:left="141" w:right="144" w:firstLine="785"/>
        <w:jc w:val="both"/>
      </w:pPr>
      <w:r>
        <w:rPr>
          <w:w w:val="105"/>
        </w:rPr>
        <w:t>Na conjuntura</w:t>
      </w:r>
      <w:r>
        <w:rPr>
          <w:w w:val="105"/>
        </w:rPr>
        <w:t> de</w:t>
      </w:r>
      <w:r>
        <w:rPr>
          <w:w w:val="105"/>
        </w:rPr>
        <w:t> aprofundamento</w:t>
      </w:r>
      <w:r>
        <w:rPr>
          <w:w w:val="105"/>
        </w:rPr>
        <w:t> das</w:t>
      </w:r>
      <w:r>
        <w:rPr>
          <w:w w:val="105"/>
        </w:rPr>
        <w:t> desigualdades</w:t>
      </w:r>
      <w:r>
        <w:rPr>
          <w:w w:val="105"/>
        </w:rPr>
        <w:t> sociais</w:t>
      </w:r>
      <w:r>
        <w:rPr>
          <w:w w:val="105"/>
        </w:rPr>
        <w:t> e</w:t>
      </w:r>
      <w:r>
        <w:rPr>
          <w:w w:val="105"/>
        </w:rPr>
        <w:t> de</w:t>
      </w:r>
      <w:r>
        <w:rPr>
          <w:w w:val="105"/>
        </w:rPr>
        <w:t> ataques políticos as figuras do PT,</w:t>
      </w:r>
      <w:r>
        <w:rPr>
          <w:spacing w:val="-4"/>
          <w:w w:val="105"/>
        </w:rPr>
        <w:t> </w:t>
      </w:r>
      <w:r>
        <w:rPr>
          <w:w w:val="105"/>
        </w:rPr>
        <w:t>junto</w:t>
      </w:r>
      <w:r>
        <w:rPr>
          <w:spacing w:val="-5"/>
          <w:w w:val="105"/>
        </w:rPr>
        <w:t> </w:t>
      </w:r>
      <w:r>
        <w:rPr>
          <w:w w:val="105"/>
        </w:rPr>
        <w:t>com a</w:t>
      </w:r>
      <w:r>
        <w:rPr>
          <w:spacing w:val="-5"/>
          <w:w w:val="105"/>
        </w:rPr>
        <w:t> </w:t>
      </w:r>
      <w:r>
        <w:rPr>
          <w:w w:val="105"/>
        </w:rPr>
        <w:t>descrença política</w:t>
      </w:r>
      <w:r>
        <w:rPr>
          <w:spacing w:val="-5"/>
          <w:w w:val="105"/>
        </w:rPr>
        <w:t> </w:t>
      </w:r>
      <w:r>
        <w:rPr>
          <w:w w:val="105"/>
        </w:rPr>
        <w:t>de melhores condições de vida, foram alguns dos</w:t>
      </w:r>
      <w:r>
        <w:rPr>
          <w:w w:val="105"/>
        </w:rPr>
        <w:t> elementos que</w:t>
      </w:r>
      <w:r>
        <w:rPr>
          <w:spacing w:val="-1"/>
          <w:w w:val="105"/>
        </w:rPr>
        <w:t> </w:t>
      </w:r>
      <w:r>
        <w:rPr>
          <w:w w:val="105"/>
        </w:rPr>
        <w:t>corroboraram para a ascensão do projeto</w:t>
      </w:r>
      <w:r>
        <w:rPr>
          <w:spacing w:val="-1"/>
          <w:w w:val="105"/>
        </w:rPr>
        <w:t> </w:t>
      </w:r>
      <w:r>
        <w:rPr>
          <w:w w:val="105"/>
        </w:rPr>
        <w:t>da extrema direita, na figura do ex-presidente inelegível a partir de 2019.</w:t>
      </w:r>
    </w:p>
    <w:p>
      <w:pPr>
        <w:pStyle w:val="BodyText"/>
        <w:spacing w:line="376" w:lineRule="auto"/>
        <w:ind w:left="141" w:right="135" w:firstLine="720"/>
        <w:jc w:val="both"/>
      </w:pPr>
      <w:r>
        <w:rPr>
          <w:w w:val="105"/>
        </w:rPr>
        <w:t>No</w:t>
      </w:r>
      <w:r>
        <w:rPr>
          <w:spacing w:val="-12"/>
          <w:w w:val="105"/>
        </w:rPr>
        <w:t> </w:t>
      </w:r>
      <w:r>
        <w:rPr>
          <w:w w:val="105"/>
        </w:rPr>
        <w:t>ano</w:t>
      </w:r>
      <w:r>
        <w:rPr>
          <w:spacing w:val="-12"/>
          <w:w w:val="105"/>
        </w:rPr>
        <w:t> </w:t>
      </w:r>
      <w:r>
        <w:rPr>
          <w:w w:val="105"/>
        </w:rPr>
        <w:t>seguinte,</w:t>
      </w:r>
      <w:r>
        <w:rPr>
          <w:spacing w:val="-5"/>
          <w:w w:val="105"/>
        </w:rPr>
        <w:t> </w:t>
      </w:r>
      <w:r>
        <w:rPr>
          <w:w w:val="105"/>
        </w:rPr>
        <w:t>emerge</w:t>
      </w:r>
      <w:r>
        <w:rPr>
          <w:spacing w:val="-6"/>
          <w:w w:val="105"/>
        </w:rPr>
        <w:t> </w:t>
      </w:r>
      <w:r>
        <w:rPr>
          <w:w w:val="105"/>
        </w:rPr>
        <w:t>a</w:t>
      </w:r>
      <w:r>
        <w:rPr>
          <w:spacing w:val="-12"/>
          <w:w w:val="105"/>
        </w:rPr>
        <w:t> </w:t>
      </w:r>
      <w:r>
        <w:rPr>
          <w:w w:val="105"/>
        </w:rPr>
        <w:t>pandemia</w:t>
      </w:r>
      <w:r>
        <w:rPr>
          <w:spacing w:val="-6"/>
          <w:w w:val="105"/>
        </w:rPr>
        <w:t> </w:t>
      </w:r>
      <w:r>
        <w:rPr>
          <w:w w:val="105"/>
        </w:rPr>
        <w:t>global</w:t>
      </w:r>
      <w:r>
        <w:rPr>
          <w:spacing w:val="-6"/>
          <w:w w:val="105"/>
        </w:rPr>
        <w:t> </w:t>
      </w:r>
      <w:r>
        <w:rPr>
          <w:w w:val="105"/>
        </w:rPr>
        <w:t>do</w:t>
      </w:r>
      <w:r>
        <w:rPr>
          <w:spacing w:val="-12"/>
          <w:w w:val="105"/>
        </w:rPr>
        <w:t> </w:t>
      </w:r>
      <w:r>
        <w:rPr>
          <w:w w:val="105"/>
        </w:rPr>
        <w:t>SARS-Cov-19</w:t>
      </w:r>
      <w:r>
        <w:rPr>
          <w:spacing w:val="-12"/>
          <w:w w:val="105"/>
        </w:rPr>
        <w:t> </w:t>
      </w:r>
      <w:r>
        <w:rPr>
          <w:w w:val="105"/>
        </w:rPr>
        <w:t>(Covid-19),</w:t>
      </w:r>
      <w:r>
        <w:rPr>
          <w:spacing w:val="-5"/>
          <w:w w:val="105"/>
        </w:rPr>
        <w:t> </w:t>
      </w:r>
      <w:r>
        <w:rPr>
          <w:w w:val="105"/>
        </w:rPr>
        <w:t>que acarretou</w:t>
      </w:r>
      <w:r>
        <w:rPr>
          <w:w w:val="105"/>
        </w:rPr>
        <w:t> a</w:t>
      </w:r>
      <w:r>
        <w:rPr>
          <w:w w:val="105"/>
        </w:rPr>
        <w:t> morte</w:t>
      </w:r>
      <w:r>
        <w:rPr>
          <w:w w:val="105"/>
        </w:rPr>
        <w:t> de</w:t>
      </w:r>
      <w:r>
        <w:rPr>
          <w:w w:val="105"/>
        </w:rPr>
        <w:t> cerca</w:t>
      </w:r>
      <w:r>
        <w:rPr>
          <w:w w:val="105"/>
        </w:rPr>
        <w:t> de</w:t>
      </w:r>
      <w:r>
        <w:rPr>
          <w:w w:val="105"/>
        </w:rPr>
        <w:t> 700</w:t>
      </w:r>
      <w:r>
        <w:rPr>
          <w:w w:val="105"/>
        </w:rPr>
        <w:t> mil</w:t>
      </w:r>
      <w:r>
        <w:rPr>
          <w:w w:val="105"/>
        </w:rPr>
        <w:t> pessoas,</w:t>
      </w:r>
      <w:r>
        <w:rPr>
          <w:w w:val="105"/>
        </w:rPr>
        <w:t> segundo</w:t>
      </w:r>
      <w:r>
        <w:rPr>
          <w:w w:val="105"/>
        </w:rPr>
        <w:t> dados</w:t>
      </w:r>
      <w:r>
        <w:rPr>
          <w:w w:val="105"/>
        </w:rPr>
        <w:t> do</w:t>
      </w:r>
      <w:r>
        <w:rPr>
          <w:w w:val="105"/>
        </w:rPr>
        <w:t> Ministério</w:t>
      </w:r>
      <w:r>
        <w:rPr>
          <w:w w:val="105"/>
        </w:rPr>
        <w:t> da Saúde.</w:t>
      </w:r>
      <w:r>
        <w:rPr>
          <w:w w:val="105"/>
        </w:rPr>
        <w:t> Muitos</w:t>
      </w:r>
      <w:r>
        <w:rPr>
          <w:w w:val="105"/>
        </w:rPr>
        <w:t> dos</w:t>
      </w:r>
      <w:r>
        <w:rPr>
          <w:w w:val="105"/>
        </w:rPr>
        <w:t> óbitos</w:t>
      </w:r>
      <w:r>
        <w:rPr>
          <w:w w:val="105"/>
        </w:rPr>
        <w:t> poderiam</w:t>
      </w:r>
      <w:r>
        <w:rPr>
          <w:w w:val="105"/>
        </w:rPr>
        <w:t> ser</w:t>
      </w:r>
      <w:r>
        <w:rPr>
          <w:w w:val="105"/>
        </w:rPr>
        <w:t> evitados,</w:t>
      </w:r>
      <w:r>
        <w:rPr>
          <w:w w:val="105"/>
        </w:rPr>
        <w:t> entretanto</w:t>
      </w:r>
      <w:r>
        <w:rPr>
          <w:w w:val="105"/>
        </w:rPr>
        <w:t> a</w:t>
      </w:r>
      <w:r>
        <w:rPr>
          <w:w w:val="105"/>
        </w:rPr>
        <w:t> necropolítica</w:t>
      </w:r>
      <w:r>
        <w:rPr>
          <w:w w:val="105"/>
        </w:rPr>
        <w:t> e</w:t>
      </w:r>
      <w:r>
        <w:rPr>
          <w:w w:val="105"/>
        </w:rPr>
        <w:t> o negacionismo</w:t>
      </w:r>
      <w:r>
        <w:rPr>
          <w:w w:val="105"/>
        </w:rPr>
        <w:t> capitaneados</w:t>
      </w:r>
      <w:r>
        <w:rPr>
          <w:w w:val="105"/>
        </w:rPr>
        <w:t> pelo</w:t>
      </w:r>
      <w:r>
        <w:rPr>
          <w:w w:val="105"/>
        </w:rPr>
        <w:t> governo</w:t>
      </w:r>
      <w:r>
        <w:rPr>
          <w:w w:val="105"/>
        </w:rPr>
        <w:t> Bolsonaro</w:t>
      </w:r>
      <w:r>
        <w:rPr>
          <w:w w:val="105"/>
        </w:rPr>
        <w:t> impactaram</w:t>
      </w:r>
      <w:r>
        <w:rPr>
          <w:w w:val="105"/>
        </w:rPr>
        <w:t> no</w:t>
      </w:r>
      <w:r>
        <w:rPr>
          <w:w w:val="105"/>
        </w:rPr>
        <w:t> atraso</w:t>
      </w:r>
      <w:r>
        <w:rPr>
          <w:w w:val="105"/>
        </w:rPr>
        <w:t> na fabricação</w:t>
      </w:r>
      <w:r>
        <w:rPr>
          <w:spacing w:val="8"/>
          <w:w w:val="105"/>
        </w:rPr>
        <w:t> </w:t>
      </w:r>
      <w:r>
        <w:rPr>
          <w:w w:val="105"/>
        </w:rPr>
        <w:t>e</w:t>
      </w:r>
      <w:r>
        <w:rPr>
          <w:spacing w:val="2"/>
          <w:w w:val="105"/>
        </w:rPr>
        <w:t> </w:t>
      </w:r>
      <w:r>
        <w:rPr>
          <w:w w:val="105"/>
        </w:rPr>
        <w:t>importação</w:t>
      </w:r>
      <w:r>
        <w:rPr>
          <w:spacing w:val="8"/>
          <w:w w:val="105"/>
        </w:rPr>
        <w:t> </w:t>
      </w:r>
      <w:r>
        <w:rPr>
          <w:w w:val="105"/>
        </w:rPr>
        <w:t>de</w:t>
      </w:r>
      <w:r>
        <w:rPr>
          <w:spacing w:val="3"/>
          <w:w w:val="105"/>
        </w:rPr>
        <w:t> </w:t>
      </w:r>
      <w:r>
        <w:rPr>
          <w:w w:val="105"/>
        </w:rPr>
        <w:t>vacinas,</w:t>
      </w:r>
      <w:r>
        <w:rPr>
          <w:spacing w:val="10"/>
          <w:w w:val="105"/>
        </w:rPr>
        <w:t> </w:t>
      </w:r>
      <w:r>
        <w:rPr>
          <w:w w:val="105"/>
        </w:rPr>
        <w:t>além</w:t>
      </w:r>
      <w:r>
        <w:rPr>
          <w:spacing w:val="7"/>
          <w:w w:val="105"/>
        </w:rPr>
        <w:t> </w:t>
      </w:r>
      <w:r>
        <w:rPr>
          <w:w w:val="105"/>
        </w:rPr>
        <w:t>do</w:t>
      </w:r>
      <w:r>
        <w:rPr>
          <w:spacing w:val="9"/>
          <w:w w:val="105"/>
        </w:rPr>
        <w:t> </w:t>
      </w:r>
      <w:r>
        <w:rPr>
          <w:w w:val="105"/>
        </w:rPr>
        <w:t>acesso</w:t>
      </w:r>
      <w:r>
        <w:rPr>
          <w:spacing w:val="2"/>
          <w:w w:val="105"/>
        </w:rPr>
        <w:t> </w:t>
      </w:r>
      <w:r>
        <w:rPr>
          <w:w w:val="105"/>
        </w:rPr>
        <w:t>a</w:t>
      </w:r>
      <w:r>
        <w:rPr>
          <w:spacing w:val="2"/>
          <w:w w:val="105"/>
        </w:rPr>
        <w:t> </w:t>
      </w:r>
      <w:r>
        <w:rPr>
          <w:w w:val="105"/>
        </w:rPr>
        <w:t>itens</w:t>
      </w:r>
      <w:r>
        <w:rPr>
          <w:spacing w:val="7"/>
          <w:w w:val="105"/>
        </w:rPr>
        <w:t> </w:t>
      </w:r>
      <w:r>
        <w:rPr>
          <w:w w:val="105"/>
        </w:rPr>
        <w:t>de</w:t>
      </w:r>
      <w:r>
        <w:rPr>
          <w:spacing w:val="2"/>
          <w:w w:val="105"/>
        </w:rPr>
        <w:t> </w:t>
      </w:r>
      <w:r>
        <w:rPr>
          <w:w w:val="105"/>
        </w:rPr>
        <w:t>higiene</w:t>
      </w:r>
      <w:r>
        <w:rPr>
          <w:spacing w:val="9"/>
          <w:w w:val="105"/>
        </w:rPr>
        <w:t> </w:t>
      </w:r>
      <w:r>
        <w:rPr>
          <w:w w:val="105"/>
        </w:rPr>
        <w:t>e</w:t>
      </w:r>
      <w:r>
        <w:rPr>
          <w:spacing w:val="6"/>
          <w:w w:val="105"/>
        </w:rPr>
        <w:t> </w:t>
      </w:r>
      <w:r>
        <w:rPr>
          <w:w w:val="105"/>
        </w:rPr>
        <w:t>da</w:t>
      </w:r>
      <w:r>
        <w:rPr>
          <w:spacing w:val="2"/>
          <w:w w:val="105"/>
        </w:rPr>
        <w:t> </w:t>
      </w:r>
      <w:r>
        <w:rPr>
          <w:spacing w:val="-2"/>
          <w:w w:val="105"/>
        </w:rPr>
        <w:t>política</w:t>
      </w:r>
    </w:p>
    <w:p>
      <w:pPr>
        <w:pStyle w:val="BodyText"/>
        <w:spacing w:after="0" w:line="376"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3424">
            <wp:simplePos x="0" y="0"/>
            <wp:positionH relativeFrom="page">
              <wp:posOffset>0</wp:posOffset>
            </wp:positionH>
            <wp:positionV relativeFrom="page">
              <wp:posOffset>6982</wp:posOffset>
            </wp:positionV>
            <wp:extent cx="7562088" cy="1048327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82"/>
      </w:pPr>
    </w:p>
    <w:p>
      <w:pPr>
        <w:pStyle w:val="BodyText"/>
        <w:spacing w:line="372" w:lineRule="auto"/>
        <w:ind w:left="141" w:right="143"/>
        <w:jc w:val="both"/>
      </w:pPr>
      <w:r>
        <w:rPr>
          <w:w w:val="105"/>
        </w:rPr>
        <w:t>de</w:t>
      </w:r>
      <w:r>
        <w:rPr>
          <w:w w:val="105"/>
        </w:rPr>
        <w:t> isolamento</w:t>
      </w:r>
      <w:r>
        <w:rPr>
          <w:w w:val="105"/>
        </w:rPr>
        <w:t> social,</w:t>
      </w:r>
      <w:r>
        <w:rPr>
          <w:w w:val="105"/>
        </w:rPr>
        <w:t> frequentemente</w:t>
      </w:r>
      <w:r>
        <w:rPr>
          <w:w w:val="105"/>
        </w:rPr>
        <w:t> deslegitimada</w:t>
      </w:r>
      <w:r>
        <w:rPr>
          <w:w w:val="105"/>
        </w:rPr>
        <w:t> por</w:t>
      </w:r>
      <w:r>
        <w:rPr>
          <w:w w:val="105"/>
        </w:rPr>
        <w:t> declarações</w:t>
      </w:r>
      <w:r>
        <w:rPr>
          <w:w w:val="105"/>
        </w:rPr>
        <w:t> vindas</w:t>
      </w:r>
      <w:r>
        <w:rPr>
          <w:w w:val="105"/>
        </w:rPr>
        <w:t> do governo federal.</w:t>
      </w:r>
    </w:p>
    <w:p>
      <w:pPr>
        <w:pStyle w:val="BodyText"/>
        <w:spacing w:line="374" w:lineRule="auto" w:before="8"/>
        <w:ind w:left="141" w:right="148" w:firstLine="720"/>
        <w:jc w:val="both"/>
      </w:pPr>
      <w:r>
        <w:rPr>
          <w:w w:val="105"/>
        </w:rPr>
        <w:t>Do ponto de</w:t>
      </w:r>
      <w:r>
        <w:rPr>
          <w:w w:val="105"/>
        </w:rPr>
        <w:t> vista da seguridade social,</w:t>
      </w:r>
      <w:r>
        <w:rPr>
          <w:w w:val="105"/>
        </w:rPr>
        <w:t> o desfinanciamento e</w:t>
      </w:r>
      <w:r>
        <w:rPr>
          <w:w w:val="105"/>
        </w:rPr>
        <w:t> a austeridade fiscal</w:t>
      </w:r>
      <w:r>
        <w:rPr>
          <w:spacing w:val="-7"/>
          <w:w w:val="105"/>
        </w:rPr>
        <w:t> </w:t>
      </w:r>
      <w:r>
        <w:rPr>
          <w:w w:val="105"/>
        </w:rPr>
        <w:t>já</w:t>
      </w:r>
      <w:r>
        <w:rPr>
          <w:spacing w:val="-1"/>
          <w:w w:val="105"/>
        </w:rPr>
        <w:t> </w:t>
      </w:r>
      <w:r>
        <w:rPr>
          <w:w w:val="105"/>
        </w:rPr>
        <w:t>vinha</w:t>
      </w:r>
      <w:r>
        <w:rPr>
          <w:spacing w:val="-7"/>
          <w:w w:val="105"/>
        </w:rPr>
        <w:t> </w:t>
      </w:r>
      <w:r>
        <w:rPr>
          <w:w w:val="105"/>
        </w:rPr>
        <w:t>sucateando</w:t>
      </w:r>
      <w:r>
        <w:rPr>
          <w:spacing w:val="-7"/>
          <w:w w:val="105"/>
        </w:rPr>
        <w:t> </w:t>
      </w:r>
      <w:r>
        <w:rPr>
          <w:w w:val="105"/>
        </w:rPr>
        <w:t>e</w:t>
      </w:r>
      <w:r>
        <w:rPr>
          <w:spacing w:val="-7"/>
          <w:w w:val="105"/>
        </w:rPr>
        <w:t> </w:t>
      </w:r>
      <w:r>
        <w:rPr>
          <w:w w:val="105"/>
        </w:rPr>
        <w:t>ferindo</w:t>
      </w:r>
      <w:r>
        <w:rPr>
          <w:spacing w:val="-1"/>
          <w:w w:val="105"/>
        </w:rPr>
        <w:t> </w:t>
      </w:r>
      <w:r>
        <w:rPr>
          <w:w w:val="105"/>
        </w:rPr>
        <w:t>mortalmente</w:t>
      </w:r>
      <w:r>
        <w:rPr>
          <w:spacing w:val="-7"/>
          <w:w w:val="105"/>
        </w:rPr>
        <w:t> </w:t>
      </w:r>
      <w:r>
        <w:rPr>
          <w:w w:val="105"/>
        </w:rPr>
        <w:t>os</w:t>
      </w:r>
      <w:r>
        <w:rPr>
          <w:spacing w:val="-2"/>
          <w:w w:val="105"/>
        </w:rPr>
        <w:t> </w:t>
      </w:r>
      <w:r>
        <w:rPr>
          <w:w w:val="105"/>
        </w:rPr>
        <w:t>princípios da</w:t>
      </w:r>
      <w:r>
        <w:rPr>
          <w:spacing w:val="-7"/>
          <w:w w:val="105"/>
        </w:rPr>
        <w:t> </w:t>
      </w:r>
      <w:r>
        <w:rPr>
          <w:w w:val="105"/>
        </w:rPr>
        <w:t>seguridade, graças aos</w:t>
      </w:r>
      <w:r>
        <w:rPr>
          <w:w w:val="105"/>
        </w:rPr>
        <w:t> mecanismos</w:t>
      </w:r>
      <w:r>
        <w:rPr>
          <w:w w:val="105"/>
        </w:rPr>
        <w:t> que</w:t>
      </w:r>
      <w:r>
        <w:rPr>
          <w:w w:val="105"/>
        </w:rPr>
        <w:t> vampirizam</w:t>
      </w:r>
      <w:r>
        <w:rPr>
          <w:w w:val="105"/>
        </w:rPr>
        <w:t> o fundo</w:t>
      </w:r>
      <w:r>
        <w:rPr>
          <w:w w:val="105"/>
        </w:rPr>
        <w:t> público.</w:t>
      </w:r>
      <w:r>
        <w:rPr>
          <w:w w:val="105"/>
        </w:rPr>
        <w:t> Tais</w:t>
      </w:r>
      <w:r>
        <w:rPr>
          <w:w w:val="105"/>
        </w:rPr>
        <w:t> políticas,</w:t>
      </w:r>
      <w:r>
        <w:rPr>
          <w:w w:val="105"/>
        </w:rPr>
        <w:t> entretanto,</w:t>
      </w:r>
      <w:r>
        <w:rPr>
          <w:w w:val="105"/>
        </w:rPr>
        <w:t> foram essenciais para a</w:t>
      </w:r>
      <w:r>
        <w:rPr>
          <w:spacing w:val="-1"/>
          <w:w w:val="105"/>
        </w:rPr>
        <w:t> </w:t>
      </w:r>
      <w:r>
        <w:rPr>
          <w:w w:val="105"/>
        </w:rPr>
        <w:t>preservação da vida e</w:t>
      </w:r>
      <w:r>
        <w:rPr>
          <w:spacing w:val="-1"/>
          <w:w w:val="105"/>
        </w:rPr>
        <w:t> </w:t>
      </w:r>
      <w:r>
        <w:rPr>
          <w:w w:val="105"/>
        </w:rPr>
        <w:t>dignidade</w:t>
      </w:r>
      <w:r>
        <w:rPr>
          <w:spacing w:val="-1"/>
          <w:w w:val="105"/>
        </w:rPr>
        <w:t> </w:t>
      </w:r>
      <w:r>
        <w:rPr>
          <w:w w:val="105"/>
        </w:rPr>
        <w:t>dos trabalhadores na</w:t>
      </w:r>
      <w:r>
        <w:rPr>
          <w:spacing w:val="-1"/>
          <w:w w:val="105"/>
        </w:rPr>
        <w:t> </w:t>
      </w:r>
      <w:r>
        <w:rPr>
          <w:w w:val="105"/>
        </w:rPr>
        <w:t>pandemia.</w:t>
      </w:r>
    </w:p>
    <w:p>
      <w:pPr>
        <w:pStyle w:val="BodyText"/>
        <w:spacing w:line="376" w:lineRule="auto" w:before="7"/>
        <w:ind w:left="141" w:right="140" w:firstLine="720"/>
        <w:jc w:val="both"/>
      </w:pPr>
      <w:r>
        <w:rPr>
          <w:w w:val="105"/>
        </w:rPr>
        <w:t>A</w:t>
      </w:r>
      <w:r>
        <w:rPr>
          <w:w w:val="105"/>
        </w:rPr>
        <w:t> crise sanitária</w:t>
      </w:r>
      <w:r>
        <w:rPr>
          <w:w w:val="105"/>
        </w:rPr>
        <w:t> evidenciou</w:t>
      </w:r>
      <w:r>
        <w:rPr>
          <w:w w:val="105"/>
        </w:rPr>
        <w:t> a</w:t>
      </w:r>
      <w:r>
        <w:rPr>
          <w:w w:val="105"/>
        </w:rPr>
        <w:t> importância</w:t>
      </w:r>
      <w:r>
        <w:rPr>
          <w:w w:val="105"/>
        </w:rPr>
        <w:t> do</w:t>
      </w:r>
      <w:r>
        <w:rPr>
          <w:w w:val="105"/>
        </w:rPr>
        <w:t> SUS,</w:t>
      </w:r>
      <w:r>
        <w:rPr>
          <w:w w:val="105"/>
        </w:rPr>
        <w:t> que</w:t>
      </w:r>
      <w:r>
        <w:rPr>
          <w:w w:val="105"/>
        </w:rPr>
        <w:t> mesmo</w:t>
      </w:r>
      <w:r>
        <w:rPr>
          <w:w w:val="105"/>
        </w:rPr>
        <w:t> desfalcado, salvou</w:t>
      </w:r>
      <w:r>
        <w:rPr>
          <w:w w:val="105"/>
        </w:rPr>
        <w:t> inúmeras</w:t>
      </w:r>
      <w:r>
        <w:rPr>
          <w:w w:val="105"/>
        </w:rPr>
        <w:t> vidas.</w:t>
      </w:r>
      <w:r>
        <w:rPr>
          <w:w w:val="105"/>
        </w:rPr>
        <w:t> Apesar</w:t>
      </w:r>
      <w:r>
        <w:rPr>
          <w:w w:val="105"/>
        </w:rPr>
        <w:t> do</w:t>
      </w:r>
      <w:r>
        <w:rPr>
          <w:w w:val="105"/>
        </w:rPr>
        <w:t> privilegiamento</w:t>
      </w:r>
      <w:r>
        <w:rPr>
          <w:w w:val="105"/>
        </w:rPr>
        <w:t> do</w:t>
      </w:r>
      <w:r>
        <w:rPr>
          <w:w w:val="105"/>
        </w:rPr>
        <w:t> setor</w:t>
      </w:r>
      <w:r>
        <w:rPr>
          <w:w w:val="105"/>
        </w:rPr>
        <w:t> privado</w:t>
      </w:r>
      <w:r>
        <w:rPr>
          <w:w w:val="105"/>
        </w:rPr>
        <w:t> no</w:t>
      </w:r>
      <w:r>
        <w:rPr>
          <w:w w:val="105"/>
        </w:rPr>
        <w:t> destino</w:t>
      </w:r>
      <w:r>
        <w:rPr>
          <w:w w:val="105"/>
        </w:rPr>
        <w:t> de recursos</w:t>
      </w:r>
      <w:r>
        <w:rPr>
          <w:w w:val="105"/>
        </w:rPr>
        <w:t> da</w:t>
      </w:r>
      <w:r>
        <w:rPr>
          <w:w w:val="105"/>
        </w:rPr>
        <w:t> saúde,</w:t>
      </w:r>
      <w:r>
        <w:rPr>
          <w:w w:val="105"/>
        </w:rPr>
        <w:t> que</w:t>
      </w:r>
      <w:r>
        <w:rPr>
          <w:w w:val="105"/>
        </w:rPr>
        <w:t> recebe</w:t>
      </w:r>
      <w:r>
        <w:rPr>
          <w:w w:val="105"/>
        </w:rPr>
        <w:t> cerca</w:t>
      </w:r>
      <w:r>
        <w:rPr>
          <w:w w:val="105"/>
        </w:rPr>
        <w:t> de</w:t>
      </w:r>
      <w:r>
        <w:rPr>
          <w:w w:val="105"/>
        </w:rPr>
        <w:t> 6%</w:t>
      </w:r>
      <w:r>
        <w:rPr>
          <w:w w:val="105"/>
        </w:rPr>
        <w:t> do</w:t>
      </w:r>
      <w:r>
        <w:rPr>
          <w:w w:val="105"/>
        </w:rPr>
        <w:t> Produto</w:t>
      </w:r>
      <w:r>
        <w:rPr>
          <w:w w:val="105"/>
        </w:rPr>
        <w:t> Interno</w:t>
      </w:r>
      <w:r>
        <w:rPr>
          <w:w w:val="105"/>
        </w:rPr>
        <w:t> Bruto</w:t>
      </w:r>
      <w:r>
        <w:rPr>
          <w:w w:val="105"/>
        </w:rPr>
        <w:t> (PIB) enquanto</w:t>
      </w:r>
      <w:r>
        <w:rPr>
          <w:spacing w:val="-3"/>
          <w:w w:val="105"/>
        </w:rPr>
        <w:t> </w:t>
      </w:r>
      <w:r>
        <w:rPr>
          <w:w w:val="105"/>
        </w:rPr>
        <w:t>a</w:t>
      </w:r>
      <w:r>
        <w:rPr>
          <w:spacing w:val="-11"/>
          <w:w w:val="105"/>
        </w:rPr>
        <w:t> </w:t>
      </w:r>
      <w:r>
        <w:rPr>
          <w:w w:val="105"/>
        </w:rPr>
        <w:t>saúde</w:t>
      </w:r>
      <w:r>
        <w:rPr>
          <w:spacing w:val="-5"/>
          <w:w w:val="105"/>
        </w:rPr>
        <w:t> </w:t>
      </w:r>
      <w:r>
        <w:rPr>
          <w:w w:val="105"/>
        </w:rPr>
        <w:t>pública</w:t>
      </w:r>
      <w:r>
        <w:rPr>
          <w:spacing w:val="-5"/>
          <w:w w:val="105"/>
        </w:rPr>
        <w:t> </w:t>
      </w:r>
      <w:r>
        <w:rPr>
          <w:w w:val="105"/>
        </w:rPr>
        <w:t>apenas 4%,</w:t>
      </w:r>
      <w:r>
        <w:rPr>
          <w:spacing w:val="-4"/>
          <w:w w:val="105"/>
        </w:rPr>
        <w:t> </w:t>
      </w:r>
      <w:r>
        <w:rPr>
          <w:w w:val="105"/>
        </w:rPr>
        <w:t>o</w:t>
      </w:r>
      <w:r>
        <w:rPr>
          <w:spacing w:val="-11"/>
          <w:w w:val="105"/>
        </w:rPr>
        <w:t> </w:t>
      </w:r>
      <w:r>
        <w:rPr>
          <w:w w:val="105"/>
        </w:rPr>
        <w:t>SUS</w:t>
      </w:r>
      <w:r>
        <w:rPr>
          <w:spacing w:val="-9"/>
          <w:w w:val="105"/>
        </w:rPr>
        <w:t> </w:t>
      </w:r>
      <w:r>
        <w:rPr>
          <w:w w:val="105"/>
        </w:rPr>
        <w:t>foi essencial</w:t>
      </w:r>
      <w:r>
        <w:rPr>
          <w:spacing w:val="-5"/>
          <w:w w:val="105"/>
        </w:rPr>
        <w:t> </w:t>
      </w:r>
      <w:r>
        <w:rPr>
          <w:w w:val="105"/>
        </w:rPr>
        <w:t>para</w:t>
      </w:r>
      <w:r>
        <w:rPr>
          <w:spacing w:val="-11"/>
          <w:w w:val="105"/>
        </w:rPr>
        <w:t> </w:t>
      </w:r>
      <w:r>
        <w:rPr>
          <w:w w:val="105"/>
        </w:rPr>
        <w:t>superar a</w:t>
      </w:r>
      <w:r>
        <w:rPr>
          <w:spacing w:val="-11"/>
          <w:w w:val="105"/>
        </w:rPr>
        <w:t> </w:t>
      </w:r>
      <w:r>
        <w:rPr>
          <w:w w:val="105"/>
        </w:rPr>
        <w:t>pandemia, em especial a atuação dos profissionais da saúde.</w:t>
      </w:r>
    </w:p>
    <w:p>
      <w:pPr>
        <w:pStyle w:val="BodyText"/>
        <w:spacing w:line="376" w:lineRule="auto"/>
        <w:ind w:left="141" w:right="136" w:firstLine="720"/>
        <w:jc w:val="both"/>
      </w:pPr>
      <w:r>
        <w:rPr>
          <w:w w:val="105"/>
        </w:rPr>
        <w:t>Mesmo</w:t>
      </w:r>
      <w:r>
        <w:rPr>
          <w:w w:val="105"/>
        </w:rPr>
        <w:t> diante</w:t>
      </w:r>
      <w:r>
        <w:rPr>
          <w:w w:val="105"/>
        </w:rPr>
        <w:t> de</w:t>
      </w:r>
      <w:r>
        <w:rPr>
          <w:w w:val="105"/>
        </w:rPr>
        <w:t> emergência</w:t>
      </w:r>
      <w:r>
        <w:rPr>
          <w:w w:val="105"/>
        </w:rPr>
        <w:t> sanitária,</w:t>
      </w:r>
      <w:r>
        <w:rPr>
          <w:w w:val="105"/>
        </w:rPr>
        <w:t> a</w:t>
      </w:r>
      <w:r>
        <w:rPr>
          <w:w w:val="105"/>
        </w:rPr>
        <w:t> participação</w:t>
      </w:r>
      <w:r>
        <w:rPr>
          <w:w w:val="105"/>
        </w:rPr>
        <w:t> do</w:t>
      </w:r>
      <w:r>
        <w:rPr>
          <w:w w:val="105"/>
        </w:rPr>
        <w:t> governo</w:t>
      </w:r>
      <w:r>
        <w:rPr>
          <w:w w:val="105"/>
        </w:rPr>
        <w:t> no investimento</w:t>
      </w:r>
      <w:r>
        <w:rPr>
          <w:w w:val="105"/>
        </w:rPr>
        <w:t> público</w:t>
      </w:r>
      <w:r>
        <w:rPr>
          <w:w w:val="105"/>
        </w:rPr>
        <w:t> em</w:t>
      </w:r>
      <w:r>
        <w:rPr>
          <w:w w:val="105"/>
        </w:rPr>
        <w:t> saúde</w:t>
      </w:r>
      <w:r>
        <w:rPr>
          <w:w w:val="105"/>
        </w:rPr>
        <w:t> no</w:t>
      </w:r>
      <w:r>
        <w:rPr>
          <w:w w:val="105"/>
        </w:rPr>
        <w:t> período</w:t>
      </w:r>
      <w:r>
        <w:rPr>
          <w:w w:val="105"/>
        </w:rPr>
        <w:t> pandêmico</w:t>
      </w:r>
      <w:r>
        <w:rPr>
          <w:w w:val="105"/>
        </w:rPr>
        <w:t> foi</w:t>
      </w:r>
      <w:r>
        <w:rPr>
          <w:w w:val="105"/>
        </w:rPr>
        <w:t> inferior</w:t>
      </w:r>
      <w:r>
        <w:rPr>
          <w:w w:val="105"/>
        </w:rPr>
        <w:t> em</w:t>
      </w:r>
      <w:r>
        <w:rPr>
          <w:w w:val="105"/>
        </w:rPr>
        <w:t> comparação aos</w:t>
      </w:r>
      <w:r>
        <w:rPr>
          <w:w w:val="105"/>
        </w:rPr>
        <w:t> países</w:t>
      </w:r>
      <w:r>
        <w:rPr>
          <w:w w:val="105"/>
        </w:rPr>
        <w:t> que</w:t>
      </w:r>
      <w:r>
        <w:rPr>
          <w:w w:val="105"/>
        </w:rPr>
        <w:t> compõem</w:t>
      </w:r>
      <w:r>
        <w:rPr>
          <w:w w:val="105"/>
        </w:rPr>
        <w:t> a</w:t>
      </w:r>
      <w:r>
        <w:rPr>
          <w:w w:val="105"/>
        </w:rPr>
        <w:t> Organização</w:t>
      </w:r>
      <w:r>
        <w:rPr>
          <w:w w:val="105"/>
        </w:rPr>
        <w:t> para</w:t>
      </w:r>
      <w:r>
        <w:rPr>
          <w:w w:val="105"/>
        </w:rPr>
        <w:t> Cooperação</w:t>
      </w:r>
      <w:r>
        <w:rPr>
          <w:w w:val="105"/>
        </w:rPr>
        <w:t> e</w:t>
      </w:r>
      <w:r>
        <w:rPr>
          <w:w w:val="105"/>
        </w:rPr>
        <w:t> Desenvolvimento Econômico</w:t>
      </w:r>
      <w:r>
        <w:rPr>
          <w:w w:val="105"/>
        </w:rPr>
        <w:t> (OCDE).</w:t>
      </w:r>
      <w:r>
        <w:rPr>
          <w:w w:val="105"/>
        </w:rPr>
        <w:t> Em</w:t>
      </w:r>
      <w:r>
        <w:rPr>
          <w:w w:val="105"/>
        </w:rPr>
        <w:t> 2020</w:t>
      </w:r>
      <w:r>
        <w:rPr>
          <w:w w:val="105"/>
        </w:rPr>
        <w:t> foi</w:t>
      </w:r>
      <w:r>
        <w:rPr>
          <w:w w:val="105"/>
        </w:rPr>
        <w:t> cerca</w:t>
      </w:r>
      <w:r>
        <w:rPr>
          <w:w w:val="105"/>
        </w:rPr>
        <w:t> de</w:t>
      </w:r>
      <w:r>
        <w:rPr>
          <w:w w:val="105"/>
        </w:rPr>
        <w:t> 4,1%</w:t>
      </w:r>
      <w:r>
        <w:rPr>
          <w:w w:val="105"/>
        </w:rPr>
        <w:t> do</w:t>
      </w:r>
      <w:r>
        <w:rPr>
          <w:w w:val="105"/>
        </w:rPr>
        <w:t> PIB</w:t>
      </w:r>
      <w:r>
        <w:rPr>
          <w:w w:val="105"/>
        </w:rPr>
        <w:t> e</w:t>
      </w:r>
      <w:r>
        <w:rPr>
          <w:w w:val="105"/>
        </w:rPr>
        <w:t> em</w:t>
      </w:r>
      <w:r>
        <w:rPr>
          <w:w w:val="105"/>
        </w:rPr>
        <w:t> 2021,</w:t>
      </w:r>
      <w:r>
        <w:rPr>
          <w:w w:val="105"/>
        </w:rPr>
        <w:t> no</w:t>
      </w:r>
      <w:r>
        <w:rPr>
          <w:w w:val="105"/>
        </w:rPr>
        <w:t> auge</w:t>
      </w:r>
      <w:r>
        <w:rPr>
          <w:w w:val="105"/>
        </w:rPr>
        <w:t> da pandemia o valor</w:t>
      </w:r>
      <w:r>
        <w:rPr>
          <w:w w:val="105"/>
        </w:rPr>
        <w:t> diminuiu para 4% segundo dados</w:t>
      </w:r>
      <w:r>
        <w:rPr>
          <w:w w:val="105"/>
        </w:rPr>
        <w:t> da Conta-Satélite de Saúde. A mesma</w:t>
      </w:r>
      <w:r>
        <w:rPr>
          <w:spacing w:val="-7"/>
          <w:w w:val="105"/>
        </w:rPr>
        <w:t> </w:t>
      </w:r>
      <w:r>
        <w:rPr>
          <w:w w:val="105"/>
        </w:rPr>
        <w:t>pesquisa</w:t>
      </w:r>
      <w:r>
        <w:rPr>
          <w:spacing w:val="-7"/>
          <w:w w:val="105"/>
        </w:rPr>
        <w:t> </w:t>
      </w:r>
      <w:r>
        <w:rPr>
          <w:w w:val="105"/>
        </w:rPr>
        <w:t>evidenciou</w:t>
      </w:r>
      <w:r>
        <w:rPr>
          <w:spacing w:val="-1"/>
          <w:w w:val="105"/>
        </w:rPr>
        <w:t> </w:t>
      </w:r>
      <w:r>
        <w:rPr>
          <w:w w:val="105"/>
        </w:rPr>
        <w:t>que</w:t>
      </w:r>
      <w:r>
        <w:rPr>
          <w:spacing w:val="-1"/>
          <w:w w:val="105"/>
        </w:rPr>
        <w:t> </w:t>
      </w:r>
      <w:r>
        <w:rPr>
          <w:w w:val="105"/>
        </w:rPr>
        <w:t>as despesas</w:t>
      </w:r>
      <w:r>
        <w:rPr>
          <w:spacing w:val="-2"/>
          <w:w w:val="105"/>
        </w:rPr>
        <w:t> </w:t>
      </w:r>
      <w:r>
        <w:rPr>
          <w:w w:val="105"/>
        </w:rPr>
        <w:t>das</w:t>
      </w:r>
      <w:r>
        <w:rPr>
          <w:spacing w:val="-2"/>
          <w:w w:val="105"/>
        </w:rPr>
        <w:t> </w:t>
      </w:r>
      <w:r>
        <w:rPr>
          <w:w w:val="105"/>
        </w:rPr>
        <w:t>famílias e</w:t>
      </w:r>
      <w:r>
        <w:rPr>
          <w:spacing w:val="-7"/>
          <w:w w:val="105"/>
        </w:rPr>
        <w:t> </w:t>
      </w:r>
      <w:r>
        <w:rPr>
          <w:w w:val="105"/>
        </w:rPr>
        <w:t>instituições</w:t>
      </w:r>
      <w:r>
        <w:rPr>
          <w:spacing w:val="-2"/>
          <w:w w:val="105"/>
        </w:rPr>
        <w:t> </w:t>
      </w:r>
      <w:r>
        <w:rPr>
          <w:w w:val="105"/>
        </w:rPr>
        <w:t>sem</w:t>
      </w:r>
      <w:r>
        <w:rPr>
          <w:spacing w:val="-8"/>
          <w:w w:val="105"/>
        </w:rPr>
        <w:t> </w:t>
      </w:r>
      <w:r>
        <w:rPr>
          <w:w w:val="105"/>
        </w:rPr>
        <w:t>fins</w:t>
      </w:r>
      <w:r>
        <w:rPr>
          <w:spacing w:val="-2"/>
          <w:w w:val="105"/>
        </w:rPr>
        <w:t> </w:t>
      </w:r>
      <w:r>
        <w:rPr>
          <w:w w:val="105"/>
        </w:rPr>
        <w:t>de lucro</w:t>
      </w:r>
      <w:r>
        <w:rPr>
          <w:w w:val="105"/>
        </w:rPr>
        <w:t> a</w:t>
      </w:r>
      <w:r>
        <w:rPr>
          <w:w w:val="105"/>
        </w:rPr>
        <w:t> serviço</w:t>
      </w:r>
      <w:r>
        <w:rPr>
          <w:w w:val="105"/>
        </w:rPr>
        <w:t> das</w:t>
      </w:r>
      <w:r>
        <w:rPr>
          <w:w w:val="105"/>
        </w:rPr>
        <w:t> famílias</w:t>
      </w:r>
      <w:r>
        <w:rPr>
          <w:w w:val="105"/>
        </w:rPr>
        <w:t> (ISFL)</w:t>
      </w:r>
      <w:r>
        <w:rPr>
          <w:w w:val="105"/>
        </w:rPr>
        <w:t> foram</w:t>
      </w:r>
      <w:r>
        <w:rPr>
          <w:w w:val="105"/>
        </w:rPr>
        <w:t> valores</w:t>
      </w:r>
      <w:r>
        <w:rPr>
          <w:w w:val="105"/>
        </w:rPr>
        <w:t> superiores</w:t>
      </w:r>
      <w:r>
        <w:rPr>
          <w:w w:val="105"/>
        </w:rPr>
        <w:t> aos</w:t>
      </w:r>
      <w:r>
        <w:rPr>
          <w:w w:val="105"/>
        </w:rPr>
        <w:t> investidos</w:t>
      </w:r>
      <w:r>
        <w:rPr>
          <w:w w:val="105"/>
        </w:rPr>
        <w:t> pelo poder público.</w:t>
      </w:r>
    </w:p>
    <w:p>
      <w:pPr>
        <w:pStyle w:val="BodyText"/>
        <w:spacing w:line="376" w:lineRule="auto"/>
        <w:ind w:left="141" w:right="138" w:firstLine="720"/>
        <w:jc w:val="both"/>
      </w:pPr>
      <w:r>
        <w:rPr>
          <w:w w:val="105"/>
        </w:rPr>
        <w:t>Esse</w:t>
      </w:r>
      <w:r>
        <w:rPr>
          <w:w w:val="105"/>
        </w:rPr>
        <w:t> processo</w:t>
      </w:r>
      <w:r>
        <w:rPr>
          <w:w w:val="105"/>
        </w:rPr>
        <w:t> evidencia</w:t>
      </w:r>
      <w:r>
        <w:rPr>
          <w:w w:val="105"/>
        </w:rPr>
        <w:t> o</w:t>
      </w:r>
      <w:r>
        <w:rPr>
          <w:w w:val="105"/>
        </w:rPr>
        <w:t> descaso</w:t>
      </w:r>
      <w:r>
        <w:rPr>
          <w:w w:val="105"/>
        </w:rPr>
        <w:t> do</w:t>
      </w:r>
      <w:r>
        <w:rPr>
          <w:w w:val="105"/>
        </w:rPr>
        <w:t> governo</w:t>
      </w:r>
      <w:r>
        <w:rPr>
          <w:w w:val="105"/>
        </w:rPr>
        <w:t> da</w:t>
      </w:r>
      <w:r>
        <w:rPr>
          <w:w w:val="105"/>
        </w:rPr>
        <w:t> extrema</w:t>
      </w:r>
      <w:r>
        <w:rPr>
          <w:w w:val="105"/>
        </w:rPr>
        <w:t> direita</w:t>
      </w:r>
      <w:r>
        <w:rPr>
          <w:w w:val="105"/>
        </w:rPr>
        <w:t> com</w:t>
      </w:r>
      <w:r>
        <w:rPr>
          <w:w w:val="105"/>
        </w:rPr>
        <w:t> as políticas</w:t>
      </w:r>
      <w:r>
        <w:rPr>
          <w:w w:val="105"/>
        </w:rPr>
        <w:t> sociais,</w:t>
      </w:r>
      <w:r>
        <w:rPr>
          <w:w w:val="105"/>
        </w:rPr>
        <w:t> e</w:t>
      </w:r>
      <w:r>
        <w:rPr>
          <w:w w:val="105"/>
        </w:rPr>
        <w:t> em</w:t>
      </w:r>
      <w:r>
        <w:rPr>
          <w:w w:val="105"/>
        </w:rPr>
        <w:t> especial</w:t>
      </w:r>
      <w:r>
        <w:rPr>
          <w:w w:val="105"/>
        </w:rPr>
        <w:t> a</w:t>
      </w:r>
      <w:r>
        <w:rPr>
          <w:w w:val="105"/>
        </w:rPr>
        <w:t> da</w:t>
      </w:r>
      <w:r>
        <w:rPr>
          <w:w w:val="105"/>
        </w:rPr>
        <w:t> saúde</w:t>
      </w:r>
      <w:r>
        <w:rPr>
          <w:w w:val="105"/>
        </w:rPr>
        <w:t> no</w:t>
      </w:r>
      <w:r>
        <w:rPr>
          <w:w w:val="105"/>
        </w:rPr>
        <w:t> momento</w:t>
      </w:r>
      <w:r>
        <w:rPr>
          <w:w w:val="105"/>
        </w:rPr>
        <w:t> de</w:t>
      </w:r>
      <w:r>
        <w:rPr>
          <w:w w:val="105"/>
        </w:rPr>
        <w:t> emergência</w:t>
      </w:r>
      <w:r>
        <w:rPr>
          <w:w w:val="105"/>
        </w:rPr>
        <w:t> sanitária global,</w:t>
      </w:r>
      <w:r>
        <w:rPr>
          <w:w w:val="105"/>
        </w:rPr>
        <w:t> onde</w:t>
      </w:r>
      <w:r>
        <w:rPr>
          <w:w w:val="105"/>
        </w:rPr>
        <w:t> a</w:t>
      </w:r>
      <w:r>
        <w:rPr>
          <w:w w:val="105"/>
        </w:rPr>
        <w:t> demanda</w:t>
      </w:r>
      <w:r>
        <w:rPr>
          <w:w w:val="105"/>
        </w:rPr>
        <w:t> pelos</w:t>
      </w:r>
      <w:r>
        <w:rPr>
          <w:w w:val="105"/>
        </w:rPr>
        <w:t> serviços</w:t>
      </w:r>
      <w:r>
        <w:rPr>
          <w:w w:val="105"/>
        </w:rPr>
        <w:t> públicos</w:t>
      </w:r>
      <w:r>
        <w:rPr>
          <w:w w:val="105"/>
        </w:rPr>
        <w:t> e</w:t>
      </w:r>
      <w:r>
        <w:rPr>
          <w:w w:val="105"/>
        </w:rPr>
        <w:t> acessos</w:t>
      </w:r>
      <w:r>
        <w:rPr>
          <w:w w:val="105"/>
        </w:rPr>
        <w:t> aos</w:t>
      </w:r>
      <w:r>
        <w:rPr>
          <w:w w:val="105"/>
        </w:rPr>
        <w:t> poucos</w:t>
      </w:r>
      <w:r>
        <w:rPr>
          <w:w w:val="105"/>
        </w:rPr>
        <w:t> direitos sociais</w:t>
      </w:r>
      <w:r>
        <w:rPr>
          <w:w w:val="105"/>
        </w:rPr>
        <w:t> eram</w:t>
      </w:r>
      <w:r>
        <w:rPr>
          <w:w w:val="105"/>
        </w:rPr>
        <w:t> essenciais</w:t>
      </w:r>
      <w:r>
        <w:rPr>
          <w:w w:val="105"/>
        </w:rPr>
        <w:t> para</w:t>
      </w:r>
      <w:r>
        <w:rPr>
          <w:w w:val="105"/>
        </w:rPr>
        <w:t> a</w:t>
      </w:r>
      <w:r>
        <w:rPr>
          <w:w w:val="105"/>
        </w:rPr>
        <w:t> preservação</w:t>
      </w:r>
      <w:r>
        <w:rPr>
          <w:w w:val="105"/>
        </w:rPr>
        <w:t> da</w:t>
      </w:r>
      <w:r>
        <w:rPr>
          <w:w w:val="105"/>
        </w:rPr>
        <w:t> vida.</w:t>
      </w:r>
      <w:r>
        <w:rPr>
          <w:w w:val="105"/>
        </w:rPr>
        <w:t> Em</w:t>
      </w:r>
      <w:r>
        <w:rPr>
          <w:w w:val="105"/>
        </w:rPr>
        <w:t> contrapartida,</w:t>
      </w:r>
      <w:r>
        <w:rPr>
          <w:w w:val="105"/>
        </w:rPr>
        <w:t> o neoliberalismo</w:t>
      </w:r>
      <w:r>
        <w:rPr>
          <w:w w:val="105"/>
        </w:rPr>
        <w:t> autoritário</w:t>
      </w:r>
      <w:r>
        <w:rPr>
          <w:w w:val="105"/>
        </w:rPr>
        <w:t> no</w:t>
      </w:r>
      <w:r>
        <w:rPr>
          <w:w w:val="105"/>
        </w:rPr>
        <w:t> Brasil</w:t>
      </w:r>
      <w:r>
        <w:rPr>
          <w:w w:val="105"/>
        </w:rPr>
        <w:t> priorizou</w:t>
      </w:r>
      <w:r>
        <w:rPr>
          <w:w w:val="105"/>
        </w:rPr>
        <w:t> o pagamento</w:t>
      </w:r>
      <w:r>
        <w:rPr>
          <w:w w:val="105"/>
        </w:rPr>
        <w:t> de cerca</w:t>
      </w:r>
      <w:r>
        <w:rPr>
          <w:w w:val="105"/>
        </w:rPr>
        <w:t> de</w:t>
      </w:r>
      <w:r>
        <w:rPr>
          <w:w w:val="105"/>
        </w:rPr>
        <w:t> 1,96</w:t>
      </w:r>
      <w:r>
        <w:rPr>
          <w:w w:val="105"/>
        </w:rPr>
        <w:t> trilhão em</w:t>
      </w:r>
      <w:r>
        <w:rPr>
          <w:w w:val="105"/>
        </w:rPr>
        <w:t> juros</w:t>
      </w:r>
      <w:r>
        <w:rPr>
          <w:w w:val="105"/>
        </w:rPr>
        <w:t> e</w:t>
      </w:r>
      <w:r>
        <w:rPr>
          <w:w w:val="105"/>
        </w:rPr>
        <w:t> amortização</w:t>
      </w:r>
      <w:r>
        <w:rPr>
          <w:w w:val="105"/>
        </w:rPr>
        <w:t> da</w:t>
      </w:r>
      <w:r>
        <w:rPr>
          <w:w w:val="105"/>
        </w:rPr>
        <w:t> dívida</w:t>
      </w:r>
      <w:r>
        <w:rPr>
          <w:w w:val="105"/>
        </w:rPr>
        <w:t> pública</w:t>
      </w:r>
      <w:r>
        <w:rPr>
          <w:w w:val="105"/>
        </w:rPr>
        <w:t> em</w:t>
      </w:r>
      <w:r>
        <w:rPr>
          <w:w w:val="105"/>
        </w:rPr>
        <w:t> 2021</w:t>
      </w:r>
      <w:r>
        <w:rPr>
          <w:w w:val="105"/>
        </w:rPr>
        <w:t> (Fattorelli,</w:t>
      </w:r>
      <w:r>
        <w:rPr>
          <w:w w:val="105"/>
        </w:rPr>
        <w:t> 2021),</w:t>
      </w:r>
      <w:r>
        <w:rPr>
          <w:w w:val="105"/>
        </w:rPr>
        <w:t> ou</w:t>
      </w:r>
      <w:r>
        <w:rPr>
          <w:w w:val="105"/>
        </w:rPr>
        <w:t> seja</w:t>
      </w:r>
      <w:r>
        <w:rPr>
          <w:w w:val="105"/>
        </w:rPr>
        <w:t> um aumento de 42% com relação ao ano anterior.</w:t>
      </w:r>
    </w:p>
    <w:p>
      <w:pPr>
        <w:pStyle w:val="BodyText"/>
        <w:spacing w:line="376" w:lineRule="auto"/>
        <w:ind w:left="141" w:right="147" w:firstLine="720"/>
        <w:jc w:val="both"/>
      </w:pPr>
      <w:r>
        <w:rPr>
          <w:w w:val="105"/>
        </w:rPr>
        <w:t>A</w:t>
      </w:r>
      <w:r>
        <w:rPr>
          <w:w w:val="105"/>
        </w:rPr>
        <w:t> desestruturação</w:t>
      </w:r>
      <w:r>
        <w:rPr>
          <w:w w:val="105"/>
        </w:rPr>
        <w:t> das</w:t>
      </w:r>
      <w:r>
        <w:rPr>
          <w:w w:val="105"/>
        </w:rPr>
        <w:t> políticas</w:t>
      </w:r>
      <w:r>
        <w:rPr>
          <w:w w:val="105"/>
        </w:rPr>
        <w:t> sociais</w:t>
      </w:r>
      <w:r>
        <w:rPr>
          <w:w w:val="105"/>
        </w:rPr>
        <w:t> na</w:t>
      </w:r>
      <w:r>
        <w:rPr>
          <w:w w:val="105"/>
        </w:rPr>
        <w:t> periferia</w:t>
      </w:r>
      <w:r>
        <w:rPr>
          <w:w w:val="105"/>
        </w:rPr>
        <w:t> do</w:t>
      </w:r>
      <w:r>
        <w:rPr>
          <w:w w:val="105"/>
        </w:rPr>
        <w:t> capital,</w:t>
      </w:r>
      <w:r>
        <w:rPr>
          <w:w w:val="105"/>
        </w:rPr>
        <w:t> no</w:t>
      </w:r>
      <w:r>
        <w:rPr>
          <w:w w:val="105"/>
        </w:rPr>
        <w:t> contexto neoliberal,</w:t>
      </w:r>
      <w:r>
        <w:rPr>
          <w:w w:val="105"/>
        </w:rPr>
        <w:t> tem</w:t>
      </w:r>
      <w:r>
        <w:rPr>
          <w:w w:val="105"/>
        </w:rPr>
        <w:t> acarretando</w:t>
      </w:r>
      <w:r>
        <w:rPr>
          <w:w w:val="105"/>
        </w:rPr>
        <w:t> em</w:t>
      </w:r>
      <w:r>
        <w:rPr>
          <w:w w:val="105"/>
        </w:rPr>
        <w:t> uma</w:t>
      </w:r>
      <w:r>
        <w:rPr>
          <w:w w:val="105"/>
        </w:rPr>
        <w:t> crescente</w:t>
      </w:r>
      <w:r>
        <w:rPr>
          <w:w w:val="105"/>
        </w:rPr>
        <w:t> destruição</w:t>
      </w:r>
      <w:r>
        <w:rPr>
          <w:w w:val="105"/>
        </w:rPr>
        <w:t> dos</w:t>
      </w:r>
      <w:r>
        <w:rPr>
          <w:w w:val="105"/>
        </w:rPr>
        <w:t> direitos</w:t>
      </w:r>
      <w:r>
        <w:rPr>
          <w:w w:val="105"/>
        </w:rPr>
        <w:t> sociais conquistados</w:t>
      </w:r>
      <w:r>
        <w:rPr>
          <w:spacing w:val="46"/>
          <w:w w:val="105"/>
        </w:rPr>
        <w:t> </w:t>
      </w:r>
      <w:r>
        <w:rPr>
          <w:w w:val="105"/>
        </w:rPr>
        <w:t>sob</w:t>
      </w:r>
      <w:r>
        <w:rPr>
          <w:spacing w:val="45"/>
          <w:w w:val="105"/>
        </w:rPr>
        <w:t> </w:t>
      </w:r>
      <w:r>
        <w:rPr>
          <w:w w:val="105"/>
        </w:rPr>
        <w:t>duras</w:t>
      </w:r>
      <w:r>
        <w:rPr>
          <w:spacing w:val="47"/>
          <w:w w:val="105"/>
        </w:rPr>
        <w:t> </w:t>
      </w:r>
      <w:r>
        <w:rPr>
          <w:w w:val="105"/>
        </w:rPr>
        <w:t>penas</w:t>
      </w:r>
      <w:r>
        <w:rPr>
          <w:spacing w:val="52"/>
          <w:w w:val="105"/>
        </w:rPr>
        <w:t> </w:t>
      </w:r>
      <w:r>
        <w:rPr>
          <w:w w:val="105"/>
        </w:rPr>
        <w:t>pela</w:t>
      </w:r>
      <w:r>
        <w:rPr>
          <w:spacing w:val="35"/>
          <w:w w:val="105"/>
        </w:rPr>
        <w:t> </w:t>
      </w:r>
      <w:r>
        <w:rPr>
          <w:w w:val="105"/>
        </w:rPr>
        <w:t>classe</w:t>
      </w:r>
      <w:r>
        <w:rPr>
          <w:spacing w:val="41"/>
          <w:w w:val="105"/>
        </w:rPr>
        <w:t> </w:t>
      </w:r>
      <w:r>
        <w:rPr>
          <w:w w:val="105"/>
        </w:rPr>
        <w:t>explorada.</w:t>
      </w:r>
      <w:r>
        <w:rPr>
          <w:spacing w:val="42"/>
          <w:w w:val="105"/>
        </w:rPr>
        <w:t> </w:t>
      </w:r>
      <w:r>
        <w:rPr>
          <w:w w:val="105"/>
        </w:rPr>
        <w:t>Essa</w:t>
      </w:r>
      <w:r>
        <w:rPr>
          <w:spacing w:val="35"/>
          <w:w w:val="105"/>
        </w:rPr>
        <w:t> </w:t>
      </w:r>
      <w:r>
        <w:rPr>
          <w:w w:val="105"/>
        </w:rPr>
        <w:t>tendência</w:t>
      </w:r>
      <w:r>
        <w:rPr>
          <w:spacing w:val="41"/>
          <w:w w:val="105"/>
        </w:rPr>
        <w:t> </w:t>
      </w:r>
      <w:r>
        <w:rPr>
          <w:w w:val="105"/>
        </w:rPr>
        <w:t>atinge</w:t>
      </w:r>
      <w:r>
        <w:rPr>
          <w:spacing w:val="34"/>
          <w:w w:val="105"/>
        </w:rPr>
        <w:t> </w:t>
      </w:r>
      <w:r>
        <w:rPr>
          <w:spacing w:val="-5"/>
          <w:w w:val="105"/>
        </w:rPr>
        <w:t>um</w:t>
      </w:r>
    </w:p>
    <w:p>
      <w:pPr>
        <w:pStyle w:val="BodyText"/>
        <w:spacing w:after="0" w:line="376"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3936">
            <wp:simplePos x="0" y="0"/>
            <wp:positionH relativeFrom="page">
              <wp:posOffset>0</wp:posOffset>
            </wp:positionH>
            <wp:positionV relativeFrom="page">
              <wp:posOffset>6982</wp:posOffset>
            </wp:positionV>
            <wp:extent cx="7562088" cy="1048327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82"/>
      </w:pPr>
    </w:p>
    <w:p>
      <w:pPr>
        <w:pStyle w:val="BodyText"/>
        <w:spacing w:line="374" w:lineRule="auto"/>
        <w:ind w:left="141" w:right="148"/>
        <w:jc w:val="both"/>
      </w:pPr>
      <w:r>
        <w:rPr>
          <w:w w:val="105"/>
        </w:rPr>
        <w:t>novo patamar em</w:t>
      </w:r>
      <w:r>
        <w:rPr>
          <w:spacing w:val="-7"/>
          <w:w w:val="105"/>
        </w:rPr>
        <w:t> </w:t>
      </w:r>
      <w:r>
        <w:rPr>
          <w:w w:val="105"/>
        </w:rPr>
        <w:t>governos</w:t>
      </w:r>
      <w:r>
        <w:rPr>
          <w:w w:val="105"/>
        </w:rPr>
        <w:t> autoritário, bastardo da</w:t>
      </w:r>
      <w:r>
        <w:rPr>
          <w:spacing w:val="-4"/>
          <w:w w:val="105"/>
        </w:rPr>
        <w:t> </w:t>
      </w:r>
      <w:r>
        <w:rPr>
          <w:w w:val="105"/>
        </w:rPr>
        <w:t>ditadura, com marcas</w:t>
      </w:r>
      <w:r>
        <w:rPr>
          <w:w w:val="105"/>
        </w:rPr>
        <w:t> evidentes do</w:t>
      </w:r>
      <w:r>
        <w:rPr>
          <w:w w:val="105"/>
        </w:rPr>
        <w:t> neoconservadorismo</w:t>
      </w:r>
      <w:r>
        <w:rPr>
          <w:w w:val="105"/>
        </w:rPr>
        <w:t> e</w:t>
      </w:r>
      <w:r>
        <w:rPr>
          <w:w w:val="105"/>
        </w:rPr>
        <w:t> do</w:t>
      </w:r>
      <w:r>
        <w:rPr>
          <w:w w:val="105"/>
        </w:rPr>
        <w:t> descompromisso</w:t>
      </w:r>
      <w:r>
        <w:rPr>
          <w:w w:val="105"/>
        </w:rPr>
        <w:t> social,</w:t>
      </w:r>
      <w:r>
        <w:rPr>
          <w:w w:val="105"/>
        </w:rPr>
        <w:t> característico</w:t>
      </w:r>
      <w:r>
        <w:rPr>
          <w:w w:val="105"/>
        </w:rPr>
        <w:t> da</w:t>
      </w:r>
      <w:r>
        <w:rPr>
          <w:w w:val="105"/>
        </w:rPr>
        <w:t> extrema direita</w:t>
      </w:r>
      <w:r>
        <w:rPr>
          <w:spacing w:val="-6"/>
          <w:w w:val="105"/>
        </w:rPr>
        <w:t> </w:t>
      </w:r>
      <w:r>
        <w:rPr>
          <w:w w:val="105"/>
        </w:rPr>
        <w:t>no</w:t>
      </w:r>
      <w:r>
        <w:rPr>
          <w:spacing w:val="-12"/>
          <w:w w:val="105"/>
        </w:rPr>
        <w:t> </w:t>
      </w:r>
      <w:r>
        <w:rPr>
          <w:w w:val="105"/>
        </w:rPr>
        <w:t>Brasil e</w:t>
      </w:r>
      <w:r>
        <w:rPr>
          <w:spacing w:val="-12"/>
          <w:w w:val="105"/>
        </w:rPr>
        <w:t> </w:t>
      </w:r>
      <w:r>
        <w:rPr>
          <w:w w:val="105"/>
        </w:rPr>
        <w:t>no</w:t>
      </w:r>
      <w:r>
        <w:rPr>
          <w:spacing w:val="-6"/>
          <w:w w:val="105"/>
        </w:rPr>
        <w:t> </w:t>
      </w:r>
      <w:r>
        <w:rPr>
          <w:w w:val="105"/>
        </w:rPr>
        <w:t>mundo,</w:t>
      </w:r>
      <w:r>
        <w:rPr>
          <w:spacing w:val="-5"/>
          <w:w w:val="105"/>
        </w:rPr>
        <w:t> </w:t>
      </w:r>
      <w:r>
        <w:rPr>
          <w:w w:val="105"/>
        </w:rPr>
        <w:t>que</w:t>
      </w:r>
      <w:r>
        <w:rPr>
          <w:spacing w:val="-6"/>
          <w:w w:val="105"/>
        </w:rPr>
        <w:t> </w:t>
      </w:r>
      <w:r>
        <w:rPr>
          <w:w w:val="105"/>
        </w:rPr>
        <w:t>tem</w:t>
      </w:r>
      <w:r>
        <w:rPr>
          <w:spacing w:val="-7"/>
          <w:w w:val="105"/>
        </w:rPr>
        <w:t> </w:t>
      </w:r>
      <w:r>
        <w:rPr>
          <w:w w:val="105"/>
        </w:rPr>
        <w:t>clara</w:t>
      </w:r>
      <w:r>
        <w:rPr>
          <w:spacing w:val="-6"/>
          <w:w w:val="105"/>
        </w:rPr>
        <w:t> </w:t>
      </w:r>
      <w:r>
        <w:rPr>
          <w:w w:val="105"/>
        </w:rPr>
        <w:t>aversão</w:t>
      </w:r>
      <w:r>
        <w:rPr>
          <w:spacing w:val="-6"/>
          <w:w w:val="105"/>
        </w:rPr>
        <w:t> </w:t>
      </w:r>
      <w:r>
        <w:rPr>
          <w:w w:val="105"/>
        </w:rPr>
        <w:t>a</w:t>
      </w:r>
      <w:r>
        <w:rPr>
          <w:spacing w:val="-6"/>
          <w:w w:val="105"/>
        </w:rPr>
        <w:t> </w:t>
      </w:r>
      <w:r>
        <w:rPr>
          <w:w w:val="105"/>
        </w:rPr>
        <w:t>políticas</w:t>
      </w:r>
      <w:r>
        <w:rPr>
          <w:spacing w:val="-7"/>
          <w:w w:val="105"/>
        </w:rPr>
        <w:t> </w:t>
      </w:r>
      <w:r>
        <w:rPr>
          <w:w w:val="105"/>
        </w:rPr>
        <w:t>redistributivas e</w:t>
      </w:r>
      <w:r>
        <w:rPr>
          <w:spacing w:val="-3"/>
          <w:w w:val="105"/>
        </w:rPr>
        <w:t> </w:t>
      </w:r>
      <w:r>
        <w:rPr>
          <w:w w:val="105"/>
        </w:rPr>
        <w:t>o</w:t>
      </w:r>
      <w:r>
        <w:rPr>
          <w:spacing w:val="-6"/>
          <w:w w:val="105"/>
        </w:rPr>
        <w:t> </w:t>
      </w:r>
      <w:r>
        <w:rPr>
          <w:w w:val="105"/>
        </w:rPr>
        <w:t>aos direitos sociais, fruto da luta coletiva.</w:t>
      </w:r>
    </w:p>
    <w:p>
      <w:pPr>
        <w:pStyle w:val="BodyText"/>
        <w:spacing w:before="152"/>
      </w:pPr>
    </w:p>
    <w:p>
      <w:pPr>
        <w:pStyle w:val="Heading1"/>
        <w:numPr>
          <w:ilvl w:val="0"/>
          <w:numId w:val="1"/>
        </w:numPr>
        <w:tabs>
          <w:tab w:pos="861" w:val="left" w:leader="none"/>
        </w:tabs>
        <w:spacing w:line="240" w:lineRule="auto" w:before="0" w:after="0"/>
        <w:ind w:left="861" w:right="0" w:hanging="720"/>
        <w:jc w:val="left"/>
      </w:pPr>
      <w:r>
        <w:rPr>
          <w:spacing w:val="-2"/>
          <w:w w:val="105"/>
        </w:rPr>
        <w:t>CONCLUSÃO</w:t>
      </w:r>
    </w:p>
    <w:p>
      <w:pPr>
        <w:pStyle w:val="BodyText"/>
        <w:rPr>
          <w:rFonts w:ascii="Arial"/>
          <w:b/>
        </w:rPr>
      </w:pPr>
    </w:p>
    <w:p>
      <w:pPr>
        <w:pStyle w:val="BodyText"/>
        <w:spacing w:before="35"/>
        <w:rPr>
          <w:rFonts w:ascii="Arial"/>
          <w:b/>
        </w:rPr>
      </w:pPr>
    </w:p>
    <w:p>
      <w:pPr>
        <w:pStyle w:val="BodyText"/>
        <w:spacing w:line="376" w:lineRule="auto"/>
        <w:ind w:left="141" w:right="142" w:firstLine="706"/>
        <w:jc w:val="both"/>
      </w:pPr>
      <w:r>
        <w:rPr>
          <w:w w:val="105"/>
        </w:rPr>
        <w:t>A</w:t>
      </w:r>
      <w:r>
        <w:rPr>
          <w:w w:val="105"/>
        </w:rPr>
        <w:t> agenda neoliberal</w:t>
      </w:r>
      <w:r>
        <w:rPr>
          <w:w w:val="105"/>
        </w:rPr>
        <w:t> desde sua</w:t>
      </w:r>
      <w:r>
        <w:rPr>
          <w:w w:val="105"/>
        </w:rPr>
        <w:t> gênese</w:t>
      </w:r>
      <w:r>
        <w:rPr>
          <w:w w:val="105"/>
        </w:rPr>
        <w:t> vem</w:t>
      </w:r>
      <w:r>
        <w:rPr>
          <w:w w:val="105"/>
        </w:rPr>
        <w:t> acarretando</w:t>
      </w:r>
      <w:r>
        <w:rPr>
          <w:w w:val="105"/>
        </w:rPr>
        <w:t> um</w:t>
      </w:r>
      <w:r>
        <w:rPr>
          <w:w w:val="105"/>
        </w:rPr>
        <w:t> conjunto</w:t>
      </w:r>
      <w:r>
        <w:rPr>
          <w:w w:val="105"/>
        </w:rPr>
        <w:t> de retrocessos</w:t>
      </w:r>
      <w:r>
        <w:rPr>
          <w:w w:val="105"/>
        </w:rPr>
        <w:t> sociais</w:t>
      </w:r>
      <w:r>
        <w:rPr>
          <w:w w:val="105"/>
        </w:rPr>
        <w:t> do ponto</w:t>
      </w:r>
      <w:r>
        <w:rPr>
          <w:w w:val="105"/>
        </w:rPr>
        <w:t> de</w:t>
      </w:r>
      <w:r>
        <w:rPr>
          <w:w w:val="105"/>
        </w:rPr>
        <w:t> vista</w:t>
      </w:r>
      <w:r>
        <w:rPr>
          <w:w w:val="105"/>
        </w:rPr>
        <w:t> do</w:t>
      </w:r>
      <w:r>
        <w:rPr>
          <w:w w:val="105"/>
        </w:rPr>
        <w:t> trabalho,</w:t>
      </w:r>
      <w:r>
        <w:rPr>
          <w:w w:val="105"/>
        </w:rPr>
        <w:t> sacrificando</w:t>
      </w:r>
      <w:r>
        <w:rPr>
          <w:w w:val="105"/>
        </w:rPr>
        <w:t> em</w:t>
      </w:r>
      <w:r>
        <w:rPr>
          <w:w w:val="105"/>
        </w:rPr>
        <w:t> certa</w:t>
      </w:r>
      <w:r>
        <w:rPr>
          <w:w w:val="105"/>
        </w:rPr>
        <w:t> medida</w:t>
      </w:r>
      <w:r>
        <w:rPr>
          <w:w w:val="105"/>
        </w:rPr>
        <w:t> a capacidade</w:t>
      </w:r>
      <w:r>
        <w:rPr>
          <w:w w:val="105"/>
        </w:rPr>
        <w:t> orçamentária</w:t>
      </w:r>
      <w:r>
        <w:rPr>
          <w:w w:val="105"/>
        </w:rPr>
        <w:t> das</w:t>
      </w:r>
      <w:r>
        <w:rPr>
          <w:w w:val="105"/>
        </w:rPr>
        <w:t> políticas</w:t>
      </w:r>
      <w:r>
        <w:rPr>
          <w:w w:val="105"/>
        </w:rPr>
        <w:t> sociais,</w:t>
      </w:r>
      <w:r>
        <w:rPr>
          <w:w w:val="105"/>
        </w:rPr>
        <w:t> consequentemente</w:t>
      </w:r>
      <w:r>
        <w:rPr>
          <w:w w:val="105"/>
        </w:rPr>
        <w:t> destruindo</w:t>
      </w:r>
      <w:r>
        <w:rPr>
          <w:w w:val="105"/>
        </w:rPr>
        <w:t> total ou parcialmente os direitos sociais da classe trabalhadora.</w:t>
      </w:r>
    </w:p>
    <w:p>
      <w:pPr>
        <w:pStyle w:val="BodyText"/>
        <w:spacing w:line="376" w:lineRule="auto"/>
        <w:ind w:left="141" w:right="137" w:firstLine="706"/>
        <w:jc w:val="both"/>
      </w:pPr>
      <w:r>
        <w:rPr>
          <w:w w:val="105"/>
        </w:rPr>
        <w:t>Dada</w:t>
      </w:r>
      <w:r>
        <w:rPr>
          <w:w w:val="105"/>
        </w:rPr>
        <w:t> as</w:t>
      </w:r>
      <w:r>
        <w:rPr>
          <w:w w:val="105"/>
        </w:rPr>
        <w:t> condicionalidades</w:t>
      </w:r>
      <w:r>
        <w:rPr>
          <w:w w:val="105"/>
        </w:rPr>
        <w:t> histórico-políticas</w:t>
      </w:r>
      <w:r>
        <w:rPr>
          <w:w w:val="105"/>
        </w:rPr>
        <w:t> que</w:t>
      </w:r>
      <w:r>
        <w:rPr>
          <w:w w:val="105"/>
        </w:rPr>
        <w:t> permeiam</w:t>
      </w:r>
      <w:r>
        <w:rPr>
          <w:w w:val="105"/>
        </w:rPr>
        <w:t> a</w:t>
      </w:r>
      <w:r>
        <w:rPr>
          <w:w w:val="105"/>
        </w:rPr>
        <w:t> periferia</w:t>
      </w:r>
      <w:r>
        <w:rPr>
          <w:w w:val="105"/>
        </w:rPr>
        <w:t> do capital — a</w:t>
      </w:r>
      <w:r>
        <w:rPr>
          <w:spacing w:val="-5"/>
          <w:w w:val="105"/>
        </w:rPr>
        <w:t> </w:t>
      </w:r>
      <w:r>
        <w:rPr>
          <w:w w:val="105"/>
        </w:rPr>
        <w:t>permanente</w:t>
      </w:r>
      <w:r>
        <w:rPr>
          <w:spacing w:val="-5"/>
          <w:w w:val="105"/>
        </w:rPr>
        <w:t> </w:t>
      </w:r>
      <w:r>
        <w:rPr>
          <w:w w:val="105"/>
        </w:rPr>
        <w:t>transferência</w:t>
      </w:r>
      <w:r>
        <w:rPr>
          <w:spacing w:val="-1"/>
          <w:w w:val="105"/>
        </w:rPr>
        <w:t> </w:t>
      </w:r>
      <w:r>
        <w:rPr>
          <w:w w:val="105"/>
        </w:rPr>
        <w:t>de</w:t>
      </w:r>
      <w:r>
        <w:rPr>
          <w:spacing w:val="-5"/>
          <w:w w:val="105"/>
        </w:rPr>
        <w:t> </w:t>
      </w:r>
      <w:r>
        <w:rPr>
          <w:w w:val="105"/>
        </w:rPr>
        <w:t>riqueza para os países centrais, a</w:t>
      </w:r>
      <w:r>
        <w:rPr>
          <w:spacing w:val="-5"/>
          <w:w w:val="105"/>
        </w:rPr>
        <w:t> </w:t>
      </w:r>
      <w:r>
        <w:rPr>
          <w:w w:val="105"/>
        </w:rPr>
        <w:t>cisão</w:t>
      </w:r>
      <w:r>
        <w:rPr>
          <w:spacing w:val="-3"/>
          <w:w w:val="105"/>
        </w:rPr>
        <w:t> </w:t>
      </w:r>
      <w:r>
        <w:rPr>
          <w:w w:val="105"/>
        </w:rPr>
        <w:t>no ciclo</w:t>
      </w:r>
      <w:r>
        <w:rPr>
          <w:spacing w:val="-11"/>
          <w:w w:val="105"/>
        </w:rPr>
        <w:t> </w:t>
      </w:r>
      <w:r>
        <w:rPr>
          <w:w w:val="105"/>
        </w:rPr>
        <w:t>do</w:t>
      </w:r>
      <w:r>
        <w:rPr>
          <w:spacing w:val="-4"/>
          <w:w w:val="105"/>
        </w:rPr>
        <w:t> </w:t>
      </w:r>
      <w:r>
        <w:rPr>
          <w:w w:val="105"/>
        </w:rPr>
        <w:t>capital e</w:t>
      </w:r>
      <w:r>
        <w:rPr>
          <w:spacing w:val="-4"/>
          <w:w w:val="105"/>
        </w:rPr>
        <w:t> </w:t>
      </w:r>
      <w:r>
        <w:rPr>
          <w:w w:val="105"/>
        </w:rPr>
        <w:t>a</w:t>
      </w:r>
      <w:r>
        <w:rPr>
          <w:spacing w:val="-4"/>
          <w:w w:val="105"/>
        </w:rPr>
        <w:t> </w:t>
      </w:r>
      <w:r>
        <w:rPr>
          <w:w w:val="105"/>
        </w:rPr>
        <w:t>superexploração da</w:t>
      </w:r>
      <w:r>
        <w:rPr>
          <w:spacing w:val="-11"/>
          <w:w w:val="105"/>
        </w:rPr>
        <w:t> </w:t>
      </w:r>
      <w:r>
        <w:rPr>
          <w:w w:val="105"/>
        </w:rPr>
        <w:t>força</w:t>
      </w:r>
      <w:r>
        <w:rPr>
          <w:spacing w:val="-3"/>
          <w:w w:val="105"/>
        </w:rPr>
        <w:t> </w:t>
      </w:r>
      <w:r>
        <w:rPr>
          <w:w w:val="105"/>
        </w:rPr>
        <w:t>de</w:t>
      </w:r>
      <w:r>
        <w:rPr>
          <w:spacing w:val="-11"/>
          <w:w w:val="105"/>
        </w:rPr>
        <w:t> </w:t>
      </w:r>
      <w:r>
        <w:rPr>
          <w:w w:val="105"/>
        </w:rPr>
        <w:t>trabalho</w:t>
      </w:r>
      <w:r>
        <w:rPr>
          <w:spacing w:val="-11"/>
          <w:w w:val="105"/>
        </w:rPr>
        <w:t> </w:t>
      </w:r>
      <w:r>
        <w:rPr>
          <w:w w:val="105"/>
        </w:rPr>
        <w:t>— o</w:t>
      </w:r>
      <w:r>
        <w:rPr>
          <w:spacing w:val="-4"/>
          <w:w w:val="105"/>
        </w:rPr>
        <w:t> </w:t>
      </w:r>
      <w:r>
        <w:rPr>
          <w:w w:val="105"/>
        </w:rPr>
        <w:t>neoliberalismo emerge desestruturando</w:t>
      </w:r>
      <w:r>
        <w:rPr>
          <w:spacing w:val="-2"/>
          <w:w w:val="105"/>
        </w:rPr>
        <w:t> </w:t>
      </w:r>
      <w:r>
        <w:rPr>
          <w:w w:val="105"/>
        </w:rPr>
        <w:t>políticas</w:t>
      </w:r>
      <w:r>
        <w:rPr>
          <w:spacing w:val="-3"/>
          <w:w w:val="105"/>
        </w:rPr>
        <w:t> </w:t>
      </w:r>
      <w:r>
        <w:rPr>
          <w:w w:val="105"/>
        </w:rPr>
        <w:t>sociais</w:t>
      </w:r>
      <w:r>
        <w:rPr>
          <w:spacing w:val="-3"/>
          <w:w w:val="105"/>
        </w:rPr>
        <w:t> </w:t>
      </w:r>
      <w:r>
        <w:rPr>
          <w:w w:val="105"/>
        </w:rPr>
        <w:t>recém</w:t>
      </w:r>
      <w:r>
        <w:rPr>
          <w:spacing w:val="-3"/>
          <w:w w:val="105"/>
        </w:rPr>
        <w:t> </w:t>
      </w:r>
      <w:r>
        <w:rPr>
          <w:w w:val="105"/>
        </w:rPr>
        <w:t>criadas,</w:t>
      </w:r>
      <w:r>
        <w:rPr>
          <w:spacing w:val="-1"/>
          <w:w w:val="105"/>
        </w:rPr>
        <w:t> </w:t>
      </w:r>
      <w:r>
        <w:rPr>
          <w:w w:val="105"/>
        </w:rPr>
        <w:t>em</w:t>
      </w:r>
      <w:r>
        <w:rPr>
          <w:spacing w:val="-3"/>
          <w:w w:val="105"/>
        </w:rPr>
        <w:t> </w:t>
      </w:r>
      <w:r>
        <w:rPr>
          <w:w w:val="105"/>
        </w:rPr>
        <w:t>um</w:t>
      </w:r>
      <w:r>
        <w:rPr>
          <w:spacing w:val="-3"/>
          <w:w w:val="105"/>
        </w:rPr>
        <w:t> </w:t>
      </w:r>
      <w:r>
        <w:rPr>
          <w:w w:val="105"/>
        </w:rPr>
        <w:t>país extremamente</w:t>
      </w:r>
      <w:r>
        <w:rPr>
          <w:spacing w:val="-8"/>
          <w:w w:val="105"/>
        </w:rPr>
        <w:t> </w:t>
      </w:r>
      <w:r>
        <w:rPr>
          <w:w w:val="105"/>
        </w:rPr>
        <w:t>desigual e sem qualquer procedente de políticas sociais robustas.</w:t>
      </w:r>
    </w:p>
    <w:p>
      <w:pPr>
        <w:pStyle w:val="BodyText"/>
        <w:spacing w:line="376" w:lineRule="auto"/>
        <w:ind w:left="141" w:right="139" w:firstLine="706"/>
        <w:jc w:val="both"/>
      </w:pPr>
      <w:r>
        <w:rPr>
          <w:w w:val="105"/>
        </w:rPr>
        <w:t>O</w:t>
      </w:r>
      <w:r>
        <w:rPr>
          <w:w w:val="105"/>
        </w:rPr>
        <w:t> SUS,</w:t>
      </w:r>
      <w:r>
        <w:rPr>
          <w:w w:val="105"/>
        </w:rPr>
        <w:t> especialmente</w:t>
      </w:r>
      <w:r>
        <w:rPr>
          <w:w w:val="105"/>
        </w:rPr>
        <w:t> em</w:t>
      </w:r>
      <w:r>
        <w:rPr>
          <w:w w:val="105"/>
        </w:rPr>
        <w:t> governos</w:t>
      </w:r>
      <w:r>
        <w:rPr>
          <w:w w:val="105"/>
        </w:rPr>
        <w:t> da</w:t>
      </w:r>
      <w:r>
        <w:rPr>
          <w:w w:val="105"/>
        </w:rPr>
        <w:t> extrema</w:t>
      </w:r>
      <w:r>
        <w:rPr>
          <w:w w:val="105"/>
        </w:rPr>
        <w:t> direita,</w:t>
      </w:r>
      <w:r>
        <w:rPr>
          <w:w w:val="105"/>
        </w:rPr>
        <w:t> apesar</w:t>
      </w:r>
      <w:r>
        <w:rPr>
          <w:w w:val="105"/>
        </w:rPr>
        <w:t> do subfinanciamento</w:t>
      </w:r>
      <w:r>
        <w:rPr>
          <w:w w:val="105"/>
        </w:rPr>
        <w:t> e</w:t>
      </w:r>
      <w:r>
        <w:rPr>
          <w:w w:val="105"/>
        </w:rPr>
        <w:t> o</w:t>
      </w:r>
      <w:r>
        <w:rPr>
          <w:w w:val="105"/>
        </w:rPr>
        <w:t> desfinanciamento</w:t>
      </w:r>
      <w:r>
        <w:rPr>
          <w:w w:val="105"/>
        </w:rPr>
        <w:t> crônico</w:t>
      </w:r>
      <w:r>
        <w:rPr>
          <w:w w:val="105"/>
        </w:rPr>
        <w:t> foi</w:t>
      </w:r>
      <w:r>
        <w:rPr>
          <w:w w:val="105"/>
        </w:rPr>
        <w:t> essencial</w:t>
      </w:r>
      <w:r>
        <w:rPr>
          <w:w w:val="105"/>
        </w:rPr>
        <w:t> para</w:t>
      </w:r>
      <w:r>
        <w:rPr>
          <w:w w:val="105"/>
        </w:rPr>
        <w:t> preservação</w:t>
      </w:r>
      <w:r>
        <w:rPr>
          <w:w w:val="105"/>
        </w:rPr>
        <w:t> da vida</w:t>
      </w:r>
      <w:r>
        <w:rPr>
          <w:spacing w:val="-6"/>
          <w:w w:val="105"/>
        </w:rPr>
        <w:t> </w:t>
      </w:r>
      <w:r>
        <w:rPr>
          <w:w w:val="105"/>
        </w:rPr>
        <w:t>dos brasileiros. A perversa</w:t>
      </w:r>
      <w:r>
        <w:rPr>
          <w:spacing w:val="-4"/>
          <w:w w:val="105"/>
        </w:rPr>
        <w:t> </w:t>
      </w:r>
      <w:r>
        <w:rPr>
          <w:w w:val="105"/>
        </w:rPr>
        <w:t>transmutação do</w:t>
      </w:r>
      <w:r>
        <w:rPr>
          <w:spacing w:val="-6"/>
          <w:w w:val="105"/>
        </w:rPr>
        <w:t> </w:t>
      </w:r>
      <w:r>
        <w:rPr>
          <w:w w:val="105"/>
        </w:rPr>
        <w:t>fundo público</w:t>
      </w:r>
      <w:r>
        <w:rPr>
          <w:spacing w:val="-3"/>
          <w:w w:val="105"/>
        </w:rPr>
        <w:t> </w:t>
      </w:r>
      <w:r>
        <w:rPr>
          <w:w w:val="105"/>
        </w:rPr>
        <w:t>das políticas sociais, e</w:t>
      </w:r>
      <w:r>
        <w:rPr>
          <w:w w:val="105"/>
        </w:rPr>
        <w:t> em</w:t>
      </w:r>
      <w:r>
        <w:rPr>
          <w:w w:val="105"/>
        </w:rPr>
        <w:t> especial</w:t>
      </w:r>
      <w:r>
        <w:rPr>
          <w:w w:val="105"/>
        </w:rPr>
        <w:t> a</w:t>
      </w:r>
      <w:r>
        <w:rPr>
          <w:w w:val="105"/>
        </w:rPr>
        <w:t> da saúde,</w:t>
      </w:r>
      <w:r>
        <w:rPr>
          <w:w w:val="105"/>
        </w:rPr>
        <w:t> em</w:t>
      </w:r>
      <w:r>
        <w:rPr>
          <w:w w:val="105"/>
        </w:rPr>
        <w:t> fundo</w:t>
      </w:r>
      <w:r>
        <w:rPr>
          <w:w w:val="105"/>
        </w:rPr>
        <w:t> de</w:t>
      </w:r>
      <w:r>
        <w:rPr>
          <w:w w:val="105"/>
        </w:rPr>
        <w:t> acumulação</w:t>
      </w:r>
      <w:r>
        <w:rPr>
          <w:w w:val="105"/>
        </w:rPr>
        <w:t> do capital</w:t>
      </w:r>
      <w:r>
        <w:rPr>
          <w:w w:val="105"/>
        </w:rPr>
        <w:t> nos</w:t>
      </w:r>
      <w:r>
        <w:rPr>
          <w:w w:val="105"/>
        </w:rPr>
        <w:t> revela</w:t>
      </w:r>
      <w:r>
        <w:rPr>
          <w:w w:val="105"/>
        </w:rPr>
        <w:t> a</w:t>
      </w:r>
      <w:r>
        <w:rPr>
          <w:w w:val="105"/>
        </w:rPr>
        <w:t> face destrutiva que o neoliberalismo assume contemporaneamente.</w:t>
      </w:r>
    </w:p>
    <w:p>
      <w:pPr>
        <w:pStyle w:val="BodyText"/>
        <w:spacing w:line="376" w:lineRule="auto"/>
        <w:ind w:left="141" w:right="142" w:firstLine="706"/>
        <w:jc w:val="both"/>
      </w:pPr>
      <w:r>
        <w:rPr>
          <w:w w:val="105"/>
        </w:rPr>
        <w:t>Sem</w:t>
      </w:r>
      <w:r>
        <w:rPr>
          <w:w w:val="105"/>
        </w:rPr>
        <w:t> a</w:t>
      </w:r>
      <w:r>
        <w:rPr>
          <w:w w:val="105"/>
        </w:rPr>
        <w:t> pretensão</w:t>
      </w:r>
      <w:r>
        <w:rPr>
          <w:w w:val="105"/>
        </w:rPr>
        <w:t> de</w:t>
      </w:r>
      <w:r>
        <w:rPr>
          <w:w w:val="105"/>
        </w:rPr>
        <w:t> se</w:t>
      </w:r>
      <w:r>
        <w:rPr>
          <w:w w:val="105"/>
        </w:rPr>
        <w:t> esgotar, o</w:t>
      </w:r>
      <w:r>
        <w:rPr>
          <w:w w:val="105"/>
        </w:rPr>
        <w:t> trabalho</w:t>
      </w:r>
      <w:r>
        <w:rPr>
          <w:w w:val="105"/>
        </w:rPr>
        <w:t> visa</w:t>
      </w:r>
      <w:r>
        <w:rPr>
          <w:w w:val="105"/>
        </w:rPr>
        <w:t> contribuir</w:t>
      </w:r>
      <w:r>
        <w:rPr>
          <w:w w:val="105"/>
        </w:rPr>
        <w:t> com</w:t>
      </w:r>
      <w:r>
        <w:rPr>
          <w:w w:val="105"/>
        </w:rPr>
        <w:t> o</w:t>
      </w:r>
      <w:r>
        <w:rPr>
          <w:w w:val="105"/>
        </w:rPr>
        <w:t> debate, somado</w:t>
      </w:r>
      <w:r>
        <w:rPr>
          <w:w w:val="105"/>
        </w:rPr>
        <w:t> os</w:t>
      </w:r>
      <w:r>
        <w:rPr>
          <w:w w:val="105"/>
        </w:rPr>
        <w:t> elementos</w:t>
      </w:r>
      <w:r>
        <w:rPr>
          <w:w w:val="105"/>
        </w:rPr>
        <w:t> da</w:t>
      </w:r>
      <w:r>
        <w:rPr>
          <w:w w:val="105"/>
        </w:rPr>
        <w:t> dependência,</w:t>
      </w:r>
      <w:r>
        <w:rPr>
          <w:w w:val="105"/>
        </w:rPr>
        <w:t> imbricado</w:t>
      </w:r>
      <w:r>
        <w:rPr>
          <w:w w:val="105"/>
        </w:rPr>
        <w:t> com</w:t>
      </w:r>
      <w:r>
        <w:rPr>
          <w:w w:val="105"/>
        </w:rPr>
        <w:t> o</w:t>
      </w:r>
      <w:r>
        <w:rPr>
          <w:w w:val="105"/>
        </w:rPr>
        <w:t> neoliberalismo</w:t>
      </w:r>
      <w:r>
        <w:rPr>
          <w:w w:val="105"/>
        </w:rPr>
        <w:t> e</w:t>
      </w:r>
      <w:r>
        <w:rPr>
          <w:w w:val="105"/>
        </w:rPr>
        <w:t> da financeirização. Para</w:t>
      </w:r>
      <w:r>
        <w:rPr>
          <w:w w:val="105"/>
        </w:rPr>
        <w:t> estudos</w:t>
      </w:r>
      <w:r>
        <w:rPr>
          <w:w w:val="105"/>
        </w:rPr>
        <w:t> futuros,</w:t>
      </w:r>
      <w:r>
        <w:rPr>
          <w:w w:val="105"/>
        </w:rPr>
        <w:t> uma</w:t>
      </w:r>
      <w:r>
        <w:rPr>
          <w:w w:val="105"/>
        </w:rPr>
        <w:t> análise</w:t>
      </w:r>
      <w:r>
        <w:rPr>
          <w:w w:val="105"/>
        </w:rPr>
        <w:t> sobre</w:t>
      </w:r>
      <w:r>
        <w:rPr>
          <w:w w:val="105"/>
        </w:rPr>
        <w:t> o</w:t>
      </w:r>
      <w:r>
        <w:rPr>
          <w:w w:val="105"/>
        </w:rPr>
        <w:t> estímulo</w:t>
      </w:r>
      <w:r>
        <w:rPr>
          <w:w w:val="105"/>
        </w:rPr>
        <w:t> estatal para adesão</w:t>
      </w:r>
      <w:r>
        <w:rPr>
          <w:w w:val="105"/>
        </w:rPr>
        <w:t> aos</w:t>
      </w:r>
      <w:r>
        <w:rPr>
          <w:w w:val="105"/>
        </w:rPr>
        <w:t> planos</w:t>
      </w:r>
      <w:r>
        <w:rPr>
          <w:w w:val="105"/>
        </w:rPr>
        <w:t> privados</w:t>
      </w:r>
      <w:r>
        <w:rPr>
          <w:w w:val="105"/>
        </w:rPr>
        <w:t> de saúde</w:t>
      </w:r>
      <w:r>
        <w:rPr>
          <w:w w:val="105"/>
        </w:rPr>
        <w:t> na era Bolsonaro dialogaria com</w:t>
      </w:r>
      <w:r>
        <w:rPr>
          <w:w w:val="105"/>
        </w:rPr>
        <w:t> o presente estudo</w:t>
      </w:r>
      <w:r>
        <w:rPr>
          <w:w w:val="105"/>
        </w:rPr>
        <w:t> e</w:t>
      </w:r>
      <w:r>
        <w:rPr>
          <w:w w:val="105"/>
        </w:rPr>
        <w:t> jogaria</w:t>
      </w:r>
      <w:r>
        <w:rPr>
          <w:w w:val="105"/>
        </w:rPr>
        <w:t> luz</w:t>
      </w:r>
      <w:r>
        <w:rPr>
          <w:w w:val="105"/>
        </w:rPr>
        <w:t> em</w:t>
      </w:r>
      <w:r>
        <w:rPr>
          <w:w w:val="105"/>
        </w:rPr>
        <w:t> outras</w:t>
      </w:r>
      <w:r>
        <w:rPr>
          <w:w w:val="105"/>
        </w:rPr>
        <w:t> discussões</w:t>
      </w:r>
      <w:r>
        <w:rPr>
          <w:w w:val="105"/>
        </w:rPr>
        <w:t> que</w:t>
      </w:r>
      <w:r>
        <w:rPr>
          <w:w w:val="105"/>
        </w:rPr>
        <w:t> perpassam</w:t>
      </w:r>
      <w:r>
        <w:rPr>
          <w:w w:val="105"/>
        </w:rPr>
        <w:t> a</w:t>
      </w:r>
      <w:r>
        <w:rPr>
          <w:w w:val="105"/>
        </w:rPr>
        <w:t> complexidades presentes na dinâmica do capital financeiro.</w:t>
      </w:r>
    </w:p>
    <w:p>
      <w:pPr>
        <w:pStyle w:val="BodyText"/>
        <w:spacing w:line="379" w:lineRule="auto"/>
        <w:ind w:left="141" w:right="144" w:firstLine="706"/>
        <w:jc w:val="both"/>
      </w:pPr>
      <w:r>
        <w:rPr>
          <w:w w:val="105"/>
        </w:rPr>
        <w:t>Conclui-se</w:t>
      </w:r>
      <w:r>
        <w:rPr>
          <w:w w:val="105"/>
        </w:rPr>
        <w:t> que o</w:t>
      </w:r>
      <w:r>
        <w:rPr>
          <w:w w:val="105"/>
        </w:rPr>
        <w:t> neoliberalismo</w:t>
      </w:r>
      <w:r>
        <w:rPr>
          <w:w w:val="105"/>
        </w:rPr>
        <w:t> em</w:t>
      </w:r>
      <w:r>
        <w:rPr>
          <w:w w:val="105"/>
        </w:rPr>
        <w:t> sua</w:t>
      </w:r>
      <w:r>
        <w:rPr>
          <w:w w:val="105"/>
        </w:rPr>
        <w:t> face</w:t>
      </w:r>
      <w:r>
        <w:rPr>
          <w:w w:val="105"/>
        </w:rPr>
        <w:t> autoritária encabeçado</w:t>
      </w:r>
      <w:r>
        <w:rPr>
          <w:w w:val="105"/>
        </w:rPr>
        <w:t> pela extrema direita significou</w:t>
      </w:r>
      <w:r>
        <w:rPr>
          <w:spacing w:val="7"/>
          <w:w w:val="105"/>
        </w:rPr>
        <w:t> </w:t>
      </w:r>
      <w:r>
        <w:rPr>
          <w:w w:val="105"/>
        </w:rPr>
        <w:t>uma</w:t>
      </w:r>
      <w:r>
        <w:rPr>
          <w:spacing w:val="1"/>
          <w:w w:val="105"/>
        </w:rPr>
        <w:t> </w:t>
      </w:r>
      <w:r>
        <w:rPr>
          <w:w w:val="105"/>
        </w:rPr>
        <w:t>grave</w:t>
      </w:r>
      <w:r>
        <w:rPr>
          <w:spacing w:val="7"/>
          <w:w w:val="105"/>
        </w:rPr>
        <w:t> </w:t>
      </w:r>
      <w:r>
        <w:rPr>
          <w:w w:val="105"/>
        </w:rPr>
        <w:t>ameaça</w:t>
      </w:r>
      <w:r>
        <w:rPr>
          <w:spacing w:val="7"/>
          <w:w w:val="105"/>
        </w:rPr>
        <w:t> </w:t>
      </w:r>
      <w:r>
        <w:rPr>
          <w:w w:val="105"/>
        </w:rPr>
        <w:t>as</w:t>
      </w:r>
      <w:r>
        <w:rPr>
          <w:spacing w:val="12"/>
          <w:w w:val="105"/>
        </w:rPr>
        <w:t> </w:t>
      </w:r>
      <w:r>
        <w:rPr>
          <w:w w:val="105"/>
        </w:rPr>
        <w:t>políticas</w:t>
      </w:r>
      <w:r>
        <w:rPr>
          <w:spacing w:val="8"/>
          <w:w w:val="105"/>
        </w:rPr>
        <w:t> </w:t>
      </w:r>
      <w:r>
        <w:rPr>
          <w:w w:val="105"/>
        </w:rPr>
        <w:t>sociais,</w:t>
      </w:r>
      <w:r>
        <w:rPr>
          <w:spacing w:val="14"/>
          <w:w w:val="105"/>
        </w:rPr>
        <w:t> </w:t>
      </w:r>
      <w:r>
        <w:rPr>
          <w:w w:val="105"/>
        </w:rPr>
        <w:t>ao</w:t>
      </w:r>
      <w:r>
        <w:rPr>
          <w:spacing w:val="1"/>
          <w:w w:val="105"/>
        </w:rPr>
        <w:t> </w:t>
      </w:r>
      <w:r>
        <w:rPr>
          <w:w w:val="105"/>
        </w:rPr>
        <w:t>redirecionar</w:t>
      </w:r>
      <w:r>
        <w:rPr>
          <w:spacing w:val="9"/>
          <w:w w:val="105"/>
        </w:rPr>
        <w:t> </w:t>
      </w:r>
      <w:r>
        <w:rPr>
          <w:spacing w:val="-5"/>
          <w:w w:val="105"/>
        </w:rPr>
        <w:t>os</w:t>
      </w:r>
    </w:p>
    <w:p>
      <w:pPr>
        <w:pStyle w:val="BodyText"/>
        <w:spacing w:after="0" w:line="379" w:lineRule="auto"/>
        <w:jc w:val="both"/>
        <w:sectPr>
          <w:pgSz w:w="11910" w:h="16840"/>
          <w:pgMar w:top="1920" w:bottom="280" w:left="1559" w:right="992"/>
        </w:sectPr>
      </w:pPr>
    </w:p>
    <w:p>
      <w:pPr>
        <w:pStyle w:val="BodyText"/>
      </w:pPr>
      <w:r>
        <w:rPr/>
        <w:drawing>
          <wp:anchor distT="0" distB="0" distL="0" distR="0" allowOverlap="1" layoutInCell="1" locked="0" behindDoc="1" simplePos="0" relativeHeight="487464448">
            <wp:simplePos x="0" y="0"/>
            <wp:positionH relativeFrom="page">
              <wp:posOffset>0</wp:posOffset>
            </wp:positionH>
            <wp:positionV relativeFrom="page">
              <wp:posOffset>6982</wp:posOffset>
            </wp:positionV>
            <wp:extent cx="7562088" cy="1048327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82"/>
      </w:pPr>
    </w:p>
    <w:p>
      <w:pPr>
        <w:pStyle w:val="BodyText"/>
        <w:spacing w:line="374" w:lineRule="auto"/>
        <w:ind w:left="141" w:right="130"/>
        <w:jc w:val="both"/>
      </w:pPr>
      <w:r>
        <w:rPr>
          <w:w w:val="105"/>
        </w:rPr>
        <w:t>recursos do</w:t>
      </w:r>
      <w:r>
        <w:rPr>
          <w:spacing w:val="-17"/>
          <w:w w:val="105"/>
        </w:rPr>
        <w:t> </w:t>
      </w:r>
      <w:r>
        <w:rPr>
          <w:w w:val="105"/>
        </w:rPr>
        <w:t>fundo</w:t>
      </w:r>
      <w:r>
        <w:rPr>
          <w:spacing w:val="-4"/>
          <w:w w:val="105"/>
        </w:rPr>
        <w:t> </w:t>
      </w:r>
      <w:r>
        <w:rPr>
          <w:w w:val="105"/>
        </w:rPr>
        <w:t>público</w:t>
      </w:r>
      <w:r>
        <w:rPr>
          <w:spacing w:val="-8"/>
          <w:w w:val="105"/>
        </w:rPr>
        <w:t> </w:t>
      </w:r>
      <w:r>
        <w:rPr>
          <w:w w:val="105"/>
        </w:rPr>
        <w:t>para</w:t>
      </w:r>
      <w:r>
        <w:rPr>
          <w:spacing w:val="-5"/>
          <w:w w:val="105"/>
        </w:rPr>
        <w:t> </w:t>
      </w:r>
      <w:r>
        <w:rPr>
          <w:w w:val="105"/>
        </w:rPr>
        <w:t>alimentar</w:t>
      </w:r>
      <w:r>
        <w:rPr>
          <w:spacing w:val="-3"/>
          <w:w w:val="105"/>
        </w:rPr>
        <w:t> </w:t>
      </w:r>
      <w:r>
        <w:rPr>
          <w:w w:val="105"/>
        </w:rPr>
        <w:t>a</w:t>
      </w:r>
      <w:r>
        <w:rPr>
          <w:spacing w:val="-5"/>
          <w:w w:val="105"/>
        </w:rPr>
        <w:t> </w:t>
      </w:r>
      <w:r>
        <w:rPr>
          <w:w w:val="105"/>
        </w:rPr>
        <w:t>dívida</w:t>
      </w:r>
      <w:r>
        <w:rPr>
          <w:spacing w:val="-11"/>
          <w:w w:val="105"/>
        </w:rPr>
        <w:t> </w:t>
      </w:r>
      <w:r>
        <w:rPr>
          <w:w w:val="105"/>
        </w:rPr>
        <w:t>pública.</w:t>
      </w:r>
      <w:r>
        <w:rPr>
          <w:spacing w:val="-4"/>
          <w:w w:val="105"/>
        </w:rPr>
        <w:t> </w:t>
      </w:r>
      <w:r>
        <w:rPr>
          <w:w w:val="105"/>
        </w:rPr>
        <w:t>Além</w:t>
      </w:r>
      <w:r>
        <w:rPr>
          <w:spacing w:val="-6"/>
          <w:w w:val="105"/>
        </w:rPr>
        <w:t> </w:t>
      </w:r>
      <w:r>
        <w:rPr>
          <w:w w:val="105"/>
        </w:rPr>
        <w:t>disso,</w:t>
      </w:r>
      <w:r>
        <w:rPr>
          <w:spacing w:val="-10"/>
          <w:w w:val="105"/>
        </w:rPr>
        <w:t> </w:t>
      </w:r>
      <w:r>
        <w:rPr>
          <w:w w:val="105"/>
        </w:rPr>
        <w:t>instituiu</w:t>
      </w:r>
      <w:r>
        <w:rPr>
          <w:spacing w:val="-5"/>
          <w:w w:val="105"/>
        </w:rPr>
        <w:t> </w:t>
      </w:r>
      <w:r>
        <w:rPr>
          <w:w w:val="105"/>
        </w:rPr>
        <w:t>o</w:t>
      </w:r>
      <w:r>
        <w:rPr>
          <w:spacing w:val="-11"/>
          <w:w w:val="105"/>
        </w:rPr>
        <w:t> </w:t>
      </w:r>
      <w:r>
        <w:rPr>
          <w:w w:val="105"/>
        </w:rPr>
        <w:t>tripé da maldade que</w:t>
      </w:r>
      <w:r>
        <w:rPr>
          <w:w w:val="105"/>
        </w:rPr>
        <w:t> agravas</w:t>
      </w:r>
      <w:r>
        <w:rPr>
          <w:w w:val="105"/>
        </w:rPr>
        <w:t> as</w:t>
      </w:r>
      <w:r>
        <w:rPr>
          <w:w w:val="105"/>
        </w:rPr>
        <w:t> persistentes</w:t>
      </w:r>
      <w:r>
        <w:rPr>
          <w:w w:val="105"/>
        </w:rPr>
        <w:t> fraturas</w:t>
      </w:r>
      <w:r>
        <w:rPr>
          <w:w w:val="105"/>
        </w:rPr>
        <w:t> sociais</w:t>
      </w:r>
      <w:r>
        <w:rPr>
          <w:w w:val="105"/>
        </w:rPr>
        <w:t> e desigualdades</w:t>
      </w:r>
      <w:r>
        <w:rPr>
          <w:w w:val="105"/>
        </w:rPr>
        <w:t> crônicas em um país de capitalismo periférico e dependente como Brasil. Apesar da extrema direita</w:t>
      </w:r>
      <w:r>
        <w:rPr>
          <w:w w:val="105"/>
        </w:rPr>
        <w:t> ter</w:t>
      </w:r>
      <w:r>
        <w:rPr>
          <w:w w:val="105"/>
        </w:rPr>
        <w:t> deixado</w:t>
      </w:r>
      <w:r>
        <w:rPr>
          <w:w w:val="105"/>
        </w:rPr>
        <w:t> a</w:t>
      </w:r>
      <w:r>
        <w:rPr>
          <w:w w:val="105"/>
        </w:rPr>
        <w:t> presidência,</w:t>
      </w:r>
      <w:r>
        <w:rPr>
          <w:w w:val="105"/>
        </w:rPr>
        <w:t> a</w:t>
      </w:r>
      <w:r>
        <w:rPr>
          <w:w w:val="105"/>
        </w:rPr>
        <w:t> agenda</w:t>
      </w:r>
      <w:r>
        <w:rPr>
          <w:w w:val="105"/>
        </w:rPr>
        <w:t> neoliberal</w:t>
      </w:r>
      <w:r>
        <w:rPr>
          <w:w w:val="105"/>
        </w:rPr>
        <w:t> segue</w:t>
      </w:r>
      <w:r>
        <w:rPr>
          <w:w w:val="105"/>
        </w:rPr>
        <w:t> ameaçando</w:t>
      </w:r>
      <w:r>
        <w:rPr>
          <w:w w:val="105"/>
        </w:rPr>
        <w:t> as conquistas</w:t>
      </w:r>
      <w:r>
        <w:rPr>
          <w:w w:val="105"/>
        </w:rPr>
        <w:t> sociais</w:t>
      </w:r>
      <w:r>
        <w:rPr>
          <w:w w:val="105"/>
        </w:rPr>
        <w:t> e</w:t>
      </w:r>
      <w:r>
        <w:rPr>
          <w:w w:val="105"/>
        </w:rPr>
        <w:t> o</w:t>
      </w:r>
      <w:r>
        <w:rPr>
          <w:w w:val="105"/>
        </w:rPr>
        <w:t> arcabouço</w:t>
      </w:r>
      <w:r>
        <w:rPr>
          <w:w w:val="105"/>
        </w:rPr>
        <w:t> fiscal</w:t>
      </w:r>
      <w:r>
        <w:rPr>
          <w:w w:val="105"/>
        </w:rPr>
        <w:t> segue</w:t>
      </w:r>
      <w:r>
        <w:rPr>
          <w:w w:val="105"/>
        </w:rPr>
        <w:t> restringindo</w:t>
      </w:r>
      <w:r>
        <w:rPr>
          <w:w w:val="105"/>
        </w:rPr>
        <w:t> o</w:t>
      </w:r>
      <w:r>
        <w:rPr>
          <w:w w:val="105"/>
        </w:rPr>
        <w:t> orçamento</w:t>
      </w:r>
      <w:r>
        <w:rPr>
          <w:w w:val="105"/>
        </w:rPr>
        <w:t> público</w:t>
      </w:r>
      <w:r>
        <w:rPr>
          <w:w w:val="105"/>
        </w:rPr>
        <w:t> e priorizando o</w:t>
      </w:r>
      <w:r>
        <w:rPr>
          <w:spacing w:val="-6"/>
          <w:w w:val="105"/>
        </w:rPr>
        <w:t> </w:t>
      </w:r>
      <w:r>
        <w:rPr>
          <w:w w:val="105"/>
        </w:rPr>
        <w:t>superávit primário.</w:t>
      </w:r>
      <w:r>
        <w:rPr>
          <w:spacing w:val="-4"/>
          <w:w w:val="105"/>
        </w:rPr>
        <w:t> </w:t>
      </w:r>
      <w:r>
        <w:rPr>
          <w:w w:val="105"/>
        </w:rPr>
        <w:t>Resistência e</w:t>
      </w:r>
      <w:r>
        <w:rPr>
          <w:spacing w:val="-6"/>
          <w:w w:val="105"/>
        </w:rPr>
        <w:t> </w:t>
      </w:r>
      <w:r>
        <w:rPr>
          <w:w w:val="105"/>
        </w:rPr>
        <w:t>organização da</w:t>
      </w:r>
      <w:r>
        <w:rPr>
          <w:spacing w:val="-12"/>
          <w:w w:val="105"/>
        </w:rPr>
        <w:t> </w:t>
      </w:r>
      <w:r>
        <w:rPr>
          <w:w w:val="105"/>
        </w:rPr>
        <w:t>classe</w:t>
      </w:r>
      <w:r>
        <w:rPr>
          <w:spacing w:val="-6"/>
          <w:w w:val="105"/>
        </w:rPr>
        <w:t> </w:t>
      </w:r>
      <w:r>
        <w:rPr>
          <w:w w:val="105"/>
        </w:rPr>
        <w:t>trabalhadora é central</w:t>
      </w:r>
      <w:r>
        <w:rPr>
          <w:w w:val="105"/>
        </w:rPr>
        <w:t> para</w:t>
      </w:r>
      <w:r>
        <w:rPr>
          <w:w w:val="105"/>
        </w:rPr>
        <w:t> barrar</w:t>
      </w:r>
      <w:r>
        <w:rPr>
          <w:w w:val="105"/>
        </w:rPr>
        <w:t> os</w:t>
      </w:r>
      <w:r>
        <w:rPr>
          <w:w w:val="105"/>
        </w:rPr>
        <w:t> retrocessos</w:t>
      </w:r>
      <w:r>
        <w:rPr>
          <w:w w:val="105"/>
        </w:rPr>
        <w:t> e</w:t>
      </w:r>
      <w:r>
        <w:rPr>
          <w:w w:val="105"/>
        </w:rPr>
        <w:t> defender</w:t>
      </w:r>
      <w:r>
        <w:rPr>
          <w:w w:val="105"/>
        </w:rPr>
        <w:t> direitos,</w:t>
      </w:r>
      <w:r>
        <w:rPr>
          <w:w w:val="105"/>
        </w:rPr>
        <w:t> visando</w:t>
      </w:r>
      <w:r>
        <w:rPr>
          <w:w w:val="105"/>
        </w:rPr>
        <w:t> o</w:t>
      </w:r>
      <w:r>
        <w:rPr>
          <w:w w:val="105"/>
        </w:rPr>
        <w:t> horizonte</w:t>
      </w:r>
      <w:r>
        <w:rPr>
          <w:w w:val="105"/>
        </w:rPr>
        <w:t> de superação desse modo de sociabilidade.</w:t>
      </w:r>
    </w:p>
    <w:p>
      <w:pPr>
        <w:pStyle w:val="BodyText"/>
        <w:spacing w:before="159"/>
      </w:pPr>
    </w:p>
    <w:p>
      <w:pPr>
        <w:pStyle w:val="Heading1"/>
      </w:pPr>
      <w:r>
        <w:rPr>
          <w:spacing w:val="-2"/>
          <w:w w:val="105"/>
        </w:rPr>
        <w:t>REFERÊNCIAS</w:t>
      </w:r>
    </w:p>
    <w:p>
      <w:pPr>
        <w:pStyle w:val="BodyText"/>
        <w:spacing w:before="126"/>
        <w:rPr>
          <w:rFonts w:ascii="Arial"/>
          <w:b/>
        </w:rPr>
      </w:pPr>
    </w:p>
    <w:p>
      <w:pPr>
        <w:spacing w:line="254" w:lineRule="auto" w:before="1"/>
        <w:ind w:left="141" w:right="135" w:firstLine="0"/>
        <w:jc w:val="both"/>
        <w:rPr>
          <w:sz w:val="23"/>
        </w:rPr>
      </w:pPr>
      <w:r>
        <w:rPr>
          <w:w w:val="105"/>
          <w:sz w:val="23"/>
        </w:rPr>
        <w:t>ANDERSON, Perry. Balanço do Neoliberalismo. In: SADER, Emir &amp; GENTILI, Pablo (orgs.) </w:t>
      </w:r>
      <w:r>
        <w:rPr>
          <w:rFonts w:ascii="Arial" w:hAnsi="Arial"/>
          <w:b/>
          <w:w w:val="105"/>
          <w:sz w:val="23"/>
        </w:rPr>
        <w:t>Pós-neoliberalismo: as políticas sociais e o Estado democrático.</w:t>
      </w:r>
      <w:r>
        <w:rPr>
          <w:rFonts w:ascii="Arial" w:hAnsi="Arial"/>
          <w:b/>
          <w:w w:val="105"/>
          <w:sz w:val="23"/>
        </w:rPr>
        <w:t> </w:t>
      </w:r>
      <w:r>
        <w:rPr>
          <w:w w:val="105"/>
          <w:sz w:val="23"/>
        </w:rPr>
        <w:t>Rio de Janeiro: Paz e Terra, 1995.</w:t>
      </w:r>
    </w:p>
    <w:p>
      <w:pPr>
        <w:spacing w:line="261" w:lineRule="auto" w:before="225"/>
        <w:ind w:left="141" w:right="144" w:firstLine="0"/>
        <w:jc w:val="both"/>
        <w:rPr>
          <w:sz w:val="23"/>
        </w:rPr>
      </w:pPr>
      <w:r>
        <w:rPr>
          <w:w w:val="105"/>
          <w:sz w:val="23"/>
        </w:rPr>
        <w:t>BEHRING, Elaine Rossetti. Crise do capital, fundo público e valor. </w:t>
      </w:r>
      <w:r>
        <w:rPr>
          <w:rFonts w:ascii="Arial" w:hAnsi="Arial"/>
          <w:b/>
          <w:w w:val="105"/>
          <w:sz w:val="23"/>
        </w:rPr>
        <w:t>Capitalismo em crise, política social e direitos</w:t>
      </w:r>
      <w:r>
        <w:rPr>
          <w:w w:val="105"/>
          <w:sz w:val="23"/>
        </w:rPr>
        <w:t>. São Paulo: Cortez, p. 13-34, 2010.</w:t>
      </w:r>
    </w:p>
    <w:p>
      <w:pPr>
        <w:spacing w:line="254" w:lineRule="auto" w:before="215"/>
        <w:ind w:left="141" w:right="77" w:firstLine="0"/>
        <w:jc w:val="left"/>
        <w:rPr>
          <w:sz w:val="23"/>
        </w:rPr>
      </w:pPr>
      <w:r>
        <w:rPr>
          <w:color w:val="212121"/>
          <w:w w:val="105"/>
          <w:sz w:val="23"/>
        </w:rPr>
        <w:t>BEHRING,</w:t>
      </w:r>
      <w:r>
        <w:rPr>
          <w:color w:val="212121"/>
          <w:spacing w:val="-12"/>
          <w:w w:val="105"/>
          <w:sz w:val="23"/>
        </w:rPr>
        <w:t> </w:t>
      </w:r>
      <w:r>
        <w:rPr>
          <w:color w:val="212121"/>
          <w:w w:val="105"/>
          <w:sz w:val="23"/>
        </w:rPr>
        <w:t>Elaine</w:t>
      </w:r>
      <w:r>
        <w:rPr>
          <w:color w:val="212121"/>
          <w:spacing w:val="-17"/>
          <w:w w:val="105"/>
          <w:sz w:val="23"/>
        </w:rPr>
        <w:t> </w:t>
      </w:r>
      <w:r>
        <w:rPr>
          <w:color w:val="212121"/>
          <w:w w:val="105"/>
          <w:sz w:val="23"/>
        </w:rPr>
        <w:t>Rossetti.</w:t>
      </w:r>
      <w:r>
        <w:rPr>
          <w:color w:val="212121"/>
          <w:spacing w:val="-7"/>
          <w:w w:val="105"/>
          <w:sz w:val="23"/>
        </w:rPr>
        <w:t> </w:t>
      </w:r>
      <w:r>
        <w:rPr>
          <w:rFonts w:ascii="Arial" w:hAnsi="Arial"/>
          <w:b/>
          <w:color w:val="212121"/>
          <w:w w:val="105"/>
          <w:sz w:val="23"/>
        </w:rPr>
        <w:t>Brasil</w:t>
      </w:r>
      <w:r>
        <w:rPr>
          <w:rFonts w:ascii="Arial" w:hAnsi="Arial"/>
          <w:b/>
          <w:color w:val="212121"/>
          <w:spacing w:val="-11"/>
          <w:w w:val="105"/>
          <w:sz w:val="23"/>
        </w:rPr>
        <w:t> </w:t>
      </w:r>
      <w:r>
        <w:rPr>
          <w:rFonts w:ascii="Arial" w:hAnsi="Arial"/>
          <w:b/>
          <w:color w:val="212121"/>
          <w:w w:val="105"/>
          <w:sz w:val="23"/>
        </w:rPr>
        <w:t>em</w:t>
      </w:r>
      <w:r>
        <w:rPr>
          <w:rFonts w:ascii="Arial" w:hAnsi="Arial"/>
          <w:b/>
          <w:color w:val="212121"/>
          <w:spacing w:val="-7"/>
          <w:w w:val="105"/>
          <w:sz w:val="23"/>
        </w:rPr>
        <w:t> </w:t>
      </w:r>
      <w:r>
        <w:rPr>
          <w:rFonts w:ascii="Arial" w:hAnsi="Arial"/>
          <w:b/>
          <w:color w:val="212121"/>
          <w:w w:val="105"/>
          <w:sz w:val="23"/>
        </w:rPr>
        <w:t>contra-reforma:</w:t>
      </w:r>
      <w:r>
        <w:rPr>
          <w:rFonts w:ascii="Arial" w:hAnsi="Arial"/>
          <w:b/>
          <w:color w:val="212121"/>
          <w:spacing w:val="-10"/>
          <w:w w:val="105"/>
          <w:sz w:val="23"/>
        </w:rPr>
        <w:t> </w:t>
      </w:r>
      <w:r>
        <w:rPr>
          <w:rFonts w:ascii="Arial" w:hAnsi="Arial"/>
          <w:b/>
          <w:color w:val="212121"/>
          <w:w w:val="105"/>
          <w:sz w:val="23"/>
        </w:rPr>
        <w:t>desestruturação</w:t>
      </w:r>
      <w:r>
        <w:rPr>
          <w:rFonts w:ascii="Arial" w:hAnsi="Arial"/>
          <w:b/>
          <w:color w:val="212121"/>
          <w:spacing w:val="-11"/>
          <w:w w:val="105"/>
          <w:sz w:val="23"/>
        </w:rPr>
        <w:t> </w:t>
      </w:r>
      <w:r>
        <w:rPr>
          <w:rFonts w:ascii="Arial" w:hAnsi="Arial"/>
          <w:b/>
          <w:color w:val="212121"/>
          <w:w w:val="105"/>
          <w:sz w:val="23"/>
        </w:rPr>
        <w:t>do</w:t>
      </w:r>
      <w:r>
        <w:rPr>
          <w:rFonts w:ascii="Arial" w:hAnsi="Arial"/>
          <w:b/>
          <w:color w:val="212121"/>
          <w:spacing w:val="-11"/>
          <w:w w:val="105"/>
          <w:sz w:val="23"/>
        </w:rPr>
        <w:t> </w:t>
      </w:r>
      <w:r>
        <w:rPr>
          <w:rFonts w:ascii="Arial" w:hAnsi="Arial"/>
          <w:b/>
          <w:color w:val="212121"/>
          <w:w w:val="105"/>
          <w:sz w:val="23"/>
        </w:rPr>
        <w:t>Estado e perda de direitos</w:t>
      </w:r>
      <w:r>
        <w:rPr>
          <w:color w:val="212121"/>
          <w:w w:val="105"/>
          <w:sz w:val="23"/>
        </w:rPr>
        <w:t>. Cortez Editora, 2008.</w:t>
      </w:r>
    </w:p>
    <w:p>
      <w:pPr>
        <w:pStyle w:val="BodyText"/>
        <w:spacing w:before="3"/>
      </w:pPr>
    </w:p>
    <w:p>
      <w:pPr>
        <w:spacing w:before="0"/>
        <w:ind w:left="141" w:right="0" w:firstLine="0"/>
        <w:jc w:val="left"/>
        <w:rPr>
          <w:rFonts w:ascii="Arial" w:hAnsi="Arial"/>
          <w:b/>
          <w:sz w:val="23"/>
        </w:rPr>
      </w:pPr>
      <w:r>
        <w:rPr>
          <w:w w:val="105"/>
          <w:sz w:val="23"/>
        </w:rPr>
        <w:t>FATTORELLI,</w:t>
      </w:r>
      <w:r>
        <w:rPr>
          <w:spacing w:val="76"/>
          <w:w w:val="105"/>
          <w:sz w:val="23"/>
        </w:rPr>
        <w:t> </w:t>
      </w:r>
      <w:r>
        <w:rPr>
          <w:w w:val="105"/>
          <w:sz w:val="23"/>
        </w:rPr>
        <w:t>Maria</w:t>
      </w:r>
      <w:r>
        <w:rPr>
          <w:spacing w:val="76"/>
          <w:w w:val="105"/>
          <w:sz w:val="23"/>
        </w:rPr>
        <w:t> </w:t>
      </w:r>
      <w:r>
        <w:rPr>
          <w:w w:val="105"/>
          <w:sz w:val="23"/>
        </w:rPr>
        <w:t>Lucia.</w:t>
      </w:r>
      <w:r>
        <w:rPr>
          <w:spacing w:val="51"/>
          <w:w w:val="150"/>
          <w:sz w:val="23"/>
        </w:rPr>
        <w:t> </w:t>
      </w:r>
      <w:r>
        <w:rPr>
          <w:rFonts w:ascii="Arial" w:hAnsi="Arial"/>
          <w:b/>
          <w:w w:val="105"/>
          <w:sz w:val="23"/>
        </w:rPr>
        <w:t>Gasto</w:t>
      </w:r>
      <w:r>
        <w:rPr>
          <w:rFonts w:ascii="Arial" w:hAnsi="Arial"/>
          <w:b/>
          <w:spacing w:val="78"/>
          <w:w w:val="105"/>
          <w:sz w:val="23"/>
        </w:rPr>
        <w:t> </w:t>
      </w:r>
      <w:r>
        <w:rPr>
          <w:rFonts w:ascii="Arial" w:hAnsi="Arial"/>
          <w:b/>
          <w:w w:val="105"/>
          <w:sz w:val="23"/>
        </w:rPr>
        <w:t>com</w:t>
      </w:r>
      <w:r>
        <w:rPr>
          <w:rFonts w:ascii="Arial" w:hAnsi="Arial"/>
          <w:b/>
          <w:spacing w:val="78"/>
          <w:w w:val="105"/>
          <w:sz w:val="23"/>
        </w:rPr>
        <w:t> </w:t>
      </w:r>
      <w:r>
        <w:rPr>
          <w:rFonts w:ascii="Arial" w:hAnsi="Arial"/>
          <w:b/>
          <w:w w:val="105"/>
          <w:sz w:val="23"/>
        </w:rPr>
        <w:t>a</w:t>
      </w:r>
      <w:r>
        <w:rPr>
          <w:rFonts w:ascii="Arial" w:hAnsi="Arial"/>
          <w:b/>
          <w:spacing w:val="77"/>
          <w:w w:val="105"/>
          <w:sz w:val="23"/>
        </w:rPr>
        <w:t> </w:t>
      </w:r>
      <w:r>
        <w:rPr>
          <w:rFonts w:ascii="Arial" w:hAnsi="Arial"/>
          <w:b/>
          <w:w w:val="105"/>
          <w:sz w:val="23"/>
        </w:rPr>
        <w:t>dívida</w:t>
      </w:r>
      <w:r>
        <w:rPr>
          <w:rFonts w:ascii="Arial" w:hAnsi="Arial"/>
          <w:b/>
          <w:spacing w:val="75"/>
          <w:w w:val="105"/>
          <w:sz w:val="23"/>
        </w:rPr>
        <w:t> </w:t>
      </w:r>
      <w:r>
        <w:rPr>
          <w:rFonts w:ascii="Arial" w:hAnsi="Arial"/>
          <w:b/>
          <w:w w:val="105"/>
          <w:sz w:val="23"/>
        </w:rPr>
        <w:t>pública</w:t>
      </w:r>
      <w:r>
        <w:rPr>
          <w:rFonts w:ascii="Arial" w:hAnsi="Arial"/>
          <w:b/>
          <w:spacing w:val="76"/>
          <w:w w:val="105"/>
          <w:sz w:val="23"/>
        </w:rPr>
        <w:t> </w:t>
      </w:r>
      <w:r>
        <w:rPr>
          <w:rFonts w:ascii="Arial" w:hAnsi="Arial"/>
          <w:b/>
          <w:w w:val="105"/>
          <w:sz w:val="23"/>
        </w:rPr>
        <w:t>sem</w:t>
      </w:r>
      <w:r>
        <w:rPr>
          <w:rFonts w:ascii="Arial" w:hAnsi="Arial"/>
          <w:b/>
          <w:spacing w:val="75"/>
          <w:w w:val="105"/>
          <w:sz w:val="23"/>
        </w:rPr>
        <w:t> </w:t>
      </w:r>
      <w:r>
        <w:rPr>
          <w:rFonts w:ascii="Arial" w:hAnsi="Arial"/>
          <w:b/>
          <w:spacing w:val="-2"/>
          <w:w w:val="105"/>
          <w:sz w:val="23"/>
        </w:rPr>
        <w:t>contrapartida.</w:t>
      </w:r>
    </w:p>
    <w:p>
      <w:pPr>
        <w:pStyle w:val="BodyText"/>
        <w:spacing w:before="17"/>
        <w:ind w:left="141"/>
        <w:jc w:val="both"/>
      </w:pPr>
      <w:r>
        <w:rPr>
          <w:w w:val="105"/>
        </w:rPr>
        <w:t>Auditoria</w:t>
      </w:r>
      <w:r>
        <w:rPr>
          <w:spacing w:val="-12"/>
          <w:w w:val="105"/>
        </w:rPr>
        <w:t> </w:t>
      </w:r>
      <w:r>
        <w:rPr>
          <w:w w:val="105"/>
        </w:rPr>
        <w:t>Cidadã</w:t>
      </w:r>
      <w:r>
        <w:rPr>
          <w:spacing w:val="-12"/>
          <w:w w:val="105"/>
        </w:rPr>
        <w:t> </w:t>
      </w:r>
      <w:r>
        <w:rPr>
          <w:w w:val="105"/>
        </w:rPr>
        <w:t>da</w:t>
      </w:r>
      <w:r>
        <w:rPr>
          <w:spacing w:val="-12"/>
          <w:w w:val="105"/>
        </w:rPr>
        <w:t> </w:t>
      </w:r>
      <w:r>
        <w:rPr>
          <w:w w:val="105"/>
        </w:rPr>
        <w:t>Dívida,</w:t>
      </w:r>
      <w:r>
        <w:rPr>
          <w:spacing w:val="-2"/>
          <w:w w:val="105"/>
        </w:rPr>
        <w:t> </w:t>
      </w:r>
      <w:r>
        <w:rPr>
          <w:spacing w:val="-4"/>
          <w:w w:val="105"/>
        </w:rPr>
        <w:t>2021.</w:t>
      </w:r>
    </w:p>
    <w:p>
      <w:pPr>
        <w:spacing w:line="254" w:lineRule="auto" w:before="254"/>
        <w:ind w:left="141" w:right="147" w:firstLine="0"/>
        <w:jc w:val="both"/>
        <w:rPr>
          <w:sz w:val="23"/>
        </w:rPr>
      </w:pPr>
      <w:r>
        <w:rPr>
          <w:w w:val="105"/>
          <w:sz w:val="23"/>
        </w:rPr>
        <w:t>HARVEY, David.</w:t>
      </w:r>
      <w:r>
        <w:rPr>
          <w:w w:val="105"/>
          <w:sz w:val="23"/>
        </w:rPr>
        <w:t> </w:t>
      </w:r>
      <w:r>
        <w:rPr>
          <w:rFonts w:ascii="Arial" w:hAnsi="Arial"/>
          <w:b/>
          <w:w w:val="105"/>
          <w:sz w:val="23"/>
        </w:rPr>
        <w:t>O</w:t>
      </w:r>
      <w:r>
        <w:rPr>
          <w:rFonts w:ascii="Arial" w:hAnsi="Arial"/>
          <w:b/>
          <w:w w:val="105"/>
          <w:sz w:val="23"/>
        </w:rPr>
        <w:t> neoliberalismo:</w:t>
      </w:r>
      <w:r>
        <w:rPr>
          <w:rFonts w:ascii="Arial" w:hAnsi="Arial"/>
          <w:b/>
          <w:w w:val="105"/>
          <w:sz w:val="23"/>
        </w:rPr>
        <w:t> História</w:t>
      </w:r>
      <w:r>
        <w:rPr>
          <w:rFonts w:ascii="Arial" w:hAnsi="Arial"/>
          <w:b/>
          <w:w w:val="105"/>
          <w:sz w:val="23"/>
        </w:rPr>
        <w:t> e</w:t>
      </w:r>
      <w:r>
        <w:rPr>
          <w:rFonts w:ascii="Arial" w:hAnsi="Arial"/>
          <w:b/>
          <w:w w:val="105"/>
          <w:sz w:val="23"/>
        </w:rPr>
        <w:t> implicações.</w:t>
      </w:r>
      <w:r>
        <w:rPr>
          <w:rFonts w:ascii="Arial" w:hAnsi="Arial"/>
          <w:b/>
          <w:w w:val="105"/>
          <w:sz w:val="23"/>
        </w:rPr>
        <w:t> </w:t>
      </w:r>
      <w:r>
        <w:rPr>
          <w:w w:val="105"/>
          <w:sz w:val="23"/>
        </w:rPr>
        <w:t>São</w:t>
      </w:r>
      <w:r>
        <w:rPr>
          <w:w w:val="105"/>
          <w:sz w:val="23"/>
        </w:rPr>
        <w:t> Paulo,</w:t>
      </w:r>
      <w:r>
        <w:rPr>
          <w:w w:val="105"/>
          <w:sz w:val="23"/>
        </w:rPr>
        <w:t> Brasil: Loyola. 2008.</w:t>
      </w:r>
    </w:p>
    <w:p>
      <w:pPr>
        <w:pStyle w:val="BodyText"/>
        <w:spacing w:before="224"/>
        <w:ind w:left="141"/>
        <w:jc w:val="both"/>
        <w:rPr>
          <w:rFonts w:ascii="Arial" w:hAnsi="Arial"/>
          <w:b/>
        </w:rPr>
      </w:pPr>
      <w:r>
        <w:rPr>
          <w:w w:val="105"/>
        </w:rPr>
        <w:t>INSTITUTO</w:t>
      </w:r>
      <w:r>
        <w:rPr>
          <w:spacing w:val="23"/>
          <w:w w:val="105"/>
        </w:rPr>
        <w:t> </w:t>
      </w:r>
      <w:r>
        <w:rPr>
          <w:w w:val="105"/>
        </w:rPr>
        <w:t>BRASILEIRO</w:t>
      </w:r>
      <w:r>
        <w:rPr>
          <w:spacing w:val="24"/>
          <w:w w:val="105"/>
        </w:rPr>
        <w:t> </w:t>
      </w:r>
      <w:r>
        <w:rPr>
          <w:w w:val="105"/>
        </w:rPr>
        <w:t>DE</w:t>
      </w:r>
      <w:r>
        <w:rPr>
          <w:spacing w:val="23"/>
          <w:w w:val="105"/>
        </w:rPr>
        <w:t> </w:t>
      </w:r>
      <w:r>
        <w:rPr>
          <w:w w:val="105"/>
        </w:rPr>
        <w:t>GEOGRAFIA</w:t>
      </w:r>
      <w:r>
        <w:rPr>
          <w:spacing w:val="28"/>
          <w:w w:val="105"/>
        </w:rPr>
        <w:t> </w:t>
      </w:r>
      <w:r>
        <w:rPr>
          <w:w w:val="105"/>
        </w:rPr>
        <w:t>E</w:t>
      </w:r>
      <w:r>
        <w:rPr>
          <w:spacing w:val="29"/>
          <w:w w:val="105"/>
        </w:rPr>
        <w:t> </w:t>
      </w:r>
      <w:r>
        <w:rPr>
          <w:w w:val="105"/>
        </w:rPr>
        <w:t>ESTATÍSTICA</w:t>
      </w:r>
      <w:r>
        <w:rPr>
          <w:spacing w:val="22"/>
          <w:w w:val="105"/>
        </w:rPr>
        <w:t> </w:t>
      </w:r>
      <w:r>
        <w:rPr>
          <w:w w:val="105"/>
        </w:rPr>
        <w:t>(IBGE)</w:t>
      </w:r>
      <w:r>
        <w:rPr>
          <w:spacing w:val="29"/>
          <w:w w:val="105"/>
        </w:rPr>
        <w:t> </w:t>
      </w:r>
      <w:r>
        <w:rPr>
          <w:w w:val="105"/>
        </w:rPr>
        <w:t>et</w:t>
      </w:r>
      <w:r>
        <w:rPr>
          <w:spacing w:val="34"/>
          <w:w w:val="105"/>
        </w:rPr>
        <w:t> </w:t>
      </w:r>
      <w:r>
        <w:rPr>
          <w:w w:val="105"/>
        </w:rPr>
        <w:t>al.</w:t>
      </w:r>
      <w:r>
        <w:rPr>
          <w:spacing w:val="27"/>
          <w:w w:val="105"/>
        </w:rPr>
        <w:t> </w:t>
      </w:r>
      <w:r>
        <w:rPr>
          <w:rFonts w:ascii="Arial" w:hAnsi="Arial"/>
          <w:b/>
          <w:spacing w:val="-2"/>
          <w:w w:val="105"/>
        </w:rPr>
        <w:t>Conta-</w:t>
      </w:r>
    </w:p>
    <w:p>
      <w:pPr>
        <w:pStyle w:val="BodyText"/>
        <w:spacing w:line="252" w:lineRule="auto" w:before="17"/>
        <w:ind w:left="141" w:right="146"/>
        <w:jc w:val="both"/>
      </w:pPr>
      <w:r>
        <w:rPr>
          <w:rFonts w:ascii="Arial" w:hAnsi="Arial"/>
          <w:b/>
          <w:w w:val="105"/>
        </w:rPr>
        <w:t>Satélite</w:t>
      </w:r>
      <w:r>
        <w:rPr>
          <w:rFonts w:ascii="Arial" w:hAnsi="Arial"/>
          <w:b/>
          <w:w w:val="105"/>
        </w:rPr>
        <w:t> de</w:t>
      </w:r>
      <w:r>
        <w:rPr>
          <w:rFonts w:ascii="Arial" w:hAnsi="Arial"/>
          <w:b/>
          <w:w w:val="105"/>
        </w:rPr>
        <w:t> Saúde:</w:t>
      </w:r>
      <w:r>
        <w:rPr>
          <w:rFonts w:ascii="Arial" w:hAnsi="Arial"/>
          <w:b/>
          <w:w w:val="105"/>
        </w:rPr>
        <w:t> Brasil</w:t>
      </w:r>
      <w:r>
        <w:rPr>
          <w:w w:val="105"/>
        </w:rPr>
        <w:t>.</w:t>
      </w:r>
      <w:r>
        <w:rPr>
          <w:w w:val="105"/>
        </w:rPr>
        <w:t> Rio</w:t>
      </w:r>
      <w:r>
        <w:rPr>
          <w:w w:val="105"/>
        </w:rPr>
        <w:t> de</w:t>
      </w:r>
      <w:r>
        <w:rPr>
          <w:w w:val="105"/>
        </w:rPr>
        <w:t> Janeiro:</w:t>
      </w:r>
      <w:r>
        <w:rPr>
          <w:w w:val="105"/>
        </w:rPr>
        <w:t> IBGE,</w:t>
      </w:r>
      <w:r>
        <w:rPr>
          <w:w w:val="105"/>
        </w:rPr>
        <w:t> [s.d.].</w:t>
      </w:r>
      <w:r>
        <w:rPr>
          <w:w w:val="105"/>
        </w:rPr>
        <w:t> Disponível</w:t>
      </w:r>
      <w:r>
        <w:rPr>
          <w:w w:val="105"/>
        </w:rPr>
        <w:t> em: </w:t>
      </w:r>
      <w:r>
        <w:rPr>
          <w:spacing w:val="-2"/>
        </w:rPr>
        <w:t>https://</w:t>
      </w:r>
      <w:hyperlink r:id="rId7">
        <w:r>
          <w:rPr>
            <w:spacing w:val="-2"/>
          </w:rPr>
          <w:t>www.ibge.gov.br/estatisticas/sociais/saude/9056-conta-satelite-de-saude.html.</w:t>
        </w:r>
      </w:hyperlink>
      <w:r>
        <w:rPr>
          <w:spacing w:val="-2"/>
        </w:rPr>
        <w:t> </w:t>
      </w:r>
      <w:r>
        <w:rPr>
          <w:w w:val="105"/>
        </w:rPr>
        <w:t>Acesso em: 2 jun. 2025.</w:t>
      </w:r>
    </w:p>
    <w:p>
      <w:pPr>
        <w:pStyle w:val="BodyText"/>
        <w:spacing w:before="233"/>
        <w:ind w:left="141"/>
        <w:jc w:val="both"/>
        <w:rPr>
          <w:rFonts w:ascii="Arial" w:hAnsi="Arial"/>
          <w:b/>
        </w:rPr>
      </w:pPr>
      <w:r>
        <w:rPr>
          <w:w w:val="105"/>
        </w:rPr>
        <w:t>INSTITUTO</w:t>
      </w:r>
      <w:r>
        <w:rPr>
          <w:spacing w:val="66"/>
          <w:w w:val="105"/>
        </w:rPr>
        <w:t> </w:t>
      </w:r>
      <w:r>
        <w:rPr>
          <w:w w:val="105"/>
        </w:rPr>
        <w:t>BRASILEIRO</w:t>
      </w:r>
      <w:r>
        <w:rPr>
          <w:spacing w:val="66"/>
          <w:w w:val="105"/>
        </w:rPr>
        <w:t> </w:t>
      </w:r>
      <w:r>
        <w:rPr>
          <w:w w:val="105"/>
        </w:rPr>
        <w:t>DE</w:t>
      </w:r>
      <w:r>
        <w:rPr>
          <w:spacing w:val="64"/>
          <w:w w:val="105"/>
        </w:rPr>
        <w:t> </w:t>
      </w:r>
      <w:r>
        <w:rPr>
          <w:w w:val="105"/>
        </w:rPr>
        <w:t>GEOGRAFIA</w:t>
      </w:r>
      <w:r>
        <w:rPr>
          <w:spacing w:val="71"/>
          <w:w w:val="105"/>
        </w:rPr>
        <w:t> </w:t>
      </w:r>
      <w:r>
        <w:rPr>
          <w:w w:val="105"/>
        </w:rPr>
        <w:t>E</w:t>
      </w:r>
      <w:r>
        <w:rPr>
          <w:spacing w:val="78"/>
          <w:w w:val="105"/>
        </w:rPr>
        <w:t> </w:t>
      </w:r>
      <w:r>
        <w:rPr>
          <w:w w:val="105"/>
        </w:rPr>
        <w:t>ESTATÍSTICA</w:t>
      </w:r>
      <w:r>
        <w:rPr>
          <w:spacing w:val="65"/>
          <w:w w:val="105"/>
        </w:rPr>
        <w:t> </w:t>
      </w:r>
      <w:r>
        <w:rPr>
          <w:w w:val="105"/>
        </w:rPr>
        <w:t>(IBGE).</w:t>
      </w:r>
      <w:r>
        <w:rPr>
          <w:spacing w:val="70"/>
          <w:w w:val="105"/>
        </w:rPr>
        <w:t> </w:t>
      </w:r>
      <w:r>
        <w:rPr>
          <w:rFonts w:ascii="Arial" w:hAnsi="Arial"/>
          <w:b/>
          <w:spacing w:val="-2"/>
          <w:w w:val="105"/>
        </w:rPr>
        <w:t>Pesquisa</w:t>
      </w:r>
    </w:p>
    <w:p>
      <w:pPr>
        <w:tabs>
          <w:tab w:pos="2335" w:val="left" w:leader="none"/>
          <w:tab w:pos="4098" w:val="left" w:leader="none"/>
          <w:tab w:pos="5673" w:val="left" w:leader="none"/>
          <w:tab w:pos="6978" w:val="left" w:leader="none"/>
          <w:tab w:pos="8819" w:val="left" w:leader="none"/>
        </w:tabs>
        <w:spacing w:line="252" w:lineRule="auto" w:before="9"/>
        <w:ind w:left="141" w:right="135" w:firstLine="0"/>
        <w:jc w:val="left"/>
        <w:rPr>
          <w:sz w:val="23"/>
        </w:rPr>
      </w:pPr>
      <w:r>
        <w:rPr>
          <w:rFonts w:ascii="Arial" w:hAnsi="Arial"/>
          <w:b/>
          <w:w w:val="105"/>
          <w:sz w:val="23"/>
        </w:rPr>
        <w:t>Nacional</w:t>
      </w:r>
      <w:r>
        <w:rPr>
          <w:rFonts w:ascii="Arial" w:hAnsi="Arial"/>
          <w:b/>
          <w:spacing w:val="80"/>
          <w:w w:val="105"/>
          <w:sz w:val="23"/>
        </w:rPr>
        <w:t> </w:t>
      </w:r>
      <w:r>
        <w:rPr>
          <w:rFonts w:ascii="Arial" w:hAnsi="Arial"/>
          <w:b/>
          <w:w w:val="105"/>
          <w:sz w:val="23"/>
        </w:rPr>
        <w:t>por</w:t>
      </w:r>
      <w:r>
        <w:rPr>
          <w:rFonts w:ascii="Arial" w:hAnsi="Arial"/>
          <w:b/>
          <w:spacing w:val="80"/>
          <w:w w:val="105"/>
          <w:sz w:val="23"/>
        </w:rPr>
        <w:t> </w:t>
      </w:r>
      <w:r>
        <w:rPr>
          <w:rFonts w:ascii="Arial" w:hAnsi="Arial"/>
          <w:b/>
          <w:w w:val="105"/>
          <w:sz w:val="23"/>
        </w:rPr>
        <w:t>Amostra</w:t>
      </w:r>
      <w:r>
        <w:rPr>
          <w:rFonts w:ascii="Arial" w:hAnsi="Arial"/>
          <w:b/>
          <w:spacing w:val="78"/>
          <w:w w:val="105"/>
          <w:sz w:val="23"/>
        </w:rPr>
        <w:t> </w:t>
      </w:r>
      <w:r>
        <w:rPr>
          <w:rFonts w:ascii="Arial" w:hAnsi="Arial"/>
          <w:b/>
          <w:w w:val="105"/>
          <w:sz w:val="23"/>
        </w:rPr>
        <w:t>de</w:t>
      </w:r>
      <w:r>
        <w:rPr>
          <w:rFonts w:ascii="Arial" w:hAnsi="Arial"/>
          <w:b/>
          <w:spacing w:val="80"/>
          <w:w w:val="105"/>
          <w:sz w:val="23"/>
        </w:rPr>
        <w:t> </w:t>
      </w:r>
      <w:r>
        <w:rPr>
          <w:rFonts w:ascii="Arial" w:hAnsi="Arial"/>
          <w:b/>
          <w:w w:val="105"/>
          <w:sz w:val="23"/>
        </w:rPr>
        <w:t>Domicílios</w:t>
      </w:r>
      <w:r>
        <w:rPr>
          <w:rFonts w:ascii="Arial" w:hAnsi="Arial"/>
          <w:b/>
          <w:spacing w:val="80"/>
          <w:w w:val="105"/>
          <w:sz w:val="23"/>
        </w:rPr>
        <w:t> </w:t>
      </w:r>
      <w:r>
        <w:rPr>
          <w:rFonts w:ascii="Arial" w:hAnsi="Arial"/>
          <w:b/>
          <w:w w:val="105"/>
          <w:sz w:val="23"/>
        </w:rPr>
        <w:t>Contínua</w:t>
      </w:r>
      <w:r>
        <w:rPr>
          <w:rFonts w:ascii="Arial" w:hAnsi="Arial"/>
          <w:b/>
          <w:spacing w:val="78"/>
          <w:w w:val="105"/>
          <w:sz w:val="23"/>
        </w:rPr>
        <w:t> </w:t>
      </w:r>
      <w:r>
        <w:rPr>
          <w:rFonts w:ascii="Arial" w:hAnsi="Arial"/>
          <w:b/>
          <w:w w:val="105"/>
          <w:sz w:val="23"/>
        </w:rPr>
        <w:t>(PNAD</w:t>
      </w:r>
      <w:r>
        <w:rPr>
          <w:rFonts w:ascii="Arial" w:hAnsi="Arial"/>
          <w:b/>
          <w:spacing w:val="80"/>
          <w:w w:val="105"/>
          <w:sz w:val="23"/>
        </w:rPr>
        <w:t> </w:t>
      </w:r>
      <w:r>
        <w:rPr>
          <w:rFonts w:ascii="Arial" w:hAnsi="Arial"/>
          <w:b/>
          <w:w w:val="105"/>
          <w:sz w:val="23"/>
        </w:rPr>
        <w:t>Contínua)</w:t>
      </w:r>
      <w:r>
        <w:rPr>
          <w:w w:val="105"/>
          <w:sz w:val="23"/>
        </w:rPr>
        <w:t>:</w:t>
      </w:r>
      <w:r>
        <w:rPr>
          <w:spacing w:val="80"/>
          <w:w w:val="105"/>
          <w:sz w:val="23"/>
        </w:rPr>
        <w:t> </w:t>
      </w:r>
      <w:r>
        <w:rPr>
          <w:w w:val="105"/>
          <w:sz w:val="23"/>
        </w:rPr>
        <w:t>Taxa</w:t>
      </w:r>
      <w:r>
        <w:rPr>
          <w:spacing w:val="80"/>
          <w:w w:val="105"/>
          <w:sz w:val="23"/>
        </w:rPr>
        <w:t> </w:t>
      </w:r>
      <w:r>
        <w:rPr>
          <w:w w:val="105"/>
          <w:sz w:val="23"/>
        </w:rPr>
        <w:t>de </w:t>
      </w:r>
      <w:r>
        <w:rPr>
          <w:spacing w:val="-2"/>
          <w:w w:val="105"/>
          <w:sz w:val="23"/>
        </w:rPr>
        <w:t>desocupação,</w:t>
      </w:r>
      <w:r>
        <w:rPr>
          <w:sz w:val="23"/>
        </w:rPr>
        <w:tab/>
      </w:r>
      <w:r>
        <w:rPr>
          <w:spacing w:val="-2"/>
          <w:w w:val="105"/>
          <w:sz w:val="23"/>
        </w:rPr>
        <w:t>trimestral.</w:t>
      </w:r>
      <w:r>
        <w:rPr>
          <w:sz w:val="23"/>
        </w:rPr>
        <w:tab/>
      </w:r>
      <w:r>
        <w:rPr>
          <w:spacing w:val="-2"/>
          <w:w w:val="105"/>
          <w:sz w:val="23"/>
        </w:rPr>
        <w:t>Brasília,</w:t>
      </w:r>
      <w:r>
        <w:rPr>
          <w:sz w:val="23"/>
        </w:rPr>
        <w:tab/>
      </w:r>
      <w:r>
        <w:rPr>
          <w:spacing w:val="-2"/>
          <w:w w:val="105"/>
          <w:sz w:val="23"/>
        </w:rPr>
        <w:t>[s.d.].</w:t>
      </w:r>
      <w:r>
        <w:rPr>
          <w:sz w:val="23"/>
        </w:rPr>
        <w:tab/>
      </w:r>
      <w:r>
        <w:rPr>
          <w:spacing w:val="-2"/>
          <w:w w:val="105"/>
          <w:sz w:val="23"/>
        </w:rPr>
        <w:t>Disponível</w:t>
      </w:r>
      <w:r>
        <w:rPr>
          <w:sz w:val="23"/>
        </w:rPr>
        <w:tab/>
      </w:r>
      <w:r>
        <w:rPr>
          <w:spacing w:val="-4"/>
          <w:w w:val="105"/>
          <w:sz w:val="23"/>
        </w:rPr>
        <w:t>em: </w:t>
      </w:r>
      <w:hyperlink r:id="rId8">
        <w:r>
          <w:rPr>
            <w:color w:val="0000FF"/>
            <w:spacing w:val="-2"/>
            <w:w w:val="105"/>
            <w:sz w:val="23"/>
            <w:u w:val="single" w:color="0000FF"/>
          </w:rPr>
          <w:t>https://www.ibge.gov.br/estatisticas/sociais/trabalho/9173-pesquisa-nacional-por-</w:t>
        </w:r>
      </w:hyperlink>
      <w:r>
        <w:rPr>
          <w:color w:val="0000FF"/>
          <w:spacing w:val="-2"/>
          <w:w w:val="105"/>
          <w:sz w:val="23"/>
        </w:rPr>
        <w:t> </w:t>
      </w:r>
      <w:hyperlink r:id="rId8">
        <w:r>
          <w:rPr>
            <w:color w:val="0000FF"/>
            <w:w w:val="105"/>
            <w:sz w:val="23"/>
            <w:u w:val="single" w:color="0000FF"/>
          </w:rPr>
          <w:t>amostra-de-domicilios-continua-trimestral.html</w:t>
        </w:r>
      </w:hyperlink>
      <w:r>
        <w:rPr>
          <w:w w:val="105"/>
          <w:sz w:val="23"/>
        </w:rPr>
        <w:t>.</w:t>
      </w:r>
      <w:r>
        <w:rPr>
          <w:spacing w:val="40"/>
          <w:w w:val="105"/>
          <w:sz w:val="23"/>
        </w:rPr>
        <w:t> </w:t>
      </w:r>
      <w:r>
        <w:rPr>
          <w:w w:val="105"/>
          <w:sz w:val="23"/>
        </w:rPr>
        <w:t>Acesso em: 30. mai. 2025.</w:t>
      </w:r>
    </w:p>
    <w:p>
      <w:pPr>
        <w:spacing w:after="0" w:line="252" w:lineRule="auto"/>
        <w:jc w:val="left"/>
        <w:rPr>
          <w:sz w:val="23"/>
        </w:rPr>
        <w:sectPr>
          <w:pgSz w:w="11910" w:h="16840"/>
          <w:pgMar w:top="1920" w:bottom="280" w:left="1559" w:right="992"/>
        </w:sectPr>
      </w:pPr>
    </w:p>
    <w:p>
      <w:pPr>
        <w:pStyle w:val="BodyText"/>
        <w:rPr>
          <w:sz w:val="26"/>
        </w:rPr>
      </w:pPr>
      <w:r>
        <w:rPr>
          <w:sz w:val="26"/>
        </w:rPr>
        <w:drawing>
          <wp:anchor distT="0" distB="0" distL="0" distR="0" allowOverlap="1" layoutInCell="1" locked="0" behindDoc="1" simplePos="0" relativeHeight="487464960">
            <wp:simplePos x="0" y="0"/>
            <wp:positionH relativeFrom="page">
              <wp:posOffset>0</wp:posOffset>
            </wp:positionH>
            <wp:positionV relativeFrom="page">
              <wp:posOffset>6982</wp:posOffset>
            </wp:positionV>
            <wp:extent cx="7562088" cy="1048327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7562088" cy="10483270"/>
                    </a:xfrm>
                    <a:prstGeom prst="rect">
                      <a:avLst/>
                    </a:prstGeom>
                  </pic:spPr>
                </pic:pic>
              </a:graphicData>
            </a:graphic>
          </wp:anchor>
        </w:drawing>
      </w:r>
    </w:p>
    <w:p>
      <w:pPr>
        <w:pStyle w:val="BodyText"/>
        <w:rPr>
          <w:sz w:val="26"/>
        </w:rPr>
      </w:pPr>
    </w:p>
    <w:p>
      <w:pPr>
        <w:pStyle w:val="BodyText"/>
        <w:rPr>
          <w:sz w:val="26"/>
        </w:rPr>
      </w:pPr>
    </w:p>
    <w:p>
      <w:pPr>
        <w:pStyle w:val="BodyText"/>
        <w:rPr>
          <w:sz w:val="26"/>
        </w:rPr>
      </w:pPr>
    </w:p>
    <w:p>
      <w:pPr>
        <w:pStyle w:val="BodyText"/>
        <w:spacing w:before="253"/>
        <w:rPr>
          <w:sz w:val="26"/>
        </w:rPr>
      </w:pPr>
    </w:p>
    <w:p>
      <w:pPr>
        <w:spacing w:line="242" w:lineRule="auto" w:before="0"/>
        <w:ind w:left="141" w:right="138" w:firstLine="0"/>
        <w:jc w:val="left"/>
        <w:rPr>
          <w:sz w:val="26"/>
        </w:rPr>
      </w:pPr>
      <w:r>
        <w:rPr>
          <w:sz w:val="26"/>
        </w:rPr>
        <w:t>Instituto de Estudos para Políticas de Saúde &amp; Umane. (2024). </w:t>
      </w:r>
      <w:r>
        <w:rPr>
          <w:rFonts w:ascii="Arial" w:hAnsi="Arial"/>
          <w:b/>
          <w:sz w:val="26"/>
        </w:rPr>
        <w:t>Setor Privado e Relações Público-Privadas da</w:t>
      </w:r>
      <w:r>
        <w:rPr>
          <w:rFonts w:ascii="Arial" w:hAnsi="Arial"/>
          <w:b/>
          <w:spacing w:val="36"/>
          <w:sz w:val="26"/>
        </w:rPr>
        <w:t> </w:t>
      </w:r>
      <w:r>
        <w:rPr>
          <w:rFonts w:ascii="Arial" w:hAnsi="Arial"/>
          <w:b/>
          <w:sz w:val="26"/>
        </w:rPr>
        <w:t>Saúde no Brasil:</w:t>
      </w:r>
      <w:r>
        <w:rPr>
          <w:rFonts w:ascii="Arial" w:hAnsi="Arial"/>
          <w:b/>
          <w:spacing w:val="36"/>
          <w:sz w:val="26"/>
        </w:rPr>
        <w:t> </w:t>
      </w:r>
      <w:r>
        <w:rPr>
          <w:rFonts w:ascii="Arial" w:hAnsi="Arial"/>
          <w:b/>
          <w:sz w:val="26"/>
        </w:rPr>
        <w:t>Em</w:t>
      </w:r>
      <w:r>
        <w:rPr>
          <w:rFonts w:ascii="Arial" w:hAnsi="Arial"/>
          <w:b/>
          <w:spacing w:val="36"/>
          <w:sz w:val="26"/>
        </w:rPr>
        <w:t> </w:t>
      </w:r>
      <w:r>
        <w:rPr>
          <w:rFonts w:ascii="Arial" w:hAnsi="Arial"/>
          <w:b/>
          <w:sz w:val="26"/>
        </w:rPr>
        <w:t>Busca</w:t>
      </w:r>
      <w:r>
        <w:rPr>
          <w:rFonts w:ascii="Arial" w:hAnsi="Arial"/>
          <w:b/>
          <w:spacing w:val="35"/>
          <w:sz w:val="26"/>
        </w:rPr>
        <w:t> </w:t>
      </w:r>
      <w:r>
        <w:rPr>
          <w:rFonts w:ascii="Arial" w:hAnsi="Arial"/>
          <w:b/>
          <w:sz w:val="26"/>
        </w:rPr>
        <w:t>do Seguro Perdido.</w:t>
      </w:r>
      <w:r>
        <w:rPr>
          <w:rFonts w:ascii="Arial" w:hAnsi="Arial"/>
          <w:b/>
          <w:spacing w:val="79"/>
          <w:sz w:val="26"/>
        </w:rPr>
        <w:t> </w:t>
      </w:r>
      <w:r>
        <w:rPr>
          <w:rFonts w:ascii="Arial" w:hAnsi="Arial"/>
          <w:b/>
          <w:sz w:val="26"/>
        </w:rPr>
        <w:t>Rio</w:t>
      </w:r>
      <w:r>
        <w:rPr>
          <w:rFonts w:ascii="Arial" w:hAnsi="Arial"/>
          <w:b/>
          <w:spacing w:val="79"/>
          <w:sz w:val="26"/>
        </w:rPr>
        <w:t> </w:t>
      </w:r>
      <w:r>
        <w:rPr>
          <w:rFonts w:ascii="Arial" w:hAnsi="Arial"/>
          <w:b/>
          <w:sz w:val="26"/>
        </w:rPr>
        <w:t>de</w:t>
      </w:r>
      <w:r>
        <w:rPr>
          <w:rFonts w:ascii="Arial" w:hAnsi="Arial"/>
          <w:b/>
          <w:spacing w:val="79"/>
          <w:sz w:val="26"/>
        </w:rPr>
        <w:t> </w:t>
      </w:r>
      <w:r>
        <w:rPr>
          <w:rFonts w:ascii="Arial" w:hAnsi="Arial"/>
          <w:b/>
          <w:sz w:val="26"/>
        </w:rPr>
        <w:t>Janeiro</w:t>
      </w:r>
      <w:r>
        <w:rPr>
          <w:sz w:val="26"/>
        </w:rPr>
        <w:t>:</w:t>
      </w:r>
      <w:r>
        <w:rPr>
          <w:spacing w:val="80"/>
          <w:sz w:val="26"/>
        </w:rPr>
        <w:t> </w:t>
      </w:r>
      <w:r>
        <w:rPr>
          <w:sz w:val="26"/>
        </w:rPr>
        <w:t>Instituto</w:t>
      </w:r>
      <w:r>
        <w:rPr>
          <w:spacing w:val="79"/>
          <w:sz w:val="26"/>
        </w:rPr>
        <w:t> </w:t>
      </w:r>
      <w:r>
        <w:rPr>
          <w:sz w:val="26"/>
        </w:rPr>
        <w:t>de</w:t>
      </w:r>
      <w:r>
        <w:rPr>
          <w:spacing w:val="79"/>
          <w:sz w:val="26"/>
        </w:rPr>
        <w:t> </w:t>
      </w:r>
      <w:r>
        <w:rPr>
          <w:sz w:val="26"/>
        </w:rPr>
        <w:t>Estudos</w:t>
      </w:r>
      <w:r>
        <w:rPr>
          <w:spacing w:val="79"/>
          <w:sz w:val="26"/>
        </w:rPr>
        <w:t> </w:t>
      </w:r>
      <w:r>
        <w:rPr>
          <w:sz w:val="26"/>
        </w:rPr>
        <w:t>para</w:t>
      </w:r>
      <w:r>
        <w:rPr>
          <w:spacing w:val="79"/>
          <w:sz w:val="26"/>
        </w:rPr>
        <w:t> </w:t>
      </w:r>
      <w:r>
        <w:rPr>
          <w:sz w:val="26"/>
        </w:rPr>
        <w:t>Políticas</w:t>
      </w:r>
      <w:r>
        <w:rPr>
          <w:spacing w:val="79"/>
          <w:sz w:val="26"/>
        </w:rPr>
        <w:t> </w:t>
      </w:r>
      <w:r>
        <w:rPr>
          <w:sz w:val="26"/>
        </w:rPr>
        <w:t>de</w:t>
      </w:r>
      <w:r>
        <w:rPr>
          <w:spacing w:val="79"/>
          <w:sz w:val="26"/>
        </w:rPr>
        <w:t> </w:t>
      </w:r>
      <w:r>
        <w:rPr>
          <w:sz w:val="26"/>
        </w:rPr>
        <w:t>Saúde. </w:t>
      </w:r>
      <w:hyperlink r:id="rId9">
        <w:r>
          <w:rPr>
            <w:color w:val="0000FF"/>
            <w:spacing w:val="-2"/>
            <w:sz w:val="26"/>
            <w:u w:val="single" w:color="0000FF"/>
          </w:rPr>
          <w:t>https://ieps.org.br/setor-privado-relacoes-publico-privadas-saude-volume-</w:t>
        </w:r>
      </w:hyperlink>
      <w:r>
        <w:rPr>
          <w:color w:val="0000FF"/>
          <w:spacing w:val="80"/>
          <w:sz w:val="26"/>
        </w:rPr>
        <w:t> </w:t>
      </w:r>
      <w:hyperlink r:id="rId9">
        <w:r>
          <w:rPr>
            <w:color w:val="0000FF"/>
            <w:spacing w:val="-2"/>
            <w:sz w:val="26"/>
            <w:u w:val="single" w:color="0000FF"/>
          </w:rPr>
          <w:t>unico/</w:t>
        </w:r>
      </w:hyperlink>
    </w:p>
    <w:p>
      <w:pPr>
        <w:spacing w:line="249" w:lineRule="auto" w:before="247"/>
        <w:ind w:left="141" w:right="141" w:firstLine="0"/>
        <w:jc w:val="both"/>
        <w:rPr>
          <w:sz w:val="23"/>
        </w:rPr>
      </w:pPr>
      <w:r>
        <w:rPr>
          <w:w w:val="105"/>
          <w:sz w:val="23"/>
        </w:rPr>
        <w:t>MARINI,</w:t>
      </w:r>
      <w:r>
        <w:rPr>
          <w:w w:val="105"/>
          <w:sz w:val="23"/>
        </w:rPr>
        <w:t> Ruy</w:t>
      </w:r>
      <w:r>
        <w:rPr>
          <w:w w:val="105"/>
          <w:sz w:val="23"/>
        </w:rPr>
        <w:t> Mauro.</w:t>
      </w:r>
      <w:r>
        <w:rPr>
          <w:w w:val="105"/>
          <w:sz w:val="23"/>
        </w:rPr>
        <w:t> Dialética</w:t>
      </w:r>
      <w:r>
        <w:rPr>
          <w:w w:val="105"/>
          <w:sz w:val="23"/>
        </w:rPr>
        <w:t> da</w:t>
      </w:r>
      <w:r>
        <w:rPr>
          <w:w w:val="105"/>
          <w:sz w:val="23"/>
        </w:rPr>
        <w:t> Dependência.</w:t>
      </w:r>
      <w:r>
        <w:rPr>
          <w:w w:val="105"/>
          <w:sz w:val="23"/>
        </w:rPr>
        <w:t> Tradução:</w:t>
      </w:r>
      <w:r>
        <w:rPr>
          <w:w w:val="105"/>
          <w:sz w:val="23"/>
        </w:rPr>
        <w:t> Marcelo</w:t>
      </w:r>
      <w:r>
        <w:rPr>
          <w:w w:val="105"/>
          <w:sz w:val="23"/>
        </w:rPr>
        <w:t> Carcanholo, [s.d.]. </w:t>
      </w:r>
      <w:r>
        <w:rPr>
          <w:rFonts w:ascii="Arial" w:hAnsi="Arial"/>
          <w:i/>
          <w:w w:val="105"/>
          <w:sz w:val="23"/>
        </w:rPr>
        <w:t>In:</w:t>
      </w:r>
      <w:r>
        <w:rPr>
          <w:rFonts w:ascii="Arial" w:hAnsi="Arial"/>
          <w:i/>
          <w:spacing w:val="-1"/>
          <w:w w:val="105"/>
          <w:sz w:val="23"/>
        </w:rPr>
        <w:t> </w:t>
      </w:r>
      <w:r>
        <w:rPr>
          <w:w w:val="105"/>
          <w:sz w:val="23"/>
        </w:rPr>
        <w:t>STEDILE,</w:t>
      </w:r>
      <w:r>
        <w:rPr>
          <w:spacing w:val="-2"/>
          <w:w w:val="105"/>
          <w:sz w:val="23"/>
        </w:rPr>
        <w:t> </w:t>
      </w:r>
      <w:r>
        <w:rPr>
          <w:w w:val="105"/>
          <w:sz w:val="23"/>
        </w:rPr>
        <w:t>João,</w:t>
      </w:r>
      <w:r>
        <w:rPr>
          <w:spacing w:val="-2"/>
          <w:w w:val="105"/>
          <w:sz w:val="23"/>
        </w:rPr>
        <w:t> </w:t>
      </w:r>
      <w:r>
        <w:rPr>
          <w:w w:val="105"/>
          <w:sz w:val="23"/>
        </w:rPr>
        <w:t>Pedro.TRASPADINI,</w:t>
      </w:r>
      <w:r>
        <w:rPr>
          <w:spacing w:val="-2"/>
          <w:w w:val="105"/>
          <w:sz w:val="23"/>
        </w:rPr>
        <w:t> </w:t>
      </w:r>
      <w:r>
        <w:rPr>
          <w:w w:val="105"/>
          <w:sz w:val="23"/>
        </w:rPr>
        <w:t>Roberta. (org.). </w:t>
      </w:r>
      <w:r>
        <w:rPr>
          <w:rFonts w:ascii="Arial" w:hAnsi="Arial"/>
          <w:b/>
          <w:w w:val="105"/>
          <w:sz w:val="23"/>
        </w:rPr>
        <w:t>Ruy Mauro</w:t>
      </w:r>
      <w:r>
        <w:rPr>
          <w:rFonts w:ascii="Arial" w:hAnsi="Arial"/>
          <w:b/>
          <w:spacing w:val="-2"/>
          <w:w w:val="105"/>
          <w:sz w:val="23"/>
        </w:rPr>
        <w:t> </w:t>
      </w:r>
      <w:r>
        <w:rPr>
          <w:rFonts w:ascii="Arial" w:hAnsi="Arial"/>
          <w:b/>
          <w:w w:val="105"/>
          <w:sz w:val="23"/>
        </w:rPr>
        <w:t>Marini:” Dialética</w:t>
      </w:r>
      <w:r>
        <w:rPr>
          <w:rFonts w:ascii="Arial" w:hAnsi="Arial"/>
          <w:b/>
          <w:w w:val="105"/>
          <w:sz w:val="23"/>
        </w:rPr>
        <w:t> da</w:t>
      </w:r>
      <w:r>
        <w:rPr>
          <w:rFonts w:ascii="Arial" w:hAnsi="Arial"/>
          <w:b/>
          <w:w w:val="105"/>
          <w:sz w:val="23"/>
        </w:rPr>
        <w:t> dependência</w:t>
      </w:r>
      <w:r>
        <w:rPr>
          <w:rFonts w:ascii="Arial" w:hAnsi="Arial"/>
          <w:b/>
          <w:w w:val="105"/>
          <w:sz w:val="23"/>
        </w:rPr>
        <w:t> e</w:t>
      </w:r>
      <w:r>
        <w:rPr>
          <w:rFonts w:ascii="Arial" w:hAnsi="Arial"/>
          <w:b/>
          <w:w w:val="105"/>
          <w:sz w:val="23"/>
        </w:rPr>
        <w:t> outros</w:t>
      </w:r>
      <w:r>
        <w:rPr>
          <w:rFonts w:ascii="Arial" w:hAnsi="Arial"/>
          <w:b/>
          <w:w w:val="105"/>
          <w:sz w:val="23"/>
        </w:rPr>
        <w:t> escritos”.</w:t>
      </w:r>
      <w:r>
        <w:rPr>
          <w:rFonts w:ascii="Arial" w:hAnsi="Arial"/>
          <w:b/>
          <w:w w:val="105"/>
          <w:sz w:val="23"/>
        </w:rPr>
        <w:t> </w:t>
      </w:r>
      <w:r>
        <w:rPr>
          <w:w w:val="105"/>
          <w:sz w:val="23"/>
        </w:rPr>
        <w:t>São</w:t>
      </w:r>
      <w:r>
        <w:rPr>
          <w:w w:val="105"/>
          <w:sz w:val="23"/>
        </w:rPr>
        <w:t> Paulo:</w:t>
      </w:r>
      <w:r>
        <w:rPr>
          <w:w w:val="105"/>
          <w:sz w:val="23"/>
        </w:rPr>
        <w:t> Expressão Popular,</w:t>
      </w:r>
      <w:r>
        <w:rPr>
          <w:w w:val="105"/>
          <w:sz w:val="23"/>
        </w:rPr>
        <w:t> </w:t>
      </w:r>
      <w:r>
        <w:rPr>
          <w:color w:val="212121"/>
          <w:w w:val="105"/>
          <w:sz w:val="23"/>
        </w:rPr>
        <w:t>2ª Ed. </w:t>
      </w:r>
      <w:r>
        <w:rPr>
          <w:w w:val="105"/>
          <w:sz w:val="23"/>
        </w:rPr>
        <w:t>p. 167-216</w:t>
      </w:r>
      <w:r>
        <w:rPr>
          <w:color w:val="212121"/>
          <w:w w:val="105"/>
          <w:sz w:val="23"/>
        </w:rPr>
        <w:t>. </w:t>
      </w:r>
      <w:r>
        <w:rPr>
          <w:w w:val="105"/>
          <w:sz w:val="23"/>
        </w:rPr>
        <w:t>2022.</w:t>
      </w:r>
    </w:p>
    <w:p>
      <w:pPr>
        <w:pStyle w:val="BodyText"/>
        <w:spacing w:before="11"/>
      </w:pPr>
    </w:p>
    <w:p>
      <w:pPr>
        <w:spacing w:line="254" w:lineRule="auto" w:before="0"/>
        <w:ind w:left="141" w:right="145" w:firstLine="0"/>
        <w:jc w:val="both"/>
        <w:rPr>
          <w:sz w:val="23"/>
        </w:rPr>
      </w:pPr>
      <w:r>
        <w:rPr>
          <w:color w:val="212121"/>
          <w:w w:val="105"/>
          <w:sz w:val="23"/>
        </w:rPr>
        <w:t>OSORIO,</w:t>
      </w:r>
      <w:r>
        <w:rPr>
          <w:color w:val="212121"/>
          <w:w w:val="105"/>
          <w:sz w:val="23"/>
        </w:rPr>
        <w:t> Jaime.</w:t>
      </w:r>
      <w:r>
        <w:rPr>
          <w:color w:val="212121"/>
          <w:w w:val="105"/>
          <w:sz w:val="23"/>
        </w:rPr>
        <w:t> </w:t>
      </w:r>
      <w:r>
        <w:rPr>
          <w:rFonts w:ascii="Arial" w:hAnsi="Arial"/>
          <w:b/>
          <w:color w:val="212121"/>
          <w:w w:val="105"/>
          <w:sz w:val="23"/>
        </w:rPr>
        <w:t>O</w:t>
      </w:r>
      <w:r>
        <w:rPr>
          <w:rFonts w:ascii="Arial" w:hAnsi="Arial"/>
          <w:b/>
          <w:color w:val="212121"/>
          <w:w w:val="105"/>
          <w:sz w:val="23"/>
        </w:rPr>
        <w:t> Estado</w:t>
      </w:r>
      <w:r>
        <w:rPr>
          <w:rFonts w:ascii="Arial" w:hAnsi="Arial"/>
          <w:b/>
          <w:color w:val="212121"/>
          <w:w w:val="105"/>
          <w:sz w:val="23"/>
        </w:rPr>
        <w:t> no</w:t>
      </w:r>
      <w:r>
        <w:rPr>
          <w:rFonts w:ascii="Arial" w:hAnsi="Arial"/>
          <w:b/>
          <w:color w:val="212121"/>
          <w:w w:val="105"/>
          <w:sz w:val="23"/>
        </w:rPr>
        <w:t> Centro</w:t>
      </w:r>
      <w:r>
        <w:rPr>
          <w:rFonts w:ascii="Arial" w:hAnsi="Arial"/>
          <w:b/>
          <w:color w:val="212121"/>
          <w:w w:val="105"/>
          <w:sz w:val="23"/>
        </w:rPr>
        <w:t> da</w:t>
      </w:r>
      <w:r>
        <w:rPr>
          <w:rFonts w:ascii="Arial" w:hAnsi="Arial"/>
          <w:b/>
          <w:color w:val="212121"/>
          <w:w w:val="105"/>
          <w:sz w:val="23"/>
        </w:rPr>
        <w:t> Mundialização:</w:t>
      </w:r>
      <w:r>
        <w:rPr>
          <w:rFonts w:ascii="Arial" w:hAnsi="Arial"/>
          <w:b/>
          <w:color w:val="212121"/>
          <w:w w:val="105"/>
          <w:sz w:val="23"/>
        </w:rPr>
        <w:t> a</w:t>
      </w:r>
      <w:r>
        <w:rPr>
          <w:rFonts w:ascii="Arial" w:hAnsi="Arial"/>
          <w:b/>
          <w:color w:val="212121"/>
          <w:w w:val="105"/>
          <w:sz w:val="23"/>
        </w:rPr>
        <w:t> sociedade</w:t>
      </w:r>
      <w:r>
        <w:rPr>
          <w:rFonts w:ascii="Arial" w:hAnsi="Arial"/>
          <w:b/>
          <w:color w:val="212121"/>
          <w:w w:val="105"/>
          <w:sz w:val="23"/>
        </w:rPr>
        <w:t> civil</w:t>
      </w:r>
      <w:r>
        <w:rPr>
          <w:rFonts w:ascii="Arial" w:hAnsi="Arial"/>
          <w:b/>
          <w:color w:val="212121"/>
          <w:w w:val="105"/>
          <w:sz w:val="23"/>
        </w:rPr>
        <w:t> e</w:t>
      </w:r>
      <w:r>
        <w:rPr>
          <w:rFonts w:ascii="Arial" w:hAnsi="Arial"/>
          <w:b/>
          <w:color w:val="212121"/>
          <w:w w:val="105"/>
          <w:sz w:val="23"/>
        </w:rPr>
        <w:t> o tema do poder. </w:t>
      </w:r>
      <w:r>
        <w:rPr>
          <w:color w:val="212121"/>
          <w:w w:val="105"/>
          <w:sz w:val="23"/>
        </w:rPr>
        <w:t>São Paulo: Expressão Popular, 2019.</w:t>
      </w:r>
    </w:p>
    <w:p>
      <w:pPr>
        <w:pStyle w:val="BodyText"/>
        <w:spacing w:before="3"/>
      </w:pPr>
    </w:p>
    <w:p>
      <w:pPr>
        <w:pStyle w:val="BodyText"/>
        <w:tabs>
          <w:tab w:pos="8820" w:val="left" w:leader="none"/>
        </w:tabs>
        <w:spacing w:line="252" w:lineRule="auto"/>
        <w:ind w:left="141" w:right="138"/>
        <w:jc w:val="both"/>
      </w:pPr>
      <w:r>
        <w:rPr>
          <w:w w:val="105"/>
        </w:rPr>
        <w:t>SALVADOR,</w:t>
      </w:r>
      <w:r>
        <w:rPr>
          <w:w w:val="105"/>
        </w:rPr>
        <w:t> Evilásio.</w:t>
      </w:r>
      <w:r>
        <w:rPr>
          <w:w w:val="105"/>
        </w:rPr>
        <w:t> Fundo</w:t>
      </w:r>
      <w:r>
        <w:rPr>
          <w:w w:val="105"/>
        </w:rPr>
        <w:t> público</w:t>
      </w:r>
      <w:r>
        <w:rPr>
          <w:w w:val="105"/>
        </w:rPr>
        <w:t> e</w:t>
      </w:r>
      <w:r>
        <w:rPr>
          <w:w w:val="105"/>
        </w:rPr>
        <w:t> políticas</w:t>
      </w:r>
      <w:r>
        <w:rPr>
          <w:w w:val="105"/>
        </w:rPr>
        <w:t> sociais</w:t>
      </w:r>
      <w:r>
        <w:rPr>
          <w:w w:val="105"/>
        </w:rPr>
        <w:t> na</w:t>
      </w:r>
      <w:r>
        <w:rPr>
          <w:w w:val="105"/>
        </w:rPr>
        <w:t> crise</w:t>
      </w:r>
      <w:r>
        <w:rPr>
          <w:w w:val="105"/>
        </w:rPr>
        <w:t> do</w:t>
      </w:r>
      <w:r>
        <w:rPr>
          <w:w w:val="105"/>
        </w:rPr>
        <w:t> capitalismo. </w:t>
      </w:r>
      <w:r>
        <w:rPr>
          <w:rFonts w:ascii="Arial" w:hAnsi="Arial"/>
          <w:b/>
          <w:w w:val="105"/>
        </w:rPr>
        <w:t>Serviço</w:t>
      </w:r>
      <w:r>
        <w:rPr>
          <w:rFonts w:ascii="Arial" w:hAnsi="Arial"/>
          <w:b/>
          <w:w w:val="105"/>
        </w:rPr>
        <w:t> Social</w:t>
      </w:r>
      <w:r>
        <w:rPr>
          <w:rFonts w:ascii="Arial" w:hAnsi="Arial"/>
          <w:b/>
          <w:w w:val="105"/>
        </w:rPr>
        <w:t> e</w:t>
      </w:r>
      <w:r>
        <w:rPr>
          <w:rFonts w:ascii="Arial" w:hAnsi="Arial"/>
          <w:b/>
          <w:w w:val="105"/>
        </w:rPr>
        <w:t> Sociedade</w:t>
      </w:r>
      <w:r>
        <w:rPr>
          <w:w w:val="105"/>
        </w:rPr>
        <w:t>,</w:t>
      </w:r>
      <w:r>
        <w:rPr>
          <w:w w:val="105"/>
        </w:rPr>
        <w:t> São</w:t>
      </w:r>
      <w:r>
        <w:rPr>
          <w:w w:val="105"/>
        </w:rPr>
        <w:t> Paulo,</w:t>
      </w:r>
      <w:r>
        <w:rPr>
          <w:w w:val="105"/>
        </w:rPr>
        <w:t> n.</w:t>
      </w:r>
      <w:r>
        <w:rPr>
          <w:w w:val="105"/>
        </w:rPr>
        <w:t> 104,</w:t>
      </w:r>
      <w:r>
        <w:rPr>
          <w:w w:val="105"/>
        </w:rPr>
        <w:t> p.</w:t>
      </w:r>
      <w:r>
        <w:rPr>
          <w:w w:val="105"/>
        </w:rPr>
        <w:t> 605-631,</w:t>
      </w:r>
      <w:r>
        <w:rPr>
          <w:w w:val="105"/>
        </w:rPr>
        <w:t> out./dez.</w:t>
      </w:r>
      <w:r>
        <w:rPr>
          <w:w w:val="105"/>
        </w:rPr>
        <w:t> 2010. </w:t>
      </w:r>
      <w:r>
        <w:rPr>
          <w:spacing w:val="-2"/>
          <w:w w:val="105"/>
        </w:rPr>
        <w:t>Disponível</w:t>
      </w:r>
      <w:r>
        <w:rPr/>
        <w:tab/>
      </w:r>
      <w:r>
        <w:rPr>
          <w:spacing w:val="-5"/>
          <w:w w:val="105"/>
        </w:rPr>
        <w:t>em:</w:t>
      </w:r>
    </w:p>
    <w:p>
      <w:pPr>
        <w:pStyle w:val="BodyText"/>
        <w:spacing w:line="254" w:lineRule="auto"/>
        <w:ind w:left="141" w:right="957"/>
        <w:jc w:val="both"/>
      </w:pPr>
      <w:hyperlink r:id="rId10">
        <w:r>
          <w:rPr>
            <w:color w:val="1154CC"/>
            <w:spacing w:val="-2"/>
            <w:u w:val="single" w:color="1154CC"/>
          </w:rPr>
          <w:t>https://www.scielo.br/j/sssoc/a/JjjhnQzh9FGx9q3t7WsT35g/abstract/?lang=pt</w:t>
        </w:r>
        <w:r>
          <w:rPr>
            <w:spacing w:val="-2"/>
          </w:rPr>
          <w:t>.</w:t>
        </w:r>
      </w:hyperlink>
      <w:r>
        <w:rPr>
          <w:spacing w:val="-2"/>
        </w:rPr>
        <w:t> </w:t>
      </w:r>
      <w:r>
        <w:rPr>
          <w:w w:val="105"/>
        </w:rPr>
        <w:t>Acesso em 26. mai. 2025</w:t>
      </w:r>
    </w:p>
    <w:p>
      <w:pPr>
        <w:spacing w:line="252" w:lineRule="auto" w:before="235"/>
        <w:ind w:left="141" w:right="136" w:firstLine="0"/>
        <w:jc w:val="both"/>
        <w:rPr>
          <w:sz w:val="23"/>
        </w:rPr>
      </w:pPr>
      <w:r>
        <w:rPr>
          <w:color w:val="212121"/>
          <w:w w:val="105"/>
          <w:sz w:val="23"/>
        </w:rPr>
        <w:t>SANTOS,</w:t>
      </w:r>
      <w:r>
        <w:rPr>
          <w:color w:val="212121"/>
          <w:w w:val="105"/>
          <w:sz w:val="23"/>
        </w:rPr>
        <w:t> José</w:t>
      </w:r>
      <w:r>
        <w:rPr>
          <w:color w:val="212121"/>
          <w:w w:val="105"/>
          <w:sz w:val="23"/>
        </w:rPr>
        <w:t> Leonilson</w:t>
      </w:r>
      <w:r>
        <w:rPr>
          <w:color w:val="212121"/>
          <w:w w:val="105"/>
          <w:sz w:val="23"/>
        </w:rPr>
        <w:t> Nascimento</w:t>
      </w:r>
      <w:r>
        <w:rPr>
          <w:color w:val="212121"/>
          <w:w w:val="105"/>
          <w:sz w:val="23"/>
        </w:rPr>
        <w:t> dos;</w:t>
      </w:r>
      <w:r>
        <w:rPr>
          <w:color w:val="212121"/>
          <w:w w:val="105"/>
          <w:sz w:val="23"/>
        </w:rPr>
        <w:t> SILVA,</w:t>
      </w:r>
      <w:r>
        <w:rPr>
          <w:color w:val="212121"/>
          <w:w w:val="105"/>
          <w:sz w:val="23"/>
        </w:rPr>
        <w:t> Victor</w:t>
      </w:r>
      <w:r>
        <w:rPr>
          <w:color w:val="212121"/>
          <w:w w:val="105"/>
          <w:sz w:val="23"/>
        </w:rPr>
        <w:t> Felipe</w:t>
      </w:r>
      <w:r>
        <w:rPr>
          <w:color w:val="212121"/>
          <w:w w:val="105"/>
          <w:sz w:val="23"/>
        </w:rPr>
        <w:t> Lins</w:t>
      </w:r>
      <w:r>
        <w:rPr>
          <w:color w:val="212121"/>
          <w:w w:val="105"/>
          <w:sz w:val="23"/>
        </w:rPr>
        <w:t> da.</w:t>
      </w:r>
      <w:r>
        <w:rPr>
          <w:color w:val="212121"/>
          <w:w w:val="105"/>
          <w:sz w:val="23"/>
        </w:rPr>
        <w:t> </w:t>
      </w:r>
      <w:r>
        <w:rPr>
          <w:rFonts w:ascii="Arial" w:hAnsi="Arial"/>
          <w:b/>
          <w:color w:val="212121"/>
          <w:w w:val="105"/>
          <w:sz w:val="23"/>
        </w:rPr>
        <w:t>O desmonte</w:t>
      </w:r>
      <w:r>
        <w:rPr>
          <w:rFonts w:ascii="Arial" w:hAnsi="Arial"/>
          <w:b/>
          <w:color w:val="212121"/>
          <w:w w:val="105"/>
          <w:sz w:val="23"/>
        </w:rPr>
        <w:t> da</w:t>
      </w:r>
      <w:r>
        <w:rPr>
          <w:rFonts w:ascii="Arial" w:hAnsi="Arial"/>
          <w:b/>
          <w:color w:val="212121"/>
          <w:w w:val="105"/>
          <w:sz w:val="23"/>
        </w:rPr>
        <w:t> seguridade</w:t>
      </w:r>
      <w:r>
        <w:rPr>
          <w:rFonts w:ascii="Arial" w:hAnsi="Arial"/>
          <w:b/>
          <w:color w:val="212121"/>
          <w:w w:val="105"/>
          <w:sz w:val="23"/>
        </w:rPr>
        <w:t> social</w:t>
      </w:r>
      <w:r>
        <w:rPr>
          <w:rFonts w:ascii="Arial" w:hAnsi="Arial"/>
          <w:b/>
          <w:color w:val="212121"/>
          <w:w w:val="105"/>
          <w:sz w:val="23"/>
        </w:rPr>
        <w:t> na</w:t>
      </w:r>
      <w:r>
        <w:rPr>
          <w:rFonts w:ascii="Arial" w:hAnsi="Arial"/>
          <w:b/>
          <w:color w:val="212121"/>
          <w:w w:val="105"/>
          <w:sz w:val="23"/>
        </w:rPr>
        <w:t> contemporaneidade:</w:t>
      </w:r>
      <w:r>
        <w:rPr>
          <w:rFonts w:ascii="Arial" w:hAnsi="Arial"/>
          <w:b/>
          <w:color w:val="212121"/>
          <w:w w:val="105"/>
          <w:sz w:val="23"/>
        </w:rPr>
        <w:t> breves</w:t>
      </w:r>
      <w:r>
        <w:rPr>
          <w:rFonts w:ascii="Arial" w:hAnsi="Arial"/>
          <w:b/>
          <w:color w:val="212121"/>
          <w:w w:val="105"/>
          <w:sz w:val="23"/>
        </w:rPr>
        <w:t> reflexões acerca</w:t>
      </w:r>
      <w:r>
        <w:rPr>
          <w:rFonts w:ascii="Arial" w:hAnsi="Arial"/>
          <w:b/>
          <w:color w:val="212121"/>
          <w:w w:val="105"/>
          <w:sz w:val="23"/>
        </w:rPr>
        <w:t> da</w:t>
      </w:r>
      <w:r>
        <w:rPr>
          <w:rFonts w:ascii="Arial" w:hAnsi="Arial"/>
          <w:b/>
          <w:color w:val="212121"/>
          <w:w w:val="105"/>
          <w:sz w:val="23"/>
        </w:rPr>
        <w:t> ofensiva</w:t>
      </w:r>
      <w:r>
        <w:rPr>
          <w:rFonts w:ascii="Arial" w:hAnsi="Arial"/>
          <w:b/>
          <w:color w:val="212121"/>
          <w:w w:val="105"/>
          <w:sz w:val="23"/>
        </w:rPr>
        <w:t> neoliberal</w:t>
      </w:r>
      <w:r>
        <w:rPr>
          <w:rFonts w:ascii="Arial" w:hAnsi="Arial"/>
          <w:b/>
          <w:color w:val="212121"/>
          <w:w w:val="105"/>
          <w:sz w:val="23"/>
        </w:rPr>
        <w:t> sobre</w:t>
      </w:r>
      <w:r>
        <w:rPr>
          <w:rFonts w:ascii="Arial" w:hAnsi="Arial"/>
          <w:b/>
          <w:color w:val="212121"/>
          <w:w w:val="105"/>
          <w:sz w:val="23"/>
        </w:rPr>
        <w:t> os</w:t>
      </w:r>
      <w:r>
        <w:rPr>
          <w:rFonts w:ascii="Arial" w:hAnsi="Arial"/>
          <w:b/>
          <w:color w:val="212121"/>
          <w:w w:val="105"/>
          <w:sz w:val="23"/>
        </w:rPr>
        <w:t> direitos</w:t>
      </w:r>
      <w:r>
        <w:rPr>
          <w:rFonts w:ascii="Arial" w:hAnsi="Arial"/>
          <w:b/>
          <w:color w:val="212121"/>
          <w:w w:val="105"/>
          <w:sz w:val="23"/>
        </w:rPr>
        <w:t> sociais.</w:t>
      </w:r>
      <w:r>
        <w:rPr>
          <w:rFonts w:ascii="Arial" w:hAnsi="Arial"/>
          <w:b/>
          <w:color w:val="212121"/>
          <w:w w:val="105"/>
          <w:sz w:val="23"/>
        </w:rPr>
        <w:t> </w:t>
      </w:r>
      <w:r>
        <w:rPr>
          <w:color w:val="212121"/>
          <w:w w:val="105"/>
          <w:sz w:val="23"/>
        </w:rPr>
        <w:t>Anais</w:t>
      </w:r>
      <w:r>
        <w:rPr>
          <w:color w:val="212121"/>
          <w:w w:val="105"/>
          <w:sz w:val="23"/>
        </w:rPr>
        <w:t> do</w:t>
      </w:r>
      <w:r>
        <w:rPr>
          <w:color w:val="212121"/>
          <w:w w:val="105"/>
          <w:sz w:val="23"/>
        </w:rPr>
        <w:t> Encontro Internacional</w:t>
      </w:r>
      <w:r>
        <w:rPr>
          <w:color w:val="212121"/>
          <w:w w:val="105"/>
          <w:sz w:val="23"/>
        </w:rPr>
        <w:t> e</w:t>
      </w:r>
      <w:r>
        <w:rPr>
          <w:color w:val="212121"/>
          <w:w w:val="105"/>
          <w:sz w:val="23"/>
        </w:rPr>
        <w:t> Nacional</w:t>
      </w:r>
      <w:r>
        <w:rPr>
          <w:color w:val="212121"/>
          <w:w w:val="105"/>
          <w:sz w:val="23"/>
        </w:rPr>
        <w:t> de</w:t>
      </w:r>
      <w:r>
        <w:rPr>
          <w:color w:val="212121"/>
          <w:w w:val="105"/>
          <w:sz w:val="23"/>
        </w:rPr>
        <w:t> Política</w:t>
      </w:r>
      <w:r>
        <w:rPr>
          <w:color w:val="212121"/>
          <w:w w:val="105"/>
          <w:sz w:val="23"/>
        </w:rPr>
        <w:t> Social,</w:t>
      </w:r>
      <w:r>
        <w:rPr>
          <w:color w:val="212121"/>
          <w:w w:val="105"/>
          <w:sz w:val="23"/>
        </w:rPr>
        <w:t> v.</w:t>
      </w:r>
      <w:r>
        <w:rPr>
          <w:color w:val="212121"/>
          <w:w w:val="105"/>
          <w:sz w:val="23"/>
        </w:rPr>
        <w:t> 1,</w:t>
      </w:r>
      <w:r>
        <w:rPr>
          <w:color w:val="212121"/>
          <w:w w:val="105"/>
          <w:sz w:val="23"/>
        </w:rPr>
        <w:t> n.</w:t>
      </w:r>
      <w:r>
        <w:rPr>
          <w:color w:val="212121"/>
          <w:w w:val="105"/>
          <w:sz w:val="23"/>
        </w:rPr>
        <w:t> 1,</w:t>
      </w:r>
      <w:r>
        <w:rPr>
          <w:color w:val="212121"/>
          <w:w w:val="105"/>
          <w:sz w:val="23"/>
        </w:rPr>
        <w:t> 2024.</w:t>
      </w:r>
      <w:r>
        <w:rPr>
          <w:color w:val="212121"/>
          <w:w w:val="105"/>
          <w:sz w:val="23"/>
        </w:rPr>
        <w:t> Disponível</w:t>
      </w:r>
      <w:r>
        <w:rPr>
          <w:color w:val="212121"/>
          <w:w w:val="105"/>
          <w:sz w:val="23"/>
        </w:rPr>
        <w:t> em: </w:t>
      </w:r>
      <w:hyperlink r:id="rId11">
        <w:r>
          <w:rPr>
            <w:color w:val="1154CC"/>
            <w:w w:val="105"/>
            <w:sz w:val="23"/>
            <w:u w:val="single" w:color="1154CC"/>
          </w:rPr>
          <w:t>https://periodicos.ufes.br/einps/article/view/45749</w:t>
        </w:r>
        <w:r>
          <w:rPr>
            <w:color w:val="212121"/>
            <w:w w:val="105"/>
            <w:sz w:val="23"/>
          </w:rPr>
          <w:t>.</w:t>
        </w:r>
      </w:hyperlink>
      <w:r>
        <w:rPr>
          <w:color w:val="212121"/>
          <w:w w:val="105"/>
          <w:sz w:val="23"/>
        </w:rPr>
        <w:t> Acesso em 30. mai. 2025.</w:t>
      </w:r>
    </w:p>
    <w:sectPr>
      <w:pgSz w:w="11910" w:h="16840"/>
      <w:pgMar w:top="1920" w:bottom="28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61" w:hanging="721"/>
        <w:jc w:val="left"/>
      </w:pPr>
      <w:rPr>
        <w:rFonts w:hint="default" w:ascii="Arial" w:hAnsi="Arial" w:eastAsia="Arial" w:cs="Arial"/>
        <w:b/>
        <w:bCs/>
        <w:i w:val="0"/>
        <w:iCs w:val="0"/>
        <w:spacing w:val="0"/>
        <w:w w:val="103"/>
        <w:sz w:val="23"/>
        <w:szCs w:val="23"/>
        <w:lang w:val="pt-PT" w:eastAsia="en-US" w:bidi="ar-SA"/>
      </w:rPr>
    </w:lvl>
    <w:lvl w:ilvl="1">
      <w:start w:val="1"/>
      <w:numFmt w:val="decimal"/>
      <w:lvlText w:val="%1.%2"/>
      <w:lvlJc w:val="left"/>
      <w:pPr>
        <w:ind w:left="141" w:hanging="404"/>
        <w:jc w:val="left"/>
      </w:pPr>
      <w:rPr>
        <w:rFonts w:hint="default" w:ascii="Arial" w:hAnsi="Arial" w:eastAsia="Arial" w:cs="Arial"/>
        <w:b/>
        <w:bCs/>
        <w:i w:val="0"/>
        <w:iCs w:val="0"/>
        <w:spacing w:val="-3"/>
        <w:w w:val="103"/>
        <w:sz w:val="23"/>
        <w:szCs w:val="23"/>
        <w:lang w:val="pt-PT" w:eastAsia="en-US" w:bidi="ar-SA"/>
      </w:rPr>
    </w:lvl>
    <w:lvl w:ilvl="2">
      <w:start w:val="0"/>
      <w:numFmt w:val="bullet"/>
      <w:lvlText w:val="•"/>
      <w:lvlJc w:val="left"/>
      <w:pPr>
        <w:ind w:left="1804" w:hanging="404"/>
      </w:pPr>
      <w:rPr>
        <w:rFonts w:hint="default"/>
        <w:lang w:val="pt-PT" w:eastAsia="en-US" w:bidi="ar-SA"/>
      </w:rPr>
    </w:lvl>
    <w:lvl w:ilvl="3">
      <w:start w:val="0"/>
      <w:numFmt w:val="bullet"/>
      <w:lvlText w:val="•"/>
      <w:lvlJc w:val="left"/>
      <w:pPr>
        <w:ind w:left="2748" w:hanging="404"/>
      </w:pPr>
      <w:rPr>
        <w:rFonts w:hint="default"/>
        <w:lang w:val="pt-PT" w:eastAsia="en-US" w:bidi="ar-SA"/>
      </w:rPr>
    </w:lvl>
    <w:lvl w:ilvl="4">
      <w:start w:val="0"/>
      <w:numFmt w:val="bullet"/>
      <w:lvlText w:val="•"/>
      <w:lvlJc w:val="left"/>
      <w:pPr>
        <w:ind w:left="3692" w:hanging="404"/>
      </w:pPr>
      <w:rPr>
        <w:rFonts w:hint="default"/>
        <w:lang w:val="pt-PT" w:eastAsia="en-US" w:bidi="ar-SA"/>
      </w:rPr>
    </w:lvl>
    <w:lvl w:ilvl="5">
      <w:start w:val="0"/>
      <w:numFmt w:val="bullet"/>
      <w:lvlText w:val="•"/>
      <w:lvlJc w:val="left"/>
      <w:pPr>
        <w:ind w:left="4636" w:hanging="404"/>
      </w:pPr>
      <w:rPr>
        <w:rFonts w:hint="default"/>
        <w:lang w:val="pt-PT" w:eastAsia="en-US" w:bidi="ar-SA"/>
      </w:rPr>
    </w:lvl>
    <w:lvl w:ilvl="6">
      <w:start w:val="0"/>
      <w:numFmt w:val="bullet"/>
      <w:lvlText w:val="•"/>
      <w:lvlJc w:val="left"/>
      <w:pPr>
        <w:ind w:left="5581" w:hanging="404"/>
      </w:pPr>
      <w:rPr>
        <w:rFonts w:hint="default"/>
        <w:lang w:val="pt-PT" w:eastAsia="en-US" w:bidi="ar-SA"/>
      </w:rPr>
    </w:lvl>
    <w:lvl w:ilvl="7">
      <w:start w:val="0"/>
      <w:numFmt w:val="bullet"/>
      <w:lvlText w:val="•"/>
      <w:lvlJc w:val="left"/>
      <w:pPr>
        <w:ind w:left="6525" w:hanging="404"/>
      </w:pPr>
      <w:rPr>
        <w:rFonts w:hint="default"/>
        <w:lang w:val="pt-PT" w:eastAsia="en-US" w:bidi="ar-SA"/>
      </w:rPr>
    </w:lvl>
    <w:lvl w:ilvl="8">
      <w:start w:val="0"/>
      <w:numFmt w:val="bullet"/>
      <w:lvlText w:val="•"/>
      <w:lvlJc w:val="left"/>
      <w:pPr>
        <w:ind w:left="7469" w:hanging="404"/>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3"/>
      <w:szCs w:val="23"/>
      <w:lang w:val="pt-PT" w:eastAsia="en-US" w:bidi="ar-SA"/>
    </w:rPr>
  </w:style>
  <w:style w:styleId="Heading1" w:type="paragraph">
    <w:name w:val="Heading 1"/>
    <w:basedOn w:val="Normal"/>
    <w:uiPriority w:val="1"/>
    <w:qFormat/>
    <w:pPr>
      <w:ind w:left="141"/>
      <w:outlineLvl w:val="1"/>
    </w:pPr>
    <w:rPr>
      <w:rFonts w:ascii="Arial" w:hAnsi="Arial" w:eastAsia="Arial" w:cs="Arial"/>
      <w:b/>
      <w:bCs/>
      <w:sz w:val="23"/>
      <w:szCs w:val="23"/>
      <w:lang w:val="pt-PT" w:eastAsia="en-US" w:bidi="ar-SA"/>
    </w:rPr>
  </w:style>
  <w:style w:styleId="ListParagraph" w:type="paragraph">
    <w:name w:val="List Paragraph"/>
    <w:basedOn w:val="Normal"/>
    <w:uiPriority w:val="1"/>
    <w:qFormat/>
    <w:pPr>
      <w:ind w:left="141" w:hanging="720"/>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leonilsonsouza69@gmail.com" TargetMode="External"/><Relationship Id="rId7" Type="http://schemas.openxmlformats.org/officeDocument/2006/relationships/hyperlink" Target="http://www.ibge.gov.br/estatisticas/sociais/saude/9056-conta-satelite-de-saude.html" TargetMode="External"/><Relationship Id="rId8" Type="http://schemas.openxmlformats.org/officeDocument/2006/relationships/hyperlink" Target="https://www.ibge.gov.br/estatisticas/sociais/trabalho/9173-pesquisa-nacional-por-amostra-de-domicilios-continua-trimestral.html" TargetMode="External"/><Relationship Id="rId9" Type="http://schemas.openxmlformats.org/officeDocument/2006/relationships/hyperlink" Target="https://ieps.org.br/setor-privado-relacoes-publico-privadas-saude-volume-unico/" TargetMode="External"/><Relationship Id="rId10" Type="http://schemas.openxmlformats.org/officeDocument/2006/relationships/hyperlink" Target="https://www.scielo.br/j/sssoc/a/JjjhnQzh9FGx9q3t7WsT35g/abstract/?lang=pt" TargetMode="External"/><Relationship Id="rId11" Type="http://schemas.openxmlformats.org/officeDocument/2006/relationships/hyperlink" Target="https://periodicos.ufes.br/einps/article/view/45749"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dcterms:created xsi:type="dcterms:W3CDTF">2025-07-07T00:12:26Z</dcterms:created>
  <dcterms:modified xsi:type="dcterms:W3CDTF">2025-07-07T00:12:26Z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2025-07-07T00:00:00Z</vt:filetime>
  </property>
  <property fmtid="{D5CDD505-2E9C-101B-9397-08002B2CF9AE}" pid="5" name="Producer">
    <vt:lpwstr>www.ilovepdf.com</vt:lpwstr>
  </property>
</Properties>
</file>